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C5" w:rsidRPr="00F3440C" w:rsidRDefault="00762DC5" w:rsidP="00762DC5">
      <w:pPr>
        <w:spacing w:line="240" w:lineRule="auto"/>
        <w:rPr>
          <w:rFonts w:asciiTheme="minorHAnsi" w:eastAsia="Times New Roman" w:hAnsiTheme="minorHAnsi" w:cs="Times New Roman"/>
          <w:b/>
          <w:color w:val="auto"/>
          <w:sz w:val="26"/>
          <w:szCs w:val="26"/>
          <w:lang w:val="en-GB" w:eastAsia="en-GB"/>
        </w:rPr>
      </w:pPr>
      <w:bookmarkStart w:id="0" w:name="_GoBack"/>
      <w:bookmarkEnd w:id="0"/>
      <w:r w:rsidRPr="00F3440C">
        <w:rPr>
          <w:rFonts w:asciiTheme="minorHAnsi" w:eastAsia="Times New Roman" w:hAnsiTheme="minorHAnsi" w:cs="Arial"/>
          <w:b/>
          <w:color w:val="000000"/>
          <w:sz w:val="26"/>
          <w:szCs w:val="26"/>
          <w:lang w:val="en-GB" w:eastAsia="en-GB"/>
        </w:rPr>
        <w:t>Role Title:</w:t>
      </w:r>
      <w:r w:rsidRPr="00F3440C">
        <w:rPr>
          <w:rFonts w:asciiTheme="minorHAnsi" w:eastAsia="Times New Roman" w:hAnsiTheme="minorHAnsi" w:cs="Arial"/>
          <w:color w:val="000000"/>
          <w:sz w:val="26"/>
          <w:szCs w:val="26"/>
          <w:lang w:val="en-GB" w:eastAsia="en-GB"/>
        </w:rPr>
        <w:t xml:space="preserve"> </w:t>
      </w:r>
      <w:r w:rsidRPr="00F3440C">
        <w:rPr>
          <w:rFonts w:asciiTheme="minorHAnsi" w:eastAsia="Times New Roman" w:hAnsiTheme="minorHAnsi" w:cs="Arial"/>
          <w:b/>
          <w:color w:val="000000"/>
          <w:sz w:val="26"/>
          <w:szCs w:val="26"/>
          <w:lang w:val="en-GB" w:eastAsia="en-GB"/>
        </w:rPr>
        <w:t>Deputy General Secretary, World YWCA</w:t>
      </w:r>
    </w:p>
    <w:p w:rsidR="00762DC5" w:rsidRPr="00F3440C" w:rsidRDefault="00762DC5" w:rsidP="00762DC5">
      <w:pPr>
        <w:spacing w:line="240" w:lineRule="auto"/>
        <w:rPr>
          <w:rFonts w:asciiTheme="minorHAnsi" w:eastAsia="Times New Roman" w:hAnsiTheme="minorHAnsi" w:cs="Times New Roman"/>
          <w:color w:val="auto"/>
          <w:sz w:val="26"/>
          <w:szCs w:val="26"/>
          <w:lang w:val="en-GB" w:eastAsia="en-GB"/>
        </w:rPr>
      </w:pPr>
      <w:r w:rsidRPr="00F3440C">
        <w:rPr>
          <w:rFonts w:asciiTheme="minorHAnsi" w:eastAsia="Times New Roman" w:hAnsiTheme="minorHAnsi" w:cs="Arial"/>
          <w:b/>
          <w:bCs/>
          <w:color w:val="000000"/>
          <w:sz w:val="26"/>
          <w:szCs w:val="26"/>
          <w:lang w:val="en-GB" w:eastAsia="en-GB"/>
        </w:rPr>
        <w:t xml:space="preserve">Location: </w:t>
      </w:r>
      <w:r w:rsidRPr="00F3440C">
        <w:rPr>
          <w:rFonts w:asciiTheme="minorHAnsi" w:eastAsia="Times New Roman" w:hAnsiTheme="minorHAnsi" w:cs="Arial"/>
          <w:color w:val="000000"/>
          <w:sz w:val="26"/>
          <w:szCs w:val="26"/>
          <w:lang w:val="en-GB" w:eastAsia="en-GB"/>
        </w:rPr>
        <w:t>Geneva, Switzerland</w:t>
      </w:r>
    </w:p>
    <w:p w:rsidR="00762DC5" w:rsidRPr="00F3440C" w:rsidRDefault="00762DC5" w:rsidP="00762DC5">
      <w:pPr>
        <w:spacing w:line="240" w:lineRule="auto"/>
        <w:rPr>
          <w:rFonts w:asciiTheme="minorHAnsi" w:eastAsia="Times New Roman" w:hAnsiTheme="minorHAnsi" w:cs="Times New Roman"/>
          <w:color w:val="auto"/>
          <w:sz w:val="26"/>
          <w:szCs w:val="26"/>
          <w:lang w:val="en-GB" w:eastAsia="en-GB"/>
        </w:rPr>
      </w:pPr>
      <w:r w:rsidRPr="00F3440C">
        <w:rPr>
          <w:rFonts w:asciiTheme="minorHAnsi" w:eastAsia="Times New Roman" w:hAnsiTheme="minorHAnsi" w:cs="Arial"/>
          <w:b/>
          <w:bCs/>
          <w:color w:val="000000"/>
          <w:sz w:val="26"/>
          <w:szCs w:val="26"/>
          <w:lang w:val="en-GB" w:eastAsia="en-GB"/>
        </w:rPr>
        <w:t xml:space="preserve">Closing date: </w:t>
      </w:r>
      <w:r w:rsidR="004329FF">
        <w:rPr>
          <w:rFonts w:asciiTheme="minorHAnsi" w:eastAsia="Times New Roman" w:hAnsiTheme="minorHAnsi" w:cs="Arial"/>
          <w:color w:val="000000"/>
          <w:sz w:val="26"/>
          <w:szCs w:val="26"/>
          <w:lang w:val="en-GB" w:eastAsia="en-GB"/>
        </w:rPr>
        <w:t>12 Februar</w:t>
      </w:r>
      <w:r w:rsidR="004329FF" w:rsidRPr="004329FF">
        <w:rPr>
          <w:rFonts w:asciiTheme="minorHAnsi" w:eastAsia="Times New Roman" w:hAnsiTheme="minorHAnsi" w:cs="Arial"/>
          <w:color w:val="000000"/>
          <w:sz w:val="26"/>
          <w:szCs w:val="26"/>
          <w:lang w:val="en-GB" w:eastAsia="en-GB"/>
        </w:rPr>
        <w:t>y</w:t>
      </w:r>
      <w:r w:rsidR="004329FF">
        <w:rPr>
          <w:rFonts w:asciiTheme="minorHAnsi" w:eastAsia="Times New Roman" w:hAnsiTheme="minorHAnsi" w:cs="Arial"/>
          <w:color w:val="000000"/>
          <w:sz w:val="26"/>
          <w:szCs w:val="26"/>
          <w:lang w:val="en-GB" w:eastAsia="en-GB"/>
        </w:rPr>
        <w:t xml:space="preserve"> 2018</w:t>
      </w:r>
    </w:p>
    <w:p w:rsidR="00762DC5" w:rsidRPr="00F3440C" w:rsidRDefault="00762DC5" w:rsidP="00762DC5">
      <w:pPr>
        <w:spacing w:line="240" w:lineRule="auto"/>
        <w:rPr>
          <w:rFonts w:asciiTheme="minorHAnsi" w:eastAsia="Times New Roman" w:hAnsiTheme="minorHAnsi" w:cs="Times New Roman"/>
          <w:color w:val="auto"/>
          <w:sz w:val="26"/>
          <w:szCs w:val="26"/>
          <w:lang w:val="en-GB" w:eastAsia="en-GB"/>
        </w:rPr>
      </w:pPr>
      <w:r w:rsidRPr="00F3440C">
        <w:rPr>
          <w:rFonts w:asciiTheme="minorHAnsi" w:eastAsia="Times New Roman" w:hAnsiTheme="minorHAnsi" w:cs="Arial"/>
          <w:b/>
          <w:bCs/>
          <w:color w:val="000000"/>
          <w:sz w:val="26"/>
          <w:szCs w:val="26"/>
          <w:lang w:val="en-GB" w:eastAsia="en-GB"/>
        </w:rPr>
        <w:t xml:space="preserve">Starting date: </w:t>
      </w:r>
      <w:r w:rsidRPr="00F3440C">
        <w:rPr>
          <w:rFonts w:asciiTheme="minorHAnsi" w:eastAsia="Times New Roman" w:hAnsiTheme="minorHAnsi" w:cs="Arial"/>
          <w:color w:val="000000"/>
          <w:sz w:val="26"/>
          <w:szCs w:val="26"/>
          <w:lang w:val="en-GB" w:eastAsia="en-GB"/>
        </w:rPr>
        <w:t>as early as possible</w:t>
      </w:r>
    </w:p>
    <w:p w:rsidR="00762DC5" w:rsidRPr="00F3440C" w:rsidRDefault="00762DC5" w:rsidP="00762DC5">
      <w:pPr>
        <w:spacing w:line="240" w:lineRule="auto"/>
        <w:rPr>
          <w:rFonts w:asciiTheme="minorHAnsi" w:eastAsia="Times New Roman" w:hAnsiTheme="minorHAnsi" w:cs="Times New Roman"/>
          <w:color w:val="auto"/>
          <w:sz w:val="26"/>
          <w:szCs w:val="26"/>
          <w:lang w:val="en-GB" w:eastAsia="en-GB"/>
        </w:rPr>
      </w:pPr>
      <w:r w:rsidRPr="00F3440C">
        <w:rPr>
          <w:rFonts w:asciiTheme="minorHAnsi" w:eastAsia="Times New Roman" w:hAnsiTheme="minorHAnsi" w:cs="Arial"/>
          <w:b/>
          <w:bCs/>
          <w:color w:val="000000"/>
          <w:sz w:val="26"/>
          <w:szCs w:val="26"/>
          <w:lang w:val="en-GB" w:eastAsia="en-GB"/>
        </w:rPr>
        <w:t xml:space="preserve">Type of contract: </w:t>
      </w:r>
      <w:r w:rsidR="00E45567">
        <w:rPr>
          <w:rFonts w:asciiTheme="minorHAnsi" w:eastAsia="Times New Roman" w:hAnsiTheme="minorHAnsi" w:cs="Arial"/>
          <w:color w:val="000000"/>
          <w:sz w:val="26"/>
          <w:szCs w:val="26"/>
          <w:lang w:val="en-GB" w:eastAsia="en-GB"/>
        </w:rPr>
        <w:t>Maximum duration renewable</w:t>
      </w:r>
      <w:r w:rsidR="004329FF">
        <w:rPr>
          <w:rFonts w:asciiTheme="minorHAnsi" w:eastAsia="Times New Roman" w:hAnsiTheme="minorHAnsi" w:cs="Arial"/>
          <w:color w:val="000000"/>
          <w:sz w:val="26"/>
          <w:szCs w:val="26"/>
          <w:lang w:val="en-GB" w:eastAsia="en-GB"/>
        </w:rPr>
        <w:t xml:space="preserve"> / Full-time</w:t>
      </w:r>
    </w:p>
    <w:p w:rsidR="00762DC5" w:rsidRPr="00F3440C" w:rsidRDefault="00762DC5" w:rsidP="00762DC5">
      <w:pPr>
        <w:spacing w:line="240" w:lineRule="auto"/>
        <w:rPr>
          <w:rFonts w:asciiTheme="minorHAnsi" w:eastAsia="Times New Roman" w:hAnsiTheme="minorHAnsi" w:cs="Times New Roman"/>
          <w:color w:val="auto"/>
          <w:sz w:val="26"/>
          <w:szCs w:val="26"/>
          <w:lang w:val="en-GB" w:eastAsia="en-GB"/>
        </w:rPr>
      </w:pPr>
      <w:r w:rsidRPr="00F3440C">
        <w:rPr>
          <w:rFonts w:asciiTheme="minorHAnsi" w:eastAsia="Times New Roman" w:hAnsiTheme="minorHAnsi" w:cs="Arial"/>
          <w:b/>
          <w:bCs/>
          <w:color w:val="000000"/>
          <w:sz w:val="26"/>
          <w:szCs w:val="26"/>
          <w:lang w:val="en-GB" w:eastAsia="en-GB"/>
        </w:rPr>
        <w:t xml:space="preserve">Reference: </w:t>
      </w:r>
      <w:r w:rsidRPr="00F3440C">
        <w:rPr>
          <w:rFonts w:asciiTheme="minorHAnsi" w:eastAsia="Times New Roman" w:hAnsiTheme="minorHAnsi" w:cs="Arial"/>
          <w:color w:val="000000"/>
          <w:sz w:val="26"/>
          <w:szCs w:val="26"/>
          <w:lang w:val="en-GB" w:eastAsia="en-GB"/>
        </w:rPr>
        <w:t>YWCA-DGS</w:t>
      </w:r>
    </w:p>
    <w:p w:rsidR="00762DC5" w:rsidRPr="00F3440C" w:rsidRDefault="00762DC5" w:rsidP="00762DC5">
      <w:pPr>
        <w:spacing w:line="240" w:lineRule="auto"/>
        <w:rPr>
          <w:rFonts w:asciiTheme="minorHAnsi" w:eastAsia="Times New Roman" w:hAnsiTheme="minorHAnsi" w:cs="Times New Roman"/>
          <w:color w:val="auto"/>
          <w:sz w:val="22"/>
          <w:lang w:val="en-GB" w:eastAsia="en-GB"/>
        </w:rPr>
      </w:pPr>
    </w:p>
    <w:p w:rsidR="00762DC5" w:rsidRPr="00F3440C" w:rsidRDefault="00B25E9E" w:rsidP="00762DC5">
      <w:pPr>
        <w:spacing w:line="240" w:lineRule="auto"/>
        <w:rPr>
          <w:rFonts w:asciiTheme="minorHAnsi" w:eastAsia="Times New Roman" w:hAnsiTheme="minorHAnsi" w:cs="Times New Roman"/>
          <w:color w:val="auto"/>
          <w:sz w:val="22"/>
          <w:lang w:val="en-GB" w:eastAsia="en-GB"/>
        </w:rPr>
      </w:pPr>
      <w:hyperlink r:id="rId9" w:history="1">
        <w:r w:rsidR="00F3440C" w:rsidRPr="00FD5358">
          <w:rPr>
            <w:rStyle w:val="Hyperlink"/>
            <w:rFonts w:asciiTheme="minorHAnsi" w:eastAsia="Times New Roman" w:hAnsiTheme="minorHAnsi" w:cs="Arial"/>
            <w:sz w:val="22"/>
            <w:lang w:val="en-GB" w:eastAsia="en-GB"/>
          </w:rPr>
          <w:t>http://www.worldywca.org/</w:t>
        </w:r>
      </w:hyperlink>
      <w:r w:rsidR="00F3440C">
        <w:rPr>
          <w:rFonts w:asciiTheme="minorHAnsi" w:eastAsia="Times New Roman" w:hAnsiTheme="minorHAnsi" w:cs="Arial"/>
          <w:color w:val="000000"/>
          <w:sz w:val="22"/>
          <w:lang w:val="en-GB" w:eastAsia="en-GB"/>
        </w:rPr>
        <w:t xml:space="preserve"> </w:t>
      </w:r>
    </w:p>
    <w:p w:rsidR="00762DC5" w:rsidRPr="00F3440C" w:rsidRDefault="00762DC5" w:rsidP="00762DC5">
      <w:pPr>
        <w:spacing w:after="240" w:line="240" w:lineRule="auto"/>
        <w:rPr>
          <w:rFonts w:asciiTheme="minorHAnsi" w:eastAsia="Times New Roman" w:hAnsiTheme="minorHAnsi" w:cs="Times New Roman"/>
          <w:color w:val="auto"/>
          <w:sz w:val="22"/>
          <w:lang w:val="en-GB" w:eastAsia="en-GB"/>
        </w:rPr>
      </w:pPr>
    </w:p>
    <w:p w:rsidR="00762DC5" w:rsidRPr="00F3440C" w:rsidRDefault="00762DC5" w:rsidP="00F3440C">
      <w:pPr>
        <w:spacing w:line="240" w:lineRule="auto"/>
        <w:jc w:val="both"/>
        <w:rPr>
          <w:rFonts w:asciiTheme="minorHAnsi" w:eastAsia="Times New Roman" w:hAnsiTheme="minorHAnsi" w:cs="Times New Roman"/>
          <w:color w:val="auto"/>
          <w:sz w:val="24"/>
          <w:szCs w:val="24"/>
          <w:lang w:val="en-GB" w:eastAsia="en-GB"/>
        </w:rPr>
      </w:pPr>
      <w:r w:rsidRPr="00F3440C">
        <w:rPr>
          <w:rFonts w:asciiTheme="minorHAnsi" w:eastAsia="Times New Roman" w:hAnsiTheme="minorHAnsi" w:cs="Arial"/>
          <w:b/>
          <w:bCs/>
          <w:color w:val="000000"/>
          <w:sz w:val="24"/>
          <w:szCs w:val="24"/>
          <w:lang w:val="en-GB" w:eastAsia="en-GB"/>
        </w:rPr>
        <w:t>About YWCA</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r w:rsidRPr="00F3440C">
        <w:rPr>
          <w:rFonts w:asciiTheme="minorHAnsi" w:eastAsia="Times New Roman" w:hAnsiTheme="minorHAnsi" w:cs="Arial"/>
          <w:color w:val="000000"/>
          <w:sz w:val="22"/>
          <w:lang w:val="en-GB" w:eastAsia="en-GB"/>
        </w:rPr>
        <w:t>Founded in 1855, the YWCA movement is one of the world’s largest women’s rights organizations.  The organization engages women of all faiths, ethnicities, classes, sexual orientation, beliefs, and cultures. YWCA’s diversity is its strength. Its work supports the empowerment of women, human rights, and gender equality. The organization has member associations in 109 countries, is present in over 120 countries and reaches 35 million people globally.</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r w:rsidRPr="00F3440C">
        <w:rPr>
          <w:rFonts w:asciiTheme="minorHAnsi" w:eastAsia="Times New Roman" w:hAnsiTheme="minorHAnsi" w:cs="Arial"/>
          <w:color w:val="000000"/>
          <w:sz w:val="22"/>
          <w:lang w:val="en-GB" w:eastAsia="en-GB"/>
        </w:rPr>
        <w:t>Throughout its history, YWCA galvanized young women in the fight for equality. Noting massive political, social, demographic and technological changes, the YWCA embarked on a transformative journey towards a bold goal of having 100 million young women and girls transforming power structures for gender equality, peace and security.</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p>
    <w:p w:rsidR="00762DC5" w:rsidRPr="00F3440C" w:rsidRDefault="00762DC5" w:rsidP="00F3440C">
      <w:pPr>
        <w:spacing w:line="240" w:lineRule="auto"/>
        <w:jc w:val="both"/>
        <w:rPr>
          <w:rFonts w:asciiTheme="minorHAnsi" w:eastAsia="Times New Roman" w:hAnsiTheme="minorHAnsi" w:cs="Times New Roman"/>
          <w:color w:val="auto"/>
          <w:sz w:val="24"/>
          <w:szCs w:val="24"/>
          <w:lang w:val="en-GB" w:eastAsia="en-GB"/>
        </w:rPr>
      </w:pPr>
      <w:r w:rsidRPr="00F3440C">
        <w:rPr>
          <w:rFonts w:asciiTheme="minorHAnsi" w:eastAsia="Times New Roman" w:hAnsiTheme="minorHAnsi" w:cs="Arial"/>
          <w:b/>
          <w:bCs/>
          <w:color w:val="000000"/>
          <w:sz w:val="24"/>
          <w:szCs w:val="24"/>
          <w:lang w:val="en-GB" w:eastAsia="en-GB"/>
        </w:rPr>
        <w:t>About the Role</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r w:rsidRPr="00F3440C">
        <w:rPr>
          <w:rFonts w:asciiTheme="minorHAnsi" w:eastAsia="Times New Roman" w:hAnsiTheme="minorHAnsi" w:cs="Arial"/>
          <w:color w:val="000000"/>
          <w:sz w:val="22"/>
          <w:lang w:val="en-GB" w:eastAsia="en-GB"/>
        </w:rPr>
        <w:t>World YWCA is looking for a Deputy General Secretary, who will work closely with the General Secretary and the Lead of Young Women’s Engagement to guide the strategic transformation of the World YWCA movement and its member associations in line with the World YWCA Goal 2035 to mobilize 100 million empowered young women for social transformation.</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p>
    <w:p w:rsidR="00762DC5" w:rsidRPr="00F3440C" w:rsidRDefault="00762DC5" w:rsidP="00F3440C">
      <w:pPr>
        <w:spacing w:line="240" w:lineRule="auto"/>
        <w:jc w:val="both"/>
        <w:rPr>
          <w:rFonts w:asciiTheme="minorHAnsi" w:eastAsia="Times New Roman" w:hAnsiTheme="minorHAnsi" w:cs="Times New Roman"/>
          <w:color w:val="auto"/>
          <w:sz w:val="24"/>
          <w:szCs w:val="24"/>
          <w:lang w:val="en-GB" w:eastAsia="en-GB"/>
        </w:rPr>
      </w:pPr>
      <w:r w:rsidRPr="00F3440C">
        <w:rPr>
          <w:rFonts w:asciiTheme="minorHAnsi" w:eastAsia="Times New Roman" w:hAnsiTheme="minorHAnsi" w:cs="Arial"/>
          <w:b/>
          <w:bCs/>
          <w:color w:val="000000"/>
          <w:sz w:val="24"/>
          <w:szCs w:val="24"/>
          <w:lang w:val="en-GB" w:eastAsia="en-GB"/>
        </w:rPr>
        <w:t>Responsibilities &amp; Opportunities</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r w:rsidRPr="00F3440C">
        <w:rPr>
          <w:rFonts w:asciiTheme="minorHAnsi" w:eastAsia="Times New Roman" w:hAnsiTheme="minorHAnsi" w:cs="Arial"/>
          <w:color w:val="000000"/>
          <w:sz w:val="22"/>
          <w:lang w:val="en-GB" w:eastAsia="en-GB"/>
        </w:rPr>
        <w:t xml:space="preserve">The Deputy General Secretary of the World YWCA, within her strategic and operational responsibilities, understands field programmes, empathizes with member associations working in different contexts—including some with limited resources—communicates with an audience that is denominationally, culturally, socially, economically and politically diverse. She must be a strong team player, fulfilled in the role as a deputy, have a passion for women's rights and young women's leadership and be a doer &amp; organizer who </w:t>
      </w:r>
      <w:proofErr w:type="gramStart"/>
      <w:r w:rsidRPr="00F3440C">
        <w:rPr>
          <w:rFonts w:asciiTheme="minorHAnsi" w:eastAsia="Times New Roman" w:hAnsiTheme="minorHAnsi" w:cs="Arial"/>
          <w:color w:val="000000"/>
          <w:sz w:val="22"/>
          <w:lang w:val="en-GB" w:eastAsia="en-GB"/>
        </w:rPr>
        <w:t>demonstrates</w:t>
      </w:r>
      <w:proofErr w:type="gramEnd"/>
      <w:r w:rsidRPr="00F3440C">
        <w:rPr>
          <w:rFonts w:asciiTheme="minorHAnsi" w:eastAsia="Times New Roman" w:hAnsiTheme="minorHAnsi" w:cs="Arial"/>
          <w:color w:val="000000"/>
          <w:sz w:val="22"/>
          <w:lang w:val="en-GB" w:eastAsia="en-GB"/>
        </w:rPr>
        <w:t xml:space="preserve"> an unwavering commitment to World YWCA’s mission. </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p>
    <w:p w:rsidR="00762DC5" w:rsidRPr="00F3440C" w:rsidRDefault="00762DC5" w:rsidP="00F3440C">
      <w:pPr>
        <w:spacing w:line="240" w:lineRule="auto"/>
        <w:jc w:val="both"/>
        <w:rPr>
          <w:rFonts w:asciiTheme="minorHAnsi" w:eastAsia="Times New Roman" w:hAnsiTheme="minorHAnsi" w:cs="Times New Roman"/>
          <w:color w:val="auto"/>
          <w:sz w:val="24"/>
          <w:szCs w:val="24"/>
          <w:lang w:val="en-GB" w:eastAsia="en-GB"/>
        </w:rPr>
      </w:pPr>
      <w:r w:rsidRPr="00F3440C">
        <w:rPr>
          <w:rFonts w:asciiTheme="minorHAnsi" w:eastAsia="Times New Roman" w:hAnsiTheme="minorHAnsi" w:cs="Arial"/>
          <w:b/>
          <w:bCs/>
          <w:color w:val="000000"/>
          <w:sz w:val="24"/>
          <w:szCs w:val="24"/>
          <w:lang w:val="en-GB" w:eastAsia="en-GB"/>
        </w:rPr>
        <w:t>Specific roles will include:</w:t>
      </w:r>
    </w:p>
    <w:p w:rsidR="00762DC5"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Represents the General Secretary at key opportunities</w:t>
      </w:r>
    </w:p>
    <w:p w:rsidR="009A5CE3" w:rsidRPr="009A5CE3" w:rsidRDefault="009A5CE3" w:rsidP="009A5CE3">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Coordinates the annual work planning and monitoring process, coordinate the annual rhythm of work</w:t>
      </w:r>
    </w:p>
    <w:p w:rsidR="00762DC5" w:rsidRPr="00F3440C"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 xml:space="preserve">Oversees and directs organizational transformation in operations, governance and knowledge management; as well as implementing improved processes, systems, and tools. </w:t>
      </w:r>
    </w:p>
    <w:p w:rsidR="00762DC5" w:rsidRDefault="009A5CE3"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Pr>
          <w:rFonts w:asciiTheme="minorHAnsi" w:eastAsia="Times New Roman" w:hAnsiTheme="minorHAnsi" w:cs="Arial"/>
          <w:color w:val="000000"/>
          <w:sz w:val="22"/>
          <w:lang w:val="en-GB" w:eastAsia="en-GB"/>
        </w:rPr>
        <w:lastRenderedPageBreak/>
        <w:t xml:space="preserve">Lead a </w:t>
      </w:r>
      <w:r w:rsidR="00762DC5" w:rsidRPr="00F3440C">
        <w:rPr>
          <w:rFonts w:asciiTheme="minorHAnsi" w:eastAsia="Times New Roman" w:hAnsiTheme="minorHAnsi" w:cs="Arial"/>
          <w:color w:val="000000"/>
          <w:sz w:val="22"/>
          <w:lang w:val="en-GB" w:eastAsia="en-GB"/>
        </w:rPr>
        <w:t xml:space="preserve">team in the areas of strategic partnerships and resource mobilization, operations and organizational transformation, communications and </w:t>
      </w:r>
      <w:r>
        <w:rPr>
          <w:rFonts w:asciiTheme="minorHAnsi" w:eastAsia="Times New Roman" w:hAnsiTheme="minorHAnsi" w:cs="Arial"/>
          <w:color w:val="000000"/>
          <w:sz w:val="22"/>
          <w:lang w:val="en-GB" w:eastAsia="en-GB"/>
        </w:rPr>
        <w:t>governance &amp; movement support:</w:t>
      </w:r>
    </w:p>
    <w:p w:rsidR="009A5CE3" w:rsidRPr="009A5CE3" w:rsidRDefault="009A5CE3" w:rsidP="009A5CE3">
      <w:pPr>
        <w:numPr>
          <w:ilvl w:val="1"/>
          <w:numId w:val="7"/>
        </w:numPr>
        <w:spacing w:line="240" w:lineRule="auto"/>
        <w:jc w:val="both"/>
        <w:textAlignment w:val="baseline"/>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Leads and continuously im</w:t>
      </w:r>
      <w:r>
        <w:rPr>
          <w:rFonts w:asciiTheme="minorHAnsi" w:eastAsia="Times New Roman" w:hAnsiTheme="minorHAnsi" w:cs="Arial"/>
          <w:color w:val="000000"/>
          <w:sz w:val="22"/>
          <w:lang w:val="en-GB" w:eastAsia="en-GB"/>
        </w:rPr>
        <w:t xml:space="preserve">proves WO operational/financial </w:t>
      </w:r>
      <w:r w:rsidRPr="009A5CE3">
        <w:rPr>
          <w:rFonts w:asciiTheme="minorHAnsi" w:eastAsia="Times New Roman" w:hAnsiTheme="minorHAnsi" w:cs="Arial"/>
          <w:color w:val="000000"/>
          <w:sz w:val="22"/>
          <w:lang w:val="en-GB" w:eastAsia="en-GB"/>
        </w:rPr>
        <w:t xml:space="preserve">planning, monitoring, closing/reporting and external audit for the WO; cash flow planning and facilitate effective and efficient functioning of the WO </w:t>
      </w:r>
    </w:p>
    <w:p w:rsidR="009A5CE3" w:rsidRPr="009A5CE3" w:rsidRDefault="009A5CE3" w:rsidP="009A5CE3">
      <w:pPr>
        <w:numPr>
          <w:ilvl w:val="1"/>
          <w:numId w:val="7"/>
        </w:numPr>
        <w:spacing w:line="240" w:lineRule="auto"/>
        <w:jc w:val="both"/>
        <w:textAlignment w:val="baseline"/>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 xml:space="preserve">HR management, ensuring effective recruitment, development and performance management of staff, monitors performance culture &amp;  WO performance against key KPI’s </w:t>
      </w:r>
    </w:p>
    <w:p w:rsidR="009A5CE3" w:rsidRPr="009A5CE3" w:rsidRDefault="009A5CE3" w:rsidP="009A5CE3">
      <w:pPr>
        <w:numPr>
          <w:ilvl w:val="1"/>
          <w:numId w:val="7"/>
        </w:numPr>
        <w:spacing w:line="240" w:lineRule="auto"/>
        <w:jc w:val="both"/>
        <w:textAlignment w:val="baseline"/>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Manages the continuous improvement of key management processes and systems to ensure they are ‘fit for purpose (incl</w:t>
      </w:r>
      <w:r>
        <w:rPr>
          <w:rFonts w:asciiTheme="minorHAnsi" w:eastAsia="Times New Roman" w:hAnsiTheme="minorHAnsi" w:cs="Arial"/>
          <w:color w:val="000000"/>
          <w:sz w:val="22"/>
          <w:lang w:val="en-GB" w:eastAsia="en-GB"/>
        </w:rPr>
        <w:t xml:space="preserve">uding </w:t>
      </w:r>
      <w:r w:rsidRPr="009A5CE3">
        <w:rPr>
          <w:rFonts w:asciiTheme="minorHAnsi" w:eastAsia="Times New Roman" w:hAnsiTheme="minorHAnsi" w:cs="Arial"/>
          <w:color w:val="000000"/>
          <w:sz w:val="22"/>
          <w:lang w:val="en-GB" w:eastAsia="en-GB"/>
        </w:rPr>
        <w:t>IT)</w:t>
      </w:r>
    </w:p>
    <w:p w:rsidR="009A5CE3" w:rsidRPr="009A5CE3" w:rsidRDefault="009A5CE3" w:rsidP="009A5CE3">
      <w:pPr>
        <w:numPr>
          <w:ilvl w:val="1"/>
          <w:numId w:val="7"/>
        </w:numPr>
        <w:spacing w:line="240" w:lineRule="auto"/>
        <w:jc w:val="both"/>
        <w:textAlignment w:val="baseline"/>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Leads Financial review and analyses, ensures efficient and timely financial management of grants</w:t>
      </w:r>
    </w:p>
    <w:p w:rsidR="009A5CE3" w:rsidRPr="009A5CE3" w:rsidRDefault="009A5CE3" w:rsidP="009A5CE3">
      <w:pPr>
        <w:numPr>
          <w:ilvl w:val="1"/>
          <w:numId w:val="7"/>
        </w:numPr>
        <w:spacing w:line="240" w:lineRule="auto"/>
        <w:jc w:val="both"/>
        <w:textAlignment w:val="baseline"/>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 xml:space="preserve">Leads the Grant management / contract </w:t>
      </w:r>
    </w:p>
    <w:p w:rsidR="00762DC5" w:rsidRPr="00F3440C"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Works with the General Secretary to ensure ongoing and regular leadership team meetings on young women’s engagement, finance, and the resource pipeline.</w:t>
      </w:r>
    </w:p>
    <w:p w:rsidR="00762DC5"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Establishes the direction and process in governance transformation, “the case for change” in consultations with the General Secretary; the World YWCA movement; the World Board and its bodies.</w:t>
      </w:r>
    </w:p>
    <w:p w:rsidR="009A5CE3" w:rsidRDefault="009A5CE3" w:rsidP="009A5CE3">
      <w:pPr>
        <w:pStyle w:val="ListParagraph"/>
        <w:numPr>
          <w:ilvl w:val="0"/>
          <w:numId w:val="3"/>
        </w:numPr>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Works with governance specialist to supports the audit and risk committee and other financial governance topics</w:t>
      </w:r>
    </w:p>
    <w:p w:rsidR="009A5CE3" w:rsidRPr="009A5CE3" w:rsidRDefault="009A5CE3" w:rsidP="009A5CE3">
      <w:pPr>
        <w:pStyle w:val="ListParagraph"/>
        <w:numPr>
          <w:ilvl w:val="0"/>
          <w:numId w:val="3"/>
        </w:numPr>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Leads the legal work (e.g. trademarking, branding issues) and ensure WO compliance with all statutory requirements in Switzerland</w:t>
      </w:r>
    </w:p>
    <w:p w:rsidR="009A5CE3" w:rsidRPr="009A5CE3" w:rsidRDefault="009A5CE3" w:rsidP="009A5CE3">
      <w:pPr>
        <w:pStyle w:val="ListParagraph"/>
        <w:numPr>
          <w:ilvl w:val="0"/>
          <w:numId w:val="3"/>
        </w:numPr>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Supports audit and risk committee and oversees external audits</w:t>
      </w:r>
    </w:p>
    <w:p w:rsidR="00762DC5" w:rsidRPr="00F3440C"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Oversees the actualization of World Council 2019 and works closely with the lead of Young Women’s Engagement on the Young Women’s Leadership Forum at World Council.</w:t>
      </w:r>
    </w:p>
    <w:p w:rsidR="00762DC5" w:rsidRPr="00F3440C"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Works closely with the General Secretary and the lead of Young Women’s Engagement on a strategy for the movement and related tools to reach the "100 million" goal to present to the World Council 2019.</w:t>
      </w:r>
    </w:p>
    <w:p w:rsidR="00762DC5" w:rsidRPr="00F3440C"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Oversees and directs the transformation of the "Power to Change" re-granting programme to align with the 2035 goal and the transformation of the movement.</w:t>
      </w:r>
    </w:p>
    <w:p w:rsidR="00762DC5" w:rsidRPr="00F3440C"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Identifies resource mobilization opportunities for the movement to fund unfunded services for World YWCA</w:t>
      </w:r>
    </w:p>
    <w:p w:rsidR="00762DC5" w:rsidRDefault="00762DC5" w:rsidP="00F3440C">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Supervises the Communications Specialist in her cross-cutting work across the organization and website content.</w:t>
      </w:r>
    </w:p>
    <w:p w:rsidR="009A5CE3" w:rsidRPr="009A5CE3" w:rsidRDefault="009A5CE3" w:rsidP="009A5CE3">
      <w:pPr>
        <w:numPr>
          <w:ilvl w:val="0"/>
          <w:numId w:val="3"/>
        </w:numPr>
        <w:spacing w:line="240" w:lineRule="auto"/>
        <w:jc w:val="both"/>
        <w:textAlignment w:val="baseline"/>
        <w:rPr>
          <w:rFonts w:asciiTheme="minorHAnsi" w:eastAsia="Times New Roman" w:hAnsiTheme="minorHAnsi" w:cs="Arial"/>
          <w:color w:val="000000"/>
          <w:sz w:val="22"/>
          <w:lang w:val="en-GB" w:eastAsia="en-GB"/>
        </w:rPr>
      </w:pPr>
      <w:r w:rsidRPr="009A5CE3">
        <w:rPr>
          <w:rFonts w:asciiTheme="minorHAnsi" w:eastAsia="Times New Roman" w:hAnsiTheme="minorHAnsi" w:cs="Arial"/>
          <w:color w:val="000000"/>
          <w:sz w:val="22"/>
          <w:lang w:val="en-GB" w:eastAsia="en-GB"/>
        </w:rPr>
        <w:t>Coordinates delivery of the annual report and initiates the work planning and review process.</w:t>
      </w:r>
    </w:p>
    <w:p w:rsidR="00762DC5" w:rsidRPr="00F3440C" w:rsidRDefault="00762DC5" w:rsidP="00F3440C">
      <w:pPr>
        <w:spacing w:line="240" w:lineRule="auto"/>
        <w:jc w:val="both"/>
        <w:rPr>
          <w:rFonts w:asciiTheme="minorHAnsi" w:eastAsia="Times New Roman" w:hAnsiTheme="minorHAnsi" w:cs="Arial"/>
          <w:b/>
          <w:bCs/>
          <w:color w:val="000000"/>
          <w:sz w:val="22"/>
          <w:lang w:val="en-GB" w:eastAsia="en-GB"/>
        </w:rPr>
      </w:pPr>
    </w:p>
    <w:p w:rsidR="00762DC5" w:rsidRPr="00F3440C" w:rsidRDefault="00762DC5" w:rsidP="00F3440C">
      <w:pPr>
        <w:spacing w:line="240" w:lineRule="auto"/>
        <w:jc w:val="both"/>
        <w:rPr>
          <w:rFonts w:asciiTheme="minorHAnsi" w:eastAsia="Times New Roman" w:hAnsiTheme="minorHAnsi" w:cs="Times New Roman"/>
          <w:color w:val="auto"/>
          <w:sz w:val="24"/>
          <w:szCs w:val="24"/>
          <w:lang w:val="en-GB" w:eastAsia="en-GB"/>
        </w:rPr>
      </w:pPr>
      <w:r w:rsidRPr="00F3440C">
        <w:rPr>
          <w:rFonts w:asciiTheme="minorHAnsi" w:eastAsia="Times New Roman" w:hAnsiTheme="minorHAnsi" w:cs="Arial"/>
          <w:b/>
          <w:bCs/>
          <w:color w:val="000000"/>
          <w:sz w:val="24"/>
          <w:szCs w:val="24"/>
          <w:lang w:val="en-GB" w:eastAsia="en-GB"/>
        </w:rPr>
        <w:t xml:space="preserve">Skills, Attributes and Experience </w:t>
      </w:r>
    </w:p>
    <w:p w:rsidR="00762DC5" w:rsidRPr="00F3440C" w:rsidRDefault="00762DC5" w:rsidP="00F3440C">
      <w:pPr>
        <w:numPr>
          <w:ilvl w:val="0"/>
          <w:numId w:val="4"/>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Operational leadership experience in a federation or membership-based organization.</w:t>
      </w:r>
    </w:p>
    <w:p w:rsidR="00762DC5" w:rsidRPr="00F3440C" w:rsidRDefault="00762DC5" w:rsidP="00F3440C">
      <w:pPr>
        <w:numPr>
          <w:ilvl w:val="0"/>
          <w:numId w:val="4"/>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Experience in co-leading, specifically through transformation/organizational change.</w:t>
      </w:r>
    </w:p>
    <w:p w:rsidR="00762DC5" w:rsidRPr="00F3440C" w:rsidRDefault="00762DC5" w:rsidP="00F3440C">
      <w:pPr>
        <w:numPr>
          <w:ilvl w:val="0"/>
          <w:numId w:val="4"/>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 xml:space="preserve">Experience in overseeing the set-up, implementation, and evaluation of programs. </w:t>
      </w:r>
    </w:p>
    <w:p w:rsidR="00762DC5" w:rsidRPr="00F3440C" w:rsidRDefault="00762DC5" w:rsidP="00F3440C">
      <w:pPr>
        <w:numPr>
          <w:ilvl w:val="0"/>
          <w:numId w:val="4"/>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Excellent written and verbal communication skills</w:t>
      </w:r>
    </w:p>
    <w:p w:rsidR="00762DC5" w:rsidRPr="00F3440C" w:rsidRDefault="00762DC5" w:rsidP="00F3440C">
      <w:pPr>
        <w:numPr>
          <w:ilvl w:val="0"/>
          <w:numId w:val="4"/>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 xml:space="preserve">Experience in building robust and effective relationships across different cultures. </w:t>
      </w:r>
    </w:p>
    <w:p w:rsidR="00762DC5" w:rsidRPr="00F3440C" w:rsidRDefault="00762DC5" w:rsidP="00F3440C">
      <w:pPr>
        <w:numPr>
          <w:ilvl w:val="0"/>
          <w:numId w:val="4"/>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Experience in working at a women’s or child's rights organization.</w:t>
      </w:r>
    </w:p>
    <w:p w:rsidR="00762DC5" w:rsidRPr="00F3440C" w:rsidRDefault="00762DC5" w:rsidP="00F3440C">
      <w:pPr>
        <w:numPr>
          <w:ilvl w:val="0"/>
          <w:numId w:val="4"/>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lastRenderedPageBreak/>
        <w:t>Ability to project World YWCA's mission and accomplishments within and outside the movement.</w:t>
      </w:r>
    </w:p>
    <w:p w:rsidR="00762DC5" w:rsidRPr="00F3440C" w:rsidRDefault="00762DC5" w:rsidP="00F3440C">
      <w:pPr>
        <w:numPr>
          <w:ilvl w:val="0"/>
          <w:numId w:val="4"/>
        </w:numPr>
        <w:spacing w:line="240" w:lineRule="auto"/>
        <w:jc w:val="both"/>
        <w:textAlignment w:val="baseline"/>
        <w:rPr>
          <w:rFonts w:asciiTheme="minorHAnsi" w:eastAsia="Times New Roman" w:hAnsiTheme="minorHAnsi" w:cs="Arial"/>
          <w:color w:val="000000"/>
          <w:sz w:val="22"/>
          <w:lang w:val="en-GB" w:eastAsia="en-GB"/>
        </w:rPr>
      </w:pPr>
      <w:r w:rsidRPr="00F3440C">
        <w:rPr>
          <w:rFonts w:asciiTheme="minorHAnsi" w:eastAsia="Times New Roman" w:hAnsiTheme="minorHAnsi" w:cs="Arial"/>
          <w:color w:val="000000"/>
          <w:sz w:val="22"/>
          <w:lang w:val="en-GB" w:eastAsia="en-GB"/>
        </w:rPr>
        <w:t>Young women and candidates from the global South and East are encouraged to apply.</w:t>
      </w:r>
    </w:p>
    <w:p w:rsidR="00762DC5" w:rsidRPr="00F3440C" w:rsidRDefault="00762DC5" w:rsidP="00F3440C">
      <w:pPr>
        <w:spacing w:after="240" w:line="240" w:lineRule="auto"/>
        <w:jc w:val="both"/>
        <w:rPr>
          <w:rFonts w:asciiTheme="minorHAnsi" w:eastAsia="Times New Roman" w:hAnsiTheme="minorHAnsi" w:cs="Times New Roman"/>
          <w:color w:val="auto"/>
          <w:sz w:val="22"/>
          <w:lang w:val="en-GB" w:eastAsia="en-GB"/>
        </w:rPr>
      </w:pPr>
    </w:p>
    <w:p w:rsidR="00762DC5" w:rsidRPr="00F3440C" w:rsidRDefault="00762DC5" w:rsidP="00F3440C">
      <w:pPr>
        <w:spacing w:line="240" w:lineRule="auto"/>
        <w:jc w:val="both"/>
        <w:rPr>
          <w:rFonts w:asciiTheme="minorHAnsi" w:eastAsia="Times New Roman" w:hAnsiTheme="minorHAnsi" w:cs="Times New Roman"/>
          <w:color w:val="auto"/>
          <w:sz w:val="24"/>
          <w:szCs w:val="24"/>
          <w:lang w:val="en-GB" w:eastAsia="en-GB"/>
        </w:rPr>
      </w:pPr>
      <w:r w:rsidRPr="00F3440C">
        <w:rPr>
          <w:rFonts w:asciiTheme="minorHAnsi" w:eastAsia="Times New Roman" w:hAnsiTheme="minorHAnsi" w:cs="Arial"/>
          <w:b/>
          <w:bCs/>
          <w:color w:val="000000"/>
          <w:sz w:val="24"/>
          <w:szCs w:val="24"/>
          <w:lang w:val="en-GB" w:eastAsia="en-GB"/>
        </w:rPr>
        <w:t>How to Apply</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r w:rsidRPr="00F3440C">
        <w:rPr>
          <w:rFonts w:asciiTheme="minorHAnsi" w:eastAsia="Times New Roman" w:hAnsiTheme="minorHAnsi" w:cs="Arial"/>
          <w:color w:val="000000"/>
          <w:sz w:val="22"/>
          <w:lang w:val="en-GB" w:eastAsia="en-GB"/>
        </w:rPr>
        <w:t xml:space="preserve">Applications must be addressed to Mission Talent via email to applications@missiontalent.com stating </w:t>
      </w:r>
      <w:r w:rsidRPr="00F3440C">
        <w:rPr>
          <w:rFonts w:asciiTheme="minorHAnsi" w:eastAsia="Times New Roman" w:hAnsiTheme="minorHAnsi" w:cs="Arial"/>
          <w:i/>
          <w:iCs/>
          <w:color w:val="000000"/>
          <w:sz w:val="22"/>
          <w:lang w:val="en-GB" w:eastAsia="en-GB"/>
        </w:rPr>
        <w:t>YWCA-DGS/+your surname</w:t>
      </w:r>
      <w:r w:rsidRPr="00F3440C">
        <w:rPr>
          <w:rFonts w:asciiTheme="minorHAnsi" w:eastAsia="Times New Roman" w:hAnsiTheme="minorHAnsi" w:cs="Arial"/>
          <w:color w:val="000000"/>
          <w:sz w:val="22"/>
          <w:lang w:val="en-GB" w:eastAsia="en-GB"/>
        </w:rPr>
        <w:t xml:space="preserve"> in the subject line. </w:t>
      </w: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p>
    <w:p w:rsidR="00762DC5" w:rsidRPr="00F3440C" w:rsidRDefault="00762DC5" w:rsidP="00F3440C">
      <w:pPr>
        <w:spacing w:line="240" w:lineRule="auto"/>
        <w:jc w:val="both"/>
        <w:rPr>
          <w:rFonts w:asciiTheme="minorHAnsi" w:eastAsia="Times New Roman" w:hAnsiTheme="minorHAnsi" w:cs="Times New Roman"/>
          <w:color w:val="auto"/>
          <w:sz w:val="22"/>
          <w:lang w:val="en-GB" w:eastAsia="en-GB"/>
        </w:rPr>
      </w:pPr>
      <w:r w:rsidRPr="00F3440C">
        <w:rPr>
          <w:rFonts w:asciiTheme="minorHAnsi" w:eastAsia="Times New Roman" w:hAnsiTheme="minorHAnsi" w:cs="Arial"/>
          <w:color w:val="000000"/>
          <w:sz w:val="22"/>
          <w:lang w:val="en-GB" w:eastAsia="en-GB"/>
        </w:rPr>
        <w:t>To apply for this role, attach your CV (in English) and a motivation letter (one page) that summarises how your profile aligns with the key requirements, skills, and abilities of this role. Kindly send these to us as .</w:t>
      </w:r>
      <w:proofErr w:type="spellStart"/>
      <w:r w:rsidRPr="00F3440C">
        <w:rPr>
          <w:rFonts w:asciiTheme="minorHAnsi" w:eastAsia="Times New Roman" w:hAnsiTheme="minorHAnsi" w:cs="Arial"/>
          <w:color w:val="000000"/>
          <w:sz w:val="22"/>
          <w:lang w:val="en-GB" w:eastAsia="en-GB"/>
        </w:rPr>
        <w:t>docx</w:t>
      </w:r>
      <w:proofErr w:type="spellEnd"/>
      <w:r w:rsidRPr="00F3440C">
        <w:rPr>
          <w:rFonts w:asciiTheme="minorHAnsi" w:eastAsia="Times New Roman" w:hAnsiTheme="minorHAnsi" w:cs="Arial"/>
          <w:color w:val="000000"/>
          <w:sz w:val="22"/>
          <w:lang w:val="en-GB" w:eastAsia="en-GB"/>
        </w:rPr>
        <w:t xml:space="preserve"> files only.  </w:t>
      </w:r>
      <w:r w:rsidRPr="00F3440C">
        <w:rPr>
          <w:rFonts w:asciiTheme="minorHAnsi" w:eastAsia="Times New Roman" w:hAnsiTheme="minorHAnsi" w:cs="Arial"/>
          <w:i/>
          <w:color w:val="000000"/>
          <w:sz w:val="22"/>
          <w:lang w:val="en-GB" w:eastAsia="en-GB"/>
        </w:rPr>
        <w:t xml:space="preserve">After submitting your application, you will receive an automatic confirmation. If you do not receive this (check your spam folder as well), please contact Mission Talent via </w:t>
      </w:r>
      <w:hyperlink r:id="rId10" w:history="1">
        <w:r w:rsidR="00F3440C" w:rsidRPr="00FD5358">
          <w:rPr>
            <w:rStyle w:val="Hyperlink"/>
            <w:rFonts w:asciiTheme="minorHAnsi" w:eastAsia="Times New Roman" w:hAnsiTheme="minorHAnsi" w:cs="Arial"/>
            <w:i/>
            <w:sz w:val="22"/>
            <w:lang w:val="en-GB" w:eastAsia="en-GB"/>
          </w:rPr>
          <w:t>applications@missiontalent.com</w:t>
        </w:r>
      </w:hyperlink>
      <w:r w:rsidR="00F3440C">
        <w:rPr>
          <w:rFonts w:asciiTheme="minorHAnsi" w:eastAsia="Times New Roman" w:hAnsiTheme="minorHAnsi" w:cs="Arial"/>
          <w:i/>
          <w:color w:val="000000"/>
          <w:sz w:val="22"/>
          <w:lang w:val="en-GB" w:eastAsia="en-GB"/>
        </w:rPr>
        <w:t xml:space="preserve"> </w:t>
      </w:r>
      <w:r w:rsidRPr="00F3440C">
        <w:rPr>
          <w:rFonts w:asciiTheme="minorHAnsi" w:eastAsia="Times New Roman" w:hAnsiTheme="minorHAnsi" w:cs="Arial"/>
          <w:color w:val="000000"/>
          <w:sz w:val="22"/>
          <w:lang w:val="en-GB" w:eastAsia="en-GB"/>
        </w:rPr>
        <w:t xml:space="preserve"> </w:t>
      </w:r>
    </w:p>
    <w:p w:rsidR="00762DC5" w:rsidRDefault="00762DC5" w:rsidP="00F3440C">
      <w:pPr>
        <w:spacing w:line="240" w:lineRule="auto"/>
        <w:jc w:val="both"/>
        <w:rPr>
          <w:rFonts w:asciiTheme="minorHAnsi" w:eastAsia="Times New Roman" w:hAnsiTheme="minorHAnsi" w:cs="Times New Roman"/>
          <w:color w:val="auto"/>
          <w:sz w:val="22"/>
          <w:lang w:val="en-GB" w:eastAsia="en-GB"/>
        </w:rPr>
      </w:pPr>
    </w:p>
    <w:sectPr w:rsidR="00762DC5" w:rsidSect="00B65CCD">
      <w:headerReference w:type="default" r:id="rId11"/>
      <w:footerReference w:type="default" r:id="rId12"/>
      <w:pgSz w:w="11900" w:h="16840"/>
      <w:pgMar w:top="2552" w:right="936" w:bottom="1440" w:left="936" w:header="851"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E9E" w:rsidRDefault="00B25E9E" w:rsidP="007F41B7">
      <w:pPr>
        <w:spacing w:line="240" w:lineRule="auto"/>
      </w:pPr>
      <w:r>
        <w:separator/>
      </w:r>
    </w:p>
  </w:endnote>
  <w:endnote w:type="continuationSeparator" w:id="0">
    <w:p w:rsidR="00B25E9E" w:rsidRDefault="00B25E9E" w:rsidP="007F4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Gothic">
    <w:altName w:val="Times New Roman"/>
    <w:charset w:val="00"/>
    <w:family w:val="auto"/>
    <w:pitch w:val="variable"/>
    <w:sig w:usb0="00000001"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06" w:rsidRDefault="00B72ACE">
    <w:pPr>
      <w:pStyle w:val="Footer"/>
    </w:pPr>
    <w:r>
      <w:rPr>
        <w:noProof/>
        <w:lang w:val="en-GB" w:eastAsia="en-GB"/>
      </w:rPr>
      <mc:AlternateContent>
        <mc:Choice Requires="wps">
          <w:drawing>
            <wp:anchor distT="0" distB="0" distL="114300" distR="114300" simplePos="0" relativeHeight="251664384" behindDoc="0" locked="0" layoutInCell="1" allowOverlap="1" wp14:anchorId="6F248FA3" wp14:editId="68A75E78">
              <wp:simplePos x="0" y="0"/>
              <wp:positionH relativeFrom="page">
                <wp:posOffset>4805553</wp:posOffset>
              </wp:positionH>
              <wp:positionV relativeFrom="page">
                <wp:posOffset>10017125</wp:posOffset>
              </wp:positionV>
              <wp:extent cx="2209800" cy="508000"/>
              <wp:effectExtent l="0" t="0" r="0" b="0"/>
              <wp:wrapThrough wrapText="bothSides">
                <wp:wrapPolygon edited="0">
                  <wp:start x="0" y="0"/>
                  <wp:lineTo x="0" y="20520"/>
                  <wp:lineTo x="21352" y="20520"/>
                  <wp:lineTo x="21352"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209800" cy="508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AE5E06" w:rsidRPr="00760C64" w:rsidRDefault="00AE5E06" w:rsidP="00F84094">
                          <w:pPr>
                            <w:jc w:val="right"/>
                            <w:rPr>
                              <w:rFonts w:ascii="Arial Narrow" w:hAnsi="Arial Narrow"/>
                              <w:sz w:val="18"/>
                              <w:szCs w:val="18"/>
                            </w:rPr>
                          </w:pPr>
                          <w:r w:rsidRPr="00760C64">
                            <w:rPr>
                              <w:rFonts w:ascii="Arial Narrow" w:hAnsi="Arial Narrow"/>
                              <w:color w:val="005E9F"/>
                              <w:sz w:val="18"/>
                              <w:szCs w:val="18"/>
                            </w:rPr>
                            <w:t>worldywca.org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378.4pt;margin-top:788.75pt;width:174pt;height:40pt;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" filled="f" stroked="f">
              <v:textbox inset="0,0,0,0">
                <w:txbxContent>
                  <w:p w:rsidR="00AE5E06" w:rsidRPr="00760C64" w:rsidRDefault="00AE5E06" w:rsidP="00F84094">
                    <w:pPr>
                      <w:jc w:val="right"/>
                      <w:rPr>
                        <w:rFonts w:ascii="Arial Narrow" w:hAnsi="Arial Narrow"/>
                        <w:sz w:val="18"/>
                        <w:szCs w:val="18"/>
                      </w:rPr>
                    </w:pPr>
                    <w:r w:rsidRPr="00760C64">
                      <w:rPr>
                        <w:rFonts w:ascii="Arial Narrow" w:hAnsi="Arial Narrow"/>
                        <w:color w:val="005E9F"/>
                        <w:sz w:val="18"/>
                        <w:szCs w:val="18"/>
                      </w:rPr>
                      <w:t>worldywca.org</w:t>
                    </w: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E9E" w:rsidRDefault="00B25E9E" w:rsidP="007F41B7">
      <w:pPr>
        <w:spacing w:line="240" w:lineRule="auto"/>
      </w:pPr>
      <w:r>
        <w:separator/>
      </w:r>
    </w:p>
  </w:footnote>
  <w:footnote w:type="continuationSeparator" w:id="0">
    <w:p w:rsidR="00B25E9E" w:rsidRDefault="00B25E9E" w:rsidP="007F41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06" w:rsidRDefault="00F84094">
    <w:pPr>
      <w:pStyle w:val="Header"/>
    </w:pPr>
    <w:r>
      <w:rPr>
        <w:noProof/>
        <w:lang w:val="en-GB" w:eastAsia="en-GB"/>
      </w:rPr>
      <mc:AlternateContent>
        <mc:Choice Requires="wps">
          <w:drawing>
            <wp:anchor distT="0" distB="0" distL="114300" distR="114300" simplePos="0" relativeHeight="251666432" behindDoc="0" locked="0" layoutInCell="1" allowOverlap="1" wp14:anchorId="279D944D" wp14:editId="634F14EE">
              <wp:simplePos x="0" y="0"/>
              <wp:positionH relativeFrom="column">
                <wp:posOffset>2484120</wp:posOffset>
              </wp:positionH>
              <wp:positionV relativeFrom="paragraph">
                <wp:posOffset>-192581</wp:posOffset>
              </wp:positionV>
              <wp:extent cx="3931920" cy="862965"/>
              <wp:effectExtent l="0" t="0" r="5080" b="635"/>
              <wp:wrapNone/>
              <wp:docPr id="2" name="Text Box 2"/>
              <wp:cNvGraphicFramePr/>
              <a:graphic xmlns:a="http://schemas.openxmlformats.org/drawingml/2006/main">
                <a:graphicData uri="http://schemas.microsoft.com/office/word/2010/wordprocessingShape">
                  <wps:wsp>
                    <wps:cNvSpPr txBox="1"/>
                    <wps:spPr>
                      <a:xfrm>
                        <a:off x="0" y="0"/>
                        <a:ext cx="3931920" cy="8629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84094" w:rsidRPr="00B82F5F" w:rsidRDefault="00F84094" w:rsidP="00F84094">
                          <w:pPr>
                            <w:pStyle w:val="Header"/>
                          </w:pPr>
                          <w:r w:rsidRPr="00B82F5F">
                            <w:t xml:space="preserve">16 </w:t>
                          </w:r>
                          <w:proofErr w:type="spellStart"/>
                          <w:r w:rsidRPr="00B82F5F">
                            <w:t>Ancienne</w:t>
                          </w:r>
                          <w:proofErr w:type="spellEnd"/>
                          <w:r w:rsidRPr="00B82F5F">
                            <w:t xml:space="preserve"> Route</w:t>
                          </w:r>
                        </w:p>
                        <w:p w:rsidR="00F84094" w:rsidRPr="00B82F5F" w:rsidRDefault="00F84094" w:rsidP="00F84094">
                          <w:pPr>
                            <w:pStyle w:val="Header"/>
                          </w:pPr>
                          <w:r w:rsidRPr="00B82F5F">
                            <w:t xml:space="preserve">CH-1218 Grand </w:t>
                          </w:r>
                          <w:proofErr w:type="spellStart"/>
                          <w:r w:rsidRPr="00B82F5F">
                            <w:t>Saconnex</w:t>
                          </w:r>
                          <w:proofErr w:type="spellEnd"/>
                        </w:p>
                        <w:p w:rsidR="00F84094" w:rsidRPr="00B82F5F" w:rsidRDefault="00F84094" w:rsidP="00F84094">
                          <w:pPr>
                            <w:pStyle w:val="Header"/>
                          </w:pPr>
                          <w:r w:rsidRPr="00B82F5F">
                            <w:t>Geneva Switzerland</w:t>
                          </w:r>
                        </w:p>
                        <w:p w:rsidR="00F84094" w:rsidRPr="00B82F5F" w:rsidRDefault="00F84094" w:rsidP="00F84094">
                          <w:pPr>
                            <w:pStyle w:val="Header"/>
                          </w:pPr>
                          <w:r>
                            <w:t>Telephone (+41) 22 929 60 4</w:t>
                          </w:r>
                          <w:r w:rsidRPr="00B82F5F">
                            <w:t xml:space="preserve">0 | </w:t>
                          </w:r>
                          <w:r w:rsidR="00F3440C">
                            <w:t>worldoffice</w:t>
                          </w:r>
                          <w:r w:rsidRPr="00B82F5F">
                            <w:t>@worldywca.org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6pt;margin-top:-15.15pt;width:309.6pt;height:6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" filled="f" stroked="f">
              <v:textbox inset="0,0,0,0">
                <w:txbxContent>
                  <w:p w:rsidR="00F84094" w:rsidRPr="00B82F5F" w:rsidRDefault="00F84094" w:rsidP="00F84094">
                    <w:pPr>
                      <w:pStyle w:val="Header"/>
                    </w:pPr>
                    <w:r w:rsidRPr="00B82F5F">
                      <w:t xml:space="preserve">16 </w:t>
                    </w:r>
                    <w:proofErr w:type="spellStart"/>
                    <w:r w:rsidRPr="00B82F5F">
                      <w:t>Ancienne</w:t>
                    </w:r>
                    <w:proofErr w:type="spellEnd"/>
                    <w:r w:rsidRPr="00B82F5F">
                      <w:t xml:space="preserve"> Route</w:t>
                    </w:r>
                  </w:p>
                  <w:p w:rsidR="00F84094" w:rsidRPr="00B82F5F" w:rsidRDefault="00F84094" w:rsidP="00F84094">
                    <w:pPr>
                      <w:pStyle w:val="Header"/>
                    </w:pPr>
                    <w:r w:rsidRPr="00B82F5F">
                      <w:t xml:space="preserve">CH-1218 Grand </w:t>
                    </w:r>
                    <w:proofErr w:type="spellStart"/>
                    <w:r w:rsidRPr="00B82F5F">
                      <w:t>Saconnex</w:t>
                    </w:r>
                    <w:proofErr w:type="spellEnd"/>
                  </w:p>
                  <w:p w:rsidR="00F84094" w:rsidRPr="00B82F5F" w:rsidRDefault="00F84094" w:rsidP="00F84094">
                    <w:pPr>
                      <w:pStyle w:val="Header"/>
                    </w:pPr>
                    <w:r w:rsidRPr="00B82F5F">
                      <w:t>Geneva Switzerland</w:t>
                    </w:r>
                  </w:p>
                  <w:p w:rsidR="00F84094" w:rsidRPr="00B82F5F" w:rsidRDefault="00F84094" w:rsidP="00F84094">
                    <w:pPr>
                      <w:pStyle w:val="Header"/>
                    </w:pPr>
                    <w:r>
                      <w:t>Telephone (+41) 22 929 60 4</w:t>
                    </w:r>
                    <w:r w:rsidRPr="00B82F5F">
                      <w:t xml:space="preserve">0 | </w:t>
                    </w:r>
                    <w:r w:rsidR="00F3440C">
                      <w:t>worldoffice</w:t>
                    </w:r>
                    <w:r w:rsidRPr="00B82F5F">
                      <w:t>@worldywca.org</w:t>
                    </w: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6BE2C8D2" wp14:editId="763F22BC">
              <wp:simplePos x="0" y="0"/>
              <wp:positionH relativeFrom="column">
                <wp:posOffset>-190662</wp:posOffset>
              </wp:positionH>
              <wp:positionV relativeFrom="paragraph">
                <wp:posOffset>-423653</wp:posOffset>
              </wp:positionV>
              <wp:extent cx="1819437" cy="1218035"/>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1819437" cy="12180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F84094" w:rsidRDefault="00F84094" w:rsidP="00F84094">
                          <w:pPr>
                            <w:spacing w:line="240" w:lineRule="auto"/>
                          </w:pPr>
                          <w:r w:rsidRPr="00B82F5F">
                            <w:rPr>
                              <w:noProof/>
                              <w:lang w:val="en-GB" w:eastAsia="en-GB"/>
                            </w:rPr>
                            <w:drawing>
                              <wp:inline distT="0" distB="0" distL="0" distR="0" wp14:anchorId="13AFADA8" wp14:editId="55A5B469">
                                <wp:extent cx="1498424" cy="10127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l="-4389" t="-9748" r="-1645" b="-9689"/>
                                        <a:stretch/>
                                      </pic:blipFill>
                                      <pic:spPr bwMode="auto">
                                        <a:xfrm>
                                          <a:off x="0" y="0"/>
                                          <a:ext cx="1541657" cy="104193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5pt;margin-top:-33.35pt;width:143.25pt;height:9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" filled="f" stroked="f">
              <v:textbox>
                <w:txbxContent>
                  <w:p w:rsidR="00F84094" w:rsidRDefault="00F84094" w:rsidP="00F84094">
                    <w:pPr>
                      <w:spacing w:line="240" w:lineRule="auto"/>
                    </w:pPr>
                    <w:r w:rsidRPr="00B82F5F">
                      <w:rPr>
                        <w:noProof/>
                        <w:lang w:val="fr-CH" w:eastAsia="fr-CH"/>
                      </w:rPr>
                      <w:drawing>
                        <wp:inline distT="0" distB="0" distL="0" distR="0" wp14:anchorId="4A61277C" wp14:editId="0C34AC52">
                          <wp:extent cx="1498424" cy="10127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a:extLst>
                                      <a:ext uri="{28A0092B-C50C-407E-A947-70E740481C1C}">
                                        <a14:useLocalDpi xmlns:a14="http://schemas.microsoft.com/office/drawing/2010/main" val="0"/>
                                      </a:ext>
                                    </a:extLst>
                                  </a:blip>
                                  <a:srcRect l="-4389" t="-9748" r="-1645" b="-9689"/>
                                  <a:stretch/>
                                </pic:blipFill>
                                <pic:spPr bwMode="auto">
                                  <a:xfrm>
                                    <a:off x="0" y="0"/>
                                    <a:ext cx="1541657" cy="104193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857"/>
    <w:multiLevelType w:val="hybridMultilevel"/>
    <w:tmpl w:val="07046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9B578DE"/>
    <w:multiLevelType w:val="multilevel"/>
    <w:tmpl w:val="7B2847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Calibri" w:eastAsiaTheme="minorHAnsi" w:hAnsi="Calibri"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CC7513"/>
    <w:multiLevelType w:val="hybridMultilevel"/>
    <w:tmpl w:val="23024628"/>
    <w:lvl w:ilvl="0" w:tplc="BBB6EBF2">
      <w:start w:val="1"/>
      <w:numFmt w:val="decimal"/>
      <w:lvlText w:val="%1."/>
      <w:lvlJc w:val="right"/>
      <w:pPr>
        <w:tabs>
          <w:tab w:val="num" w:pos="527"/>
        </w:tabs>
        <w:ind w:left="527" w:hanging="17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7368C4"/>
    <w:multiLevelType w:val="hybridMultilevel"/>
    <w:tmpl w:val="1448809A"/>
    <w:lvl w:ilvl="0" w:tplc="3412F3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780A06"/>
    <w:multiLevelType w:val="hybridMultilevel"/>
    <w:tmpl w:val="895C2FB4"/>
    <w:lvl w:ilvl="0" w:tplc="46686A00">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nsid w:val="68652847"/>
    <w:multiLevelType w:val="multilevel"/>
    <w:tmpl w:val="D7C4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9657FB"/>
    <w:multiLevelType w:val="multilevel"/>
    <w:tmpl w:val="F5D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CA"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n-GB" w:vendorID="64" w:dllVersion="131078" w:nlCheck="1" w:checkStyle="1"/>
  <w:activeWritingStyle w:appName="MSWord" w:lang="en-CA" w:vendorID="2" w:dllVersion="6" w:checkStyle="1"/>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C7"/>
    <w:rsid w:val="001017D6"/>
    <w:rsid w:val="00176015"/>
    <w:rsid w:val="001F74F1"/>
    <w:rsid w:val="00201B20"/>
    <w:rsid w:val="00304488"/>
    <w:rsid w:val="00306784"/>
    <w:rsid w:val="003C041C"/>
    <w:rsid w:val="003C31E5"/>
    <w:rsid w:val="004329FF"/>
    <w:rsid w:val="004529CE"/>
    <w:rsid w:val="00477B86"/>
    <w:rsid w:val="004979E8"/>
    <w:rsid w:val="004B47CF"/>
    <w:rsid w:val="0058165D"/>
    <w:rsid w:val="00637911"/>
    <w:rsid w:val="006C2C59"/>
    <w:rsid w:val="006E231D"/>
    <w:rsid w:val="00760C64"/>
    <w:rsid w:val="00762DC5"/>
    <w:rsid w:val="007A6EF5"/>
    <w:rsid w:val="007D70DF"/>
    <w:rsid w:val="007F41B7"/>
    <w:rsid w:val="008C5FB6"/>
    <w:rsid w:val="008E26FE"/>
    <w:rsid w:val="00903D0D"/>
    <w:rsid w:val="00906060"/>
    <w:rsid w:val="009861C7"/>
    <w:rsid w:val="009A5CE3"/>
    <w:rsid w:val="00A3790A"/>
    <w:rsid w:val="00AE5E06"/>
    <w:rsid w:val="00B25E9E"/>
    <w:rsid w:val="00B64E79"/>
    <w:rsid w:val="00B65CCD"/>
    <w:rsid w:val="00B72ACE"/>
    <w:rsid w:val="00B82F5F"/>
    <w:rsid w:val="00BB4624"/>
    <w:rsid w:val="00C40894"/>
    <w:rsid w:val="00CA3F3D"/>
    <w:rsid w:val="00D51C92"/>
    <w:rsid w:val="00D76396"/>
    <w:rsid w:val="00D83B2D"/>
    <w:rsid w:val="00DB51F4"/>
    <w:rsid w:val="00E45567"/>
    <w:rsid w:val="00F31B77"/>
    <w:rsid w:val="00F3440C"/>
    <w:rsid w:val="00F54A26"/>
    <w:rsid w:val="00F84094"/>
    <w:rsid w:val="00FF23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CF"/>
    <w:pPr>
      <w:spacing w:after="0" w:line="260" w:lineRule="exact"/>
    </w:pPr>
    <w:rPr>
      <w:rFonts w:ascii="Century Gothic" w:hAnsi="Century Gothic"/>
      <w:color w:val="004A80" w:themeColor="text1"/>
      <w:sz w:val="21"/>
      <w:szCs w:val="22"/>
      <w:lang w:val="en-CA"/>
    </w:rPr>
  </w:style>
  <w:style w:type="paragraph" w:styleId="Heading1">
    <w:name w:val="heading 1"/>
    <w:next w:val="Normal"/>
    <w:link w:val="Heading1Char"/>
    <w:autoRedefine/>
    <w:uiPriority w:val="9"/>
    <w:qFormat/>
    <w:rsid w:val="001F74F1"/>
    <w:pPr>
      <w:spacing w:before="280" w:after="20"/>
      <w:outlineLvl w:val="0"/>
    </w:pPr>
    <w:rPr>
      <w:rFonts w:ascii="Arial Narrow" w:hAnsi="Arial Narrow" w:cs="CenturyGothic"/>
      <w:color w:val="00AED8" w:themeColor="accent1"/>
    </w:rPr>
  </w:style>
  <w:style w:type="paragraph" w:styleId="Heading2">
    <w:name w:val="heading 2"/>
    <w:basedOn w:val="Normal"/>
    <w:next w:val="Normal"/>
    <w:link w:val="Heading2Char"/>
    <w:autoRedefine/>
    <w:rsid w:val="00B64E7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1B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41B7"/>
    <w:rPr>
      <w:rFonts w:ascii="Lucida Grande" w:hAnsi="Lucida Grande" w:cs="Lucida Grande"/>
      <w:sz w:val="18"/>
      <w:szCs w:val="18"/>
      <w:lang w:val="en-CA"/>
    </w:rPr>
  </w:style>
  <w:style w:type="paragraph" w:styleId="Footer">
    <w:name w:val="footer"/>
    <w:basedOn w:val="Normal"/>
    <w:link w:val="FooterChar"/>
    <w:autoRedefine/>
    <w:uiPriority w:val="99"/>
    <w:unhideWhenUsed/>
    <w:rsid w:val="004B47CF"/>
    <w:pPr>
      <w:jc w:val="right"/>
    </w:pPr>
    <w:rPr>
      <w:rFonts w:ascii="Arial Narrow" w:hAnsi="Arial Narrow"/>
      <w:color w:val="00AED8" w:themeColor="accent1"/>
      <w:spacing w:val="60"/>
      <w:sz w:val="18"/>
      <w:szCs w:val="18"/>
    </w:rPr>
  </w:style>
  <w:style w:type="character" w:customStyle="1" w:styleId="FooterChar">
    <w:name w:val="Footer Char"/>
    <w:basedOn w:val="DefaultParagraphFont"/>
    <w:link w:val="Footer"/>
    <w:uiPriority w:val="99"/>
    <w:rsid w:val="004B47CF"/>
    <w:rPr>
      <w:rFonts w:ascii="Arial Narrow" w:hAnsi="Arial Narrow"/>
      <w:color w:val="00AED8" w:themeColor="accent1"/>
      <w:spacing w:val="60"/>
      <w:sz w:val="18"/>
      <w:szCs w:val="18"/>
      <w:lang w:val="en-CA"/>
    </w:rPr>
  </w:style>
  <w:style w:type="paragraph" w:styleId="Header">
    <w:name w:val="header"/>
    <w:basedOn w:val="Normal"/>
    <w:link w:val="HeaderChar"/>
    <w:autoRedefine/>
    <w:uiPriority w:val="99"/>
    <w:unhideWhenUsed/>
    <w:rsid w:val="00B82F5F"/>
    <w:pPr>
      <w:jc w:val="right"/>
    </w:pPr>
    <w:rPr>
      <w:color w:val="005E9F"/>
      <w:sz w:val="18"/>
      <w:szCs w:val="18"/>
    </w:rPr>
  </w:style>
  <w:style w:type="character" w:customStyle="1" w:styleId="HeaderChar">
    <w:name w:val="Header Char"/>
    <w:basedOn w:val="DefaultParagraphFont"/>
    <w:link w:val="Header"/>
    <w:uiPriority w:val="99"/>
    <w:rsid w:val="00B82F5F"/>
    <w:rPr>
      <w:rFonts w:ascii="Century Gothic" w:hAnsi="Century Gothic"/>
      <w:color w:val="005E9F"/>
      <w:sz w:val="18"/>
      <w:szCs w:val="18"/>
      <w:lang w:val="en-CA"/>
    </w:rPr>
  </w:style>
  <w:style w:type="character" w:customStyle="1" w:styleId="Heading1Char">
    <w:name w:val="Heading 1 Char"/>
    <w:basedOn w:val="DefaultParagraphFont"/>
    <w:link w:val="Heading1"/>
    <w:uiPriority w:val="9"/>
    <w:rsid w:val="001F74F1"/>
    <w:rPr>
      <w:rFonts w:ascii="Arial Narrow" w:hAnsi="Arial Narrow" w:cs="CenturyGothic"/>
      <w:color w:val="00AED8" w:themeColor="accent1"/>
    </w:rPr>
  </w:style>
  <w:style w:type="character" w:customStyle="1" w:styleId="Heading2Char">
    <w:name w:val="Heading 2 Char"/>
    <w:basedOn w:val="DefaultParagraphFont"/>
    <w:link w:val="Heading2"/>
    <w:rsid w:val="00B64E79"/>
    <w:rPr>
      <w:rFonts w:ascii="Times New Roman" w:eastAsia="Times New Roman" w:hAnsi="Times New Roman" w:cs="Times New Roman"/>
      <w:b/>
      <w:bCs/>
      <w:sz w:val="22"/>
      <w:szCs w:val="22"/>
    </w:rPr>
  </w:style>
  <w:style w:type="paragraph" w:customStyle="1" w:styleId="tabletext">
    <w:name w:val="table text"/>
    <w:basedOn w:val="Normal"/>
    <w:autoRedefine/>
    <w:qFormat/>
    <w:rsid w:val="00B64E79"/>
    <w:pPr>
      <w:spacing w:before="40" w:after="40" w:line="240" w:lineRule="auto"/>
      <w:ind w:left="363"/>
    </w:pPr>
    <w:rPr>
      <w:rFonts w:ascii="Times New Roman" w:hAnsi="Times New Roman" w:cs="Times New Roman"/>
      <w:lang w:val="en-US"/>
    </w:rPr>
  </w:style>
  <w:style w:type="paragraph" w:customStyle="1" w:styleId="TableTitle">
    <w:name w:val="Table Title"/>
    <w:basedOn w:val="Normal"/>
    <w:autoRedefine/>
    <w:qFormat/>
    <w:rsid w:val="00B64E79"/>
    <w:pPr>
      <w:keepNext/>
      <w:spacing w:before="40" w:line="240" w:lineRule="auto"/>
      <w:outlineLvl w:val="1"/>
    </w:pPr>
    <w:rPr>
      <w:rFonts w:ascii="Times New Roman" w:eastAsia="Times New Roman" w:hAnsi="Times New Roman" w:cs="Times New Roman"/>
      <w:b/>
      <w:bCs/>
      <w:sz w:val="24"/>
      <w:szCs w:val="24"/>
      <w:lang w:val="en-US"/>
    </w:rPr>
  </w:style>
  <w:style w:type="paragraph" w:customStyle="1" w:styleId="footer-special">
    <w:name w:val="footer-special"/>
    <w:basedOn w:val="Normal"/>
    <w:qFormat/>
    <w:rsid w:val="00B82F5F"/>
    <w:pPr>
      <w:jc w:val="right"/>
    </w:pPr>
    <w:rPr>
      <w:rFonts w:ascii="Arial Narrow" w:hAnsi="Arial Narrow"/>
      <w:color w:val="ED1C24" w:themeColor="accent5"/>
      <w:spacing w:val="60"/>
      <w:sz w:val="18"/>
      <w:szCs w:val="18"/>
    </w:rPr>
  </w:style>
  <w:style w:type="paragraph" w:customStyle="1" w:styleId="Logo">
    <w:name w:val="Logo"/>
    <w:qFormat/>
    <w:rsid w:val="00B82F5F"/>
    <w:pPr>
      <w:jc w:val="both"/>
    </w:pPr>
    <w:rPr>
      <w:rFonts w:ascii="Century Gothic" w:hAnsi="Century Gothic"/>
      <w:color w:val="005E9F"/>
      <w:sz w:val="18"/>
      <w:szCs w:val="18"/>
      <w:lang w:val="en-CA"/>
    </w:rPr>
  </w:style>
  <w:style w:type="character" w:styleId="BookTitle">
    <w:name w:val="Book Title"/>
    <w:basedOn w:val="DefaultParagraphFont"/>
    <w:uiPriority w:val="33"/>
    <w:qFormat/>
    <w:rsid w:val="00B82F5F"/>
    <w:rPr>
      <w:b/>
      <w:bCs/>
      <w:smallCaps/>
      <w:spacing w:val="5"/>
    </w:rPr>
  </w:style>
  <w:style w:type="paragraph" w:styleId="ListParagraph">
    <w:name w:val="List Paragraph"/>
    <w:basedOn w:val="Normal"/>
    <w:uiPriority w:val="34"/>
    <w:qFormat/>
    <w:rsid w:val="00B82F5F"/>
    <w:pPr>
      <w:ind w:left="720"/>
      <w:contextualSpacing/>
    </w:pPr>
  </w:style>
  <w:style w:type="character" w:styleId="SubtleReference">
    <w:name w:val="Subtle Reference"/>
    <w:basedOn w:val="DefaultParagraphFont"/>
    <w:uiPriority w:val="31"/>
    <w:qFormat/>
    <w:rsid w:val="00B82F5F"/>
    <w:rPr>
      <w:smallCaps/>
      <w:color w:val="F172AC" w:themeColor="accent2"/>
      <w:u w:val="single"/>
    </w:rPr>
  </w:style>
  <w:style w:type="paragraph" w:customStyle="1" w:styleId="Dateline">
    <w:name w:val="Date line"/>
    <w:basedOn w:val="Normal"/>
    <w:qFormat/>
    <w:rsid w:val="00304488"/>
    <w:pPr>
      <w:jc w:val="right"/>
    </w:pPr>
  </w:style>
  <w:style w:type="paragraph" w:customStyle="1" w:styleId="body">
    <w:name w:val="body"/>
    <w:basedOn w:val="Normal"/>
    <w:uiPriority w:val="99"/>
    <w:rsid w:val="004B47CF"/>
    <w:pPr>
      <w:widowControl w:val="0"/>
      <w:autoSpaceDE w:val="0"/>
      <w:autoSpaceDN w:val="0"/>
      <w:adjustRightInd w:val="0"/>
      <w:spacing w:after="173" w:line="260" w:lineRule="atLeast"/>
      <w:textAlignment w:val="center"/>
    </w:pPr>
    <w:rPr>
      <w:rFonts w:ascii="CenturyGothic" w:hAnsi="CenturyGothic" w:cs="CenturyGothic"/>
      <w:szCs w:val="20"/>
      <w:lang w:val="en-US"/>
    </w:rPr>
  </w:style>
  <w:style w:type="paragraph" w:styleId="NormalWeb">
    <w:name w:val="Normal (Web)"/>
    <w:basedOn w:val="Normal"/>
    <w:uiPriority w:val="99"/>
    <w:semiHidden/>
    <w:unhideWhenUsed/>
    <w:rsid w:val="00762DC5"/>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Hyperlink">
    <w:name w:val="Hyperlink"/>
    <w:basedOn w:val="DefaultParagraphFont"/>
    <w:uiPriority w:val="99"/>
    <w:unhideWhenUsed/>
    <w:rsid w:val="00F3440C"/>
    <w:rPr>
      <w:color w:val="00AED8"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7CF"/>
    <w:pPr>
      <w:spacing w:after="0" w:line="260" w:lineRule="exact"/>
    </w:pPr>
    <w:rPr>
      <w:rFonts w:ascii="Century Gothic" w:hAnsi="Century Gothic"/>
      <w:color w:val="004A80" w:themeColor="text1"/>
      <w:sz w:val="21"/>
      <w:szCs w:val="22"/>
      <w:lang w:val="en-CA"/>
    </w:rPr>
  </w:style>
  <w:style w:type="paragraph" w:styleId="Heading1">
    <w:name w:val="heading 1"/>
    <w:next w:val="Normal"/>
    <w:link w:val="Heading1Char"/>
    <w:autoRedefine/>
    <w:uiPriority w:val="9"/>
    <w:qFormat/>
    <w:rsid w:val="001F74F1"/>
    <w:pPr>
      <w:spacing w:before="280" w:after="20"/>
      <w:outlineLvl w:val="0"/>
    </w:pPr>
    <w:rPr>
      <w:rFonts w:ascii="Arial Narrow" w:hAnsi="Arial Narrow" w:cs="CenturyGothic"/>
      <w:color w:val="00AED8" w:themeColor="accent1"/>
    </w:rPr>
  </w:style>
  <w:style w:type="paragraph" w:styleId="Heading2">
    <w:name w:val="heading 2"/>
    <w:basedOn w:val="Normal"/>
    <w:next w:val="Normal"/>
    <w:link w:val="Heading2Char"/>
    <w:autoRedefine/>
    <w:rsid w:val="00B64E7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1B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41B7"/>
    <w:rPr>
      <w:rFonts w:ascii="Lucida Grande" w:hAnsi="Lucida Grande" w:cs="Lucida Grande"/>
      <w:sz w:val="18"/>
      <w:szCs w:val="18"/>
      <w:lang w:val="en-CA"/>
    </w:rPr>
  </w:style>
  <w:style w:type="paragraph" w:styleId="Footer">
    <w:name w:val="footer"/>
    <w:basedOn w:val="Normal"/>
    <w:link w:val="FooterChar"/>
    <w:autoRedefine/>
    <w:uiPriority w:val="99"/>
    <w:unhideWhenUsed/>
    <w:rsid w:val="004B47CF"/>
    <w:pPr>
      <w:jc w:val="right"/>
    </w:pPr>
    <w:rPr>
      <w:rFonts w:ascii="Arial Narrow" w:hAnsi="Arial Narrow"/>
      <w:color w:val="00AED8" w:themeColor="accent1"/>
      <w:spacing w:val="60"/>
      <w:sz w:val="18"/>
      <w:szCs w:val="18"/>
    </w:rPr>
  </w:style>
  <w:style w:type="character" w:customStyle="1" w:styleId="FooterChar">
    <w:name w:val="Footer Char"/>
    <w:basedOn w:val="DefaultParagraphFont"/>
    <w:link w:val="Footer"/>
    <w:uiPriority w:val="99"/>
    <w:rsid w:val="004B47CF"/>
    <w:rPr>
      <w:rFonts w:ascii="Arial Narrow" w:hAnsi="Arial Narrow"/>
      <w:color w:val="00AED8" w:themeColor="accent1"/>
      <w:spacing w:val="60"/>
      <w:sz w:val="18"/>
      <w:szCs w:val="18"/>
      <w:lang w:val="en-CA"/>
    </w:rPr>
  </w:style>
  <w:style w:type="paragraph" w:styleId="Header">
    <w:name w:val="header"/>
    <w:basedOn w:val="Normal"/>
    <w:link w:val="HeaderChar"/>
    <w:autoRedefine/>
    <w:uiPriority w:val="99"/>
    <w:unhideWhenUsed/>
    <w:rsid w:val="00B82F5F"/>
    <w:pPr>
      <w:jc w:val="right"/>
    </w:pPr>
    <w:rPr>
      <w:color w:val="005E9F"/>
      <w:sz w:val="18"/>
      <w:szCs w:val="18"/>
    </w:rPr>
  </w:style>
  <w:style w:type="character" w:customStyle="1" w:styleId="HeaderChar">
    <w:name w:val="Header Char"/>
    <w:basedOn w:val="DefaultParagraphFont"/>
    <w:link w:val="Header"/>
    <w:uiPriority w:val="99"/>
    <w:rsid w:val="00B82F5F"/>
    <w:rPr>
      <w:rFonts w:ascii="Century Gothic" w:hAnsi="Century Gothic"/>
      <w:color w:val="005E9F"/>
      <w:sz w:val="18"/>
      <w:szCs w:val="18"/>
      <w:lang w:val="en-CA"/>
    </w:rPr>
  </w:style>
  <w:style w:type="character" w:customStyle="1" w:styleId="Heading1Char">
    <w:name w:val="Heading 1 Char"/>
    <w:basedOn w:val="DefaultParagraphFont"/>
    <w:link w:val="Heading1"/>
    <w:uiPriority w:val="9"/>
    <w:rsid w:val="001F74F1"/>
    <w:rPr>
      <w:rFonts w:ascii="Arial Narrow" w:hAnsi="Arial Narrow" w:cs="CenturyGothic"/>
      <w:color w:val="00AED8" w:themeColor="accent1"/>
    </w:rPr>
  </w:style>
  <w:style w:type="character" w:customStyle="1" w:styleId="Heading2Char">
    <w:name w:val="Heading 2 Char"/>
    <w:basedOn w:val="DefaultParagraphFont"/>
    <w:link w:val="Heading2"/>
    <w:rsid w:val="00B64E79"/>
    <w:rPr>
      <w:rFonts w:ascii="Times New Roman" w:eastAsia="Times New Roman" w:hAnsi="Times New Roman" w:cs="Times New Roman"/>
      <w:b/>
      <w:bCs/>
      <w:sz w:val="22"/>
      <w:szCs w:val="22"/>
    </w:rPr>
  </w:style>
  <w:style w:type="paragraph" w:customStyle="1" w:styleId="tabletext">
    <w:name w:val="table text"/>
    <w:basedOn w:val="Normal"/>
    <w:autoRedefine/>
    <w:qFormat/>
    <w:rsid w:val="00B64E79"/>
    <w:pPr>
      <w:spacing w:before="40" w:after="40" w:line="240" w:lineRule="auto"/>
      <w:ind w:left="363"/>
    </w:pPr>
    <w:rPr>
      <w:rFonts w:ascii="Times New Roman" w:hAnsi="Times New Roman" w:cs="Times New Roman"/>
      <w:lang w:val="en-US"/>
    </w:rPr>
  </w:style>
  <w:style w:type="paragraph" w:customStyle="1" w:styleId="TableTitle">
    <w:name w:val="Table Title"/>
    <w:basedOn w:val="Normal"/>
    <w:autoRedefine/>
    <w:qFormat/>
    <w:rsid w:val="00B64E79"/>
    <w:pPr>
      <w:keepNext/>
      <w:spacing w:before="40" w:line="240" w:lineRule="auto"/>
      <w:outlineLvl w:val="1"/>
    </w:pPr>
    <w:rPr>
      <w:rFonts w:ascii="Times New Roman" w:eastAsia="Times New Roman" w:hAnsi="Times New Roman" w:cs="Times New Roman"/>
      <w:b/>
      <w:bCs/>
      <w:sz w:val="24"/>
      <w:szCs w:val="24"/>
      <w:lang w:val="en-US"/>
    </w:rPr>
  </w:style>
  <w:style w:type="paragraph" w:customStyle="1" w:styleId="footer-special">
    <w:name w:val="footer-special"/>
    <w:basedOn w:val="Normal"/>
    <w:qFormat/>
    <w:rsid w:val="00B82F5F"/>
    <w:pPr>
      <w:jc w:val="right"/>
    </w:pPr>
    <w:rPr>
      <w:rFonts w:ascii="Arial Narrow" w:hAnsi="Arial Narrow"/>
      <w:color w:val="ED1C24" w:themeColor="accent5"/>
      <w:spacing w:val="60"/>
      <w:sz w:val="18"/>
      <w:szCs w:val="18"/>
    </w:rPr>
  </w:style>
  <w:style w:type="paragraph" w:customStyle="1" w:styleId="Logo">
    <w:name w:val="Logo"/>
    <w:qFormat/>
    <w:rsid w:val="00B82F5F"/>
    <w:pPr>
      <w:jc w:val="both"/>
    </w:pPr>
    <w:rPr>
      <w:rFonts w:ascii="Century Gothic" w:hAnsi="Century Gothic"/>
      <w:color w:val="005E9F"/>
      <w:sz w:val="18"/>
      <w:szCs w:val="18"/>
      <w:lang w:val="en-CA"/>
    </w:rPr>
  </w:style>
  <w:style w:type="character" w:styleId="BookTitle">
    <w:name w:val="Book Title"/>
    <w:basedOn w:val="DefaultParagraphFont"/>
    <w:uiPriority w:val="33"/>
    <w:qFormat/>
    <w:rsid w:val="00B82F5F"/>
    <w:rPr>
      <w:b/>
      <w:bCs/>
      <w:smallCaps/>
      <w:spacing w:val="5"/>
    </w:rPr>
  </w:style>
  <w:style w:type="paragraph" w:styleId="ListParagraph">
    <w:name w:val="List Paragraph"/>
    <w:basedOn w:val="Normal"/>
    <w:uiPriority w:val="34"/>
    <w:qFormat/>
    <w:rsid w:val="00B82F5F"/>
    <w:pPr>
      <w:ind w:left="720"/>
      <w:contextualSpacing/>
    </w:pPr>
  </w:style>
  <w:style w:type="character" w:styleId="SubtleReference">
    <w:name w:val="Subtle Reference"/>
    <w:basedOn w:val="DefaultParagraphFont"/>
    <w:uiPriority w:val="31"/>
    <w:qFormat/>
    <w:rsid w:val="00B82F5F"/>
    <w:rPr>
      <w:smallCaps/>
      <w:color w:val="F172AC" w:themeColor="accent2"/>
      <w:u w:val="single"/>
    </w:rPr>
  </w:style>
  <w:style w:type="paragraph" w:customStyle="1" w:styleId="Dateline">
    <w:name w:val="Date line"/>
    <w:basedOn w:val="Normal"/>
    <w:qFormat/>
    <w:rsid w:val="00304488"/>
    <w:pPr>
      <w:jc w:val="right"/>
    </w:pPr>
  </w:style>
  <w:style w:type="paragraph" w:customStyle="1" w:styleId="body">
    <w:name w:val="body"/>
    <w:basedOn w:val="Normal"/>
    <w:uiPriority w:val="99"/>
    <w:rsid w:val="004B47CF"/>
    <w:pPr>
      <w:widowControl w:val="0"/>
      <w:autoSpaceDE w:val="0"/>
      <w:autoSpaceDN w:val="0"/>
      <w:adjustRightInd w:val="0"/>
      <w:spacing w:after="173" w:line="260" w:lineRule="atLeast"/>
      <w:textAlignment w:val="center"/>
    </w:pPr>
    <w:rPr>
      <w:rFonts w:ascii="CenturyGothic" w:hAnsi="CenturyGothic" w:cs="CenturyGothic"/>
      <w:szCs w:val="20"/>
      <w:lang w:val="en-US"/>
    </w:rPr>
  </w:style>
  <w:style w:type="paragraph" w:styleId="NormalWeb">
    <w:name w:val="Normal (Web)"/>
    <w:basedOn w:val="Normal"/>
    <w:uiPriority w:val="99"/>
    <w:semiHidden/>
    <w:unhideWhenUsed/>
    <w:rsid w:val="00762DC5"/>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Hyperlink">
    <w:name w:val="Hyperlink"/>
    <w:basedOn w:val="DefaultParagraphFont"/>
    <w:uiPriority w:val="99"/>
    <w:unhideWhenUsed/>
    <w:rsid w:val="00F3440C"/>
    <w:rPr>
      <w:color w:val="00AED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514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pplications@missiontalent.com" TargetMode="External"/><Relationship Id="rId4" Type="http://schemas.microsoft.com/office/2007/relationships/stylesWithEffects" Target="stylesWithEffects.xml"/><Relationship Id="rId9" Type="http://schemas.openxmlformats.org/officeDocument/2006/relationships/hyperlink" Target="http://www.worldywc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Templates\Headed%20paper.dotx" TargetMode="External"/></Relationships>
</file>

<file path=word/theme/theme1.xml><?xml version="1.0" encoding="utf-8"?>
<a:theme xmlns:a="http://schemas.openxmlformats.org/drawingml/2006/main" name="YWCA">
  <a:themeElements>
    <a:clrScheme name="World YWCA">
      <a:dk1>
        <a:srgbClr val="004A80"/>
      </a:dk1>
      <a:lt1>
        <a:srgbClr val="FFFFFF"/>
      </a:lt1>
      <a:dk2>
        <a:srgbClr val="007CC4"/>
      </a:dk2>
      <a:lt2>
        <a:srgbClr val="00AEEF"/>
      </a:lt2>
      <a:accent1>
        <a:srgbClr val="00AED8"/>
      </a:accent1>
      <a:accent2>
        <a:srgbClr val="F172AC"/>
      </a:accent2>
      <a:accent3>
        <a:srgbClr val="FFC00F"/>
      </a:accent3>
      <a:accent4>
        <a:srgbClr val="8DC63F"/>
      </a:accent4>
      <a:accent5>
        <a:srgbClr val="ED1C24"/>
      </a:accent5>
      <a:accent6>
        <a:srgbClr val="000000"/>
      </a:accent6>
      <a:hlink>
        <a:srgbClr val="00AED8"/>
      </a:hlink>
      <a:folHlink>
        <a:srgbClr val="00AED8"/>
      </a:folHlink>
    </a:clrScheme>
    <a:fontScheme name="Test">
      <a:majorFont>
        <a:latin typeface="Arial Narrow"/>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4DE5E-9CF7-4403-A181-C502052F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Template>
  <TotalTime>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Maksymec</dc:creator>
  <cp:lastModifiedBy>Kathleen Maksymec</cp:lastModifiedBy>
  <cp:revision>2</cp:revision>
  <dcterms:created xsi:type="dcterms:W3CDTF">2018-01-15T09:48:00Z</dcterms:created>
  <dcterms:modified xsi:type="dcterms:W3CDTF">2018-01-15T09:48:00Z</dcterms:modified>
</cp:coreProperties>
</file>