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8" w:rsidRPr="00D275DC" w:rsidRDefault="009576B8" w:rsidP="009576B8">
      <w:pPr>
        <w:jc w:val="center"/>
        <w:rPr>
          <w:rFonts w:ascii="AvenirNext LT Pro Heavy" w:hAnsi="AvenirNext LT Pro Heavy"/>
          <w:color w:val="FA4616"/>
          <w:sz w:val="40"/>
        </w:rPr>
      </w:pPr>
      <w:r>
        <w:rPr>
          <w:rFonts w:ascii="AvenirNext LT Pro Heavy" w:hAnsi="AvenirNext LT Pro Heavy"/>
          <w:color w:val="FA4616"/>
          <w:sz w:val="40"/>
        </w:rPr>
        <w:t>WEEK WITHOUT VIOLENCE: TWEET CHAT</w:t>
      </w:r>
    </w:p>
    <w:p w:rsidR="009576B8" w:rsidRPr="009576B8" w:rsidRDefault="009576B8" w:rsidP="009576B8">
      <w:pPr>
        <w:rPr>
          <w:color w:val="000000"/>
          <w:sz w:val="22"/>
        </w:rPr>
      </w:pPr>
      <w:r w:rsidRPr="009576B8">
        <w:rPr>
          <w:color w:val="000000"/>
          <w:sz w:val="22"/>
        </w:rPr>
        <w:t xml:space="preserve">Join us Thursday, October 20, at 2 p.m. ET for a special #WorkAgainstViolence tweet chat! </w:t>
      </w:r>
    </w:p>
    <w:p w:rsidR="009576B8" w:rsidRPr="009576B8" w:rsidRDefault="009576B8" w:rsidP="009576B8">
      <w:pPr>
        <w:rPr>
          <w:color w:val="000000"/>
          <w:sz w:val="22"/>
        </w:rPr>
      </w:pPr>
      <w:r w:rsidRPr="009576B8">
        <w:rPr>
          <w:color w:val="000000"/>
          <w:sz w:val="22"/>
        </w:rPr>
        <w:t xml:space="preserve">Get prepared by reviewing these questions which will be posed during the chat: </w:t>
      </w:r>
    </w:p>
    <w:p w:rsidR="009576B8" w:rsidRPr="009576B8" w:rsidRDefault="009576B8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 w:rsidRPr="009576B8">
        <w:rPr>
          <w:color w:val="000000"/>
          <w:sz w:val="22"/>
        </w:rPr>
        <w:t xml:space="preserve">What kind of workplace policies support victims of domestic violence and sexual assault? </w:t>
      </w:r>
    </w:p>
    <w:p w:rsidR="009576B8" w:rsidRPr="009576B8" w:rsidRDefault="00767F6B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>
        <w:rPr>
          <w:color w:val="000000"/>
          <w:sz w:val="22"/>
        </w:rPr>
        <w:t xml:space="preserve">Three </w:t>
      </w:r>
      <w:bookmarkStart w:id="0" w:name="_GoBack"/>
      <w:bookmarkEnd w:id="0"/>
      <w:r w:rsidR="009576B8" w:rsidRPr="009576B8">
        <w:rPr>
          <w:color w:val="000000"/>
          <w:sz w:val="22"/>
        </w:rPr>
        <w:t>women are killed each day by their partners. What policies address this tragedy?</w:t>
      </w:r>
    </w:p>
    <w:p w:rsidR="009576B8" w:rsidRPr="009576B8" w:rsidRDefault="009576B8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 w:rsidRPr="009576B8">
        <w:rPr>
          <w:color w:val="000000"/>
          <w:sz w:val="22"/>
        </w:rPr>
        <w:t>What are the barriers to safety for victims of gender-based violence?</w:t>
      </w:r>
    </w:p>
    <w:p w:rsidR="009576B8" w:rsidRPr="009576B8" w:rsidRDefault="009576B8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 w:rsidRPr="009576B8">
        <w:rPr>
          <w:color w:val="000000"/>
          <w:sz w:val="22"/>
        </w:rPr>
        <w:t xml:space="preserve">What are some ways service providers can prioritize racial justice? </w:t>
      </w:r>
    </w:p>
    <w:p w:rsidR="009576B8" w:rsidRPr="009576B8" w:rsidRDefault="009576B8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 w:rsidRPr="009576B8">
        <w:rPr>
          <w:color w:val="000000"/>
          <w:sz w:val="22"/>
        </w:rPr>
        <w:t xml:space="preserve">What role does accessibility of services play for victims with disabilities? </w:t>
      </w:r>
    </w:p>
    <w:p w:rsidR="009576B8" w:rsidRPr="009576B8" w:rsidRDefault="009576B8" w:rsidP="009576B8">
      <w:pPr>
        <w:pStyle w:val="ListParagraph"/>
        <w:numPr>
          <w:ilvl w:val="0"/>
          <w:numId w:val="13"/>
        </w:numPr>
        <w:spacing w:before="0" w:after="0" w:line="240" w:lineRule="auto"/>
        <w:contextualSpacing w:val="0"/>
        <w:rPr>
          <w:color w:val="000000"/>
          <w:sz w:val="22"/>
        </w:rPr>
      </w:pPr>
      <w:r w:rsidRPr="009576B8">
        <w:rPr>
          <w:color w:val="000000"/>
          <w:sz w:val="22"/>
        </w:rPr>
        <w:t>What can community members, friends, and family do to help?</w:t>
      </w:r>
    </w:p>
    <w:p w:rsidR="009576B8" w:rsidRPr="009576B8" w:rsidRDefault="009576B8" w:rsidP="009576B8">
      <w:pPr>
        <w:rPr>
          <w:sz w:val="22"/>
        </w:rPr>
      </w:pPr>
      <w:r w:rsidRPr="009576B8">
        <w:rPr>
          <w:sz w:val="22"/>
        </w:rPr>
        <w:t xml:space="preserve">Promote the chat using this sharegraphic: </w:t>
      </w:r>
    </w:p>
    <w:p w:rsidR="009576B8" w:rsidRPr="00D275DC" w:rsidRDefault="009576B8" w:rsidP="009576B8">
      <w:r w:rsidRPr="00D275DC">
        <w:rPr>
          <w:noProof/>
        </w:rPr>
        <w:drawing>
          <wp:inline distT="0" distB="0" distL="0" distR="0" wp14:anchorId="5A4E2ED9" wp14:editId="04682DA1">
            <wp:extent cx="5943600" cy="3300435"/>
            <wp:effectExtent l="0" t="0" r="0" b="0"/>
            <wp:docPr id="1" name="Picture 1" descr="C:\Users\dmarsekapr\Downloads\Tweet Chat version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arsekapr\Downloads\Tweet Chat version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E0" w:rsidRPr="005403C3" w:rsidRDefault="005012E0" w:rsidP="005403C3"/>
    <w:sectPr w:rsidR="005012E0" w:rsidRPr="005403C3" w:rsidSect="005012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34" w:right="1440" w:bottom="1152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76" w:rsidRDefault="00860776" w:rsidP="001F3F30">
      <w:r>
        <w:separator/>
      </w:r>
    </w:p>
  </w:endnote>
  <w:endnote w:type="continuationSeparator" w:id="0">
    <w:p w:rsidR="00860776" w:rsidRDefault="00860776" w:rsidP="001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venirNext LT Pro Heavy">
    <w:panose1 w:val="020B0903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9C" w:rsidRDefault="0085579C" w:rsidP="00EC6774">
    <w:pPr>
      <w:pStyle w:val="Footer"/>
      <w:ind w:left="-1710"/>
      <w:rPr>
        <w:rStyle w:val="PageNumber"/>
      </w:rPr>
    </w:pPr>
    <w:r>
      <w:rPr>
        <w:noProof/>
      </w:rPr>
      <w:drawing>
        <wp:anchor distT="0" distB="0" distL="114300" distR="114300" simplePos="0" relativeHeight="251653120" behindDoc="1" locked="0" layoutInCell="1" allowOverlap="1" wp14:anchorId="01720C07" wp14:editId="1C7AB5BD">
          <wp:simplePos x="0" y="0"/>
          <wp:positionH relativeFrom="column">
            <wp:posOffset>-1545590</wp:posOffset>
          </wp:positionH>
          <wp:positionV relativeFrom="page">
            <wp:posOffset>8915400</wp:posOffset>
          </wp:positionV>
          <wp:extent cx="7772400" cy="917575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75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Footer Text Here</w:t>
    </w:r>
  </w:p>
  <w:p w:rsidR="0085579C" w:rsidRDefault="0085579C" w:rsidP="00942E61">
    <w:pPr>
      <w:pStyle w:val="Footer"/>
      <w:ind w:left="-1440"/>
      <w:rPr>
        <w:rStyle w:val="PageNumber"/>
      </w:rPr>
    </w:pPr>
    <w:r>
      <w:rPr>
        <w:rStyle w:val="PageNumber"/>
      </w:rPr>
      <w:t xml:space="preserve"> </w:t>
    </w:r>
  </w:p>
  <w:p w:rsidR="0085579C" w:rsidRDefault="0085579C" w:rsidP="00EC6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9C" w:rsidRDefault="0085579C" w:rsidP="00AD6D77">
    <w:pPr>
      <w:pStyle w:val="Footer"/>
      <w:tabs>
        <w:tab w:val="left" w:pos="5670"/>
      </w:tabs>
      <w:spacing w:before="0" w:after="0"/>
      <w:ind w:left="5760"/>
    </w:pPr>
  </w:p>
  <w:p w:rsidR="00BC7AB7" w:rsidRDefault="00BC7AB7" w:rsidP="005012E0">
    <w:pPr>
      <w:pStyle w:val="Footer"/>
      <w:tabs>
        <w:tab w:val="clear" w:pos="4320"/>
        <w:tab w:val="left" w:pos="5580"/>
      </w:tabs>
      <w:spacing w:before="60" w:after="60" w:line="240" w:lineRule="auto"/>
      <w:ind w:left="6030"/>
      <w:rPr>
        <w:b/>
        <w:szCs w:val="18"/>
      </w:rPr>
    </w:pPr>
    <w:r>
      <w:rPr>
        <w:b/>
        <w:szCs w:val="18"/>
      </w:rPr>
      <w:t>YWCA USA</w:t>
    </w:r>
  </w:p>
  <w:p w:rsidR="0085579C" w:rsidRDefault="005012E0" w:rsidP="005012E0">
    <w:pPr>
      <w:pStyle w:val="Footer"/>
      <w:tabs>
        <w:tab w:val="clear" w:pos="4320"/>
        <w:tab w:val="left" w:pos="5580"/>
      </w:tabs>
      <w:spacing w:before="60" w:after="60" w:line="240" w:lineRule="auto"/>
      <w:ind w:left="603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2C3D780" wp14:editId="40454D7D">
          <wp:simplePos x="0" y="0"/>
          <wp:positionH relativeFrom="column">
            <wp:posOffset>457200</wp:posOffset>
          </wp:positionH>
          <wp:positionV relativeFrom="paragraph">
            <wp:posOffset>133985</wp:posOffset>
          </wp:positionV>
          <wp:extent cx="1143000" cy="171450"/>
          <wp:effectExtent l="0" t="0" r="0" b="635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-O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71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AB7">
      <w:rPr>
        <w:sz w:val="16"/>
        <w:szCs w:val="16"/>
      </w:rPr>
      <w:t xml:space="preserve">2025 M Street NW, Suite 550 </w:t>
    </w:r>
  </w:p>
  <w:p w:rsidR="00BC7AB7" w:rsidRPr="00105D73" w:rsidRDefault="00BC7AB7" w:rsidP="005012E0">
    <w:pPr>
      <w:pStyle w:val="Footer"/>
      <w:tabs>
        <w:tab w:val="clear" w:pos="4320"/>
        <w:tab w:val="left" w:pos="5580"/>
      </w:tabs>
      <w:spacing w:before="60" w:after="60" w:line="240" w:lineRule="auto"/>
      <w:ind w:left="6030"/>
      <w:rPr>
        <w:b/>
        <w:szCs w:val="18"/>
      </w:rPr>
    </w:pPr>
    <w:r>
      <w:rPr>
        <w:sz w:val="16"/>
        <w:szCs w:val="16"/>
      </w:rPr>
      <w:t>Washington, DC 20036</w:t>
    </w:r>
  </w:p>
  <w:p w:rsidR="0085579C" w:rsidRPr="00105D73" w:rsidRDefault="0085579C" w:rsidP="005012E0">
    <w:pPr>
      <w:pStyle w:val="Footer"/>
      <w:tabs>
        <w:tab w:val="left" w:pos="5580"/>
        <w:tab w:val="left" w:pos="5670"/>
      </w:tabs>
      <w:spacing w:before="60" w:after="60" w:line="240" w:lineRule="auto"/>
      <w:ind w:left="6030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</w:t>
    </w:r>
    <w:r w:rsidR="00BC7AB7">
      <w:rPr>
        <w:sz w:val="16"/>
        <w:szCs w:val="16"/>
      </w:rPr>
      <w:t>202.467.0801</w:t>
    </w:r>
    <w:r w:rsidRPr="00105D73">
      <w:rPr>
        <w:sz w:val="16"/>
        <w:szCs w:val="16"/>
      </w:rPr>
      <w:t xml:space="preserve">  </w:t>
    </w:r>
  </w:p>
  <w:p w:rsidR="0085579C" w:rsidRDefault="0085579C" w:rsidP="00AD6D77">
    <w:pPr>
      <w:pStyle w:val="Footer"/>
      <w:tabs>
        <w:tab w:val="left" w:pos="5670"/>
      </w:tabs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9C" w:rsidRPr="00105D73" w:rsidRDefault="0085579C" w:rsidP="007A3018">
    <w:pPr>
      <w:pStyle w:val="Footer"/>
      <w:spacing w:before="60" w:after="60" w:line="240" w:lineRule="auto"/>
      <w:ind w:left="5227"/>
      <w:rPr>
        <w:b/>
        <w:szCs w:val="18"/>
      </w:rPr>
    </w:pPr>
    <w:r w:rsidRPr="00105D73">
      <w:rPr>
        <w:b/>
        <w:noProof/>
        <w:sz w:val="16"/>
        <w:szCs w:val="16"/>
      </w:rPr>
      <w:drawing>
        <wp:anchor distT="0" distB="0" distL="114300" distR="114300" simplePos="0" relativeHeight="251655168" behindDoc="1" locked="0" layoutInCell="1" allowOverlap="1" wp14:anchorId="40B10586" wp14:editId="14EAF7F4">
          <wp:simplePos x="0" y="0"/>
          <wp:positionH relativeFrom="column">
            <wp:posOffset>1816735</wp:posOffset>
          </wp:positionH>
          <wp:positionV relativeFrom="paragraph">
            <wp:posOffset>85725</wp:posOffset>
          </wp:positionV>
          <wp:extent cx="4584065" cy="1042035"/>
          <wp:effectExtent l="0" t="0" r="0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FOOT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065" cy="1042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73">
      <w:rPr>
        <w:b/>
        <w:szCs w:val="18"/>
      </w:rPr>
      <w:t>Association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Address, City Name, State, Zip</w:t>
    </w:r>
  </w:p>
  <w:p w:rsidR="0085579C" w:rsidRPr="00105D73" w:rsidRDefault="0085579C" w:rsidP="007A3018">
    <w:pPr>
      <w:pStyle w:val="Footer"/>
      <w:spacing w:before="60" w:after="60" w:line="240" w:lineRule="auto"/>
      <w:ind w:left="5227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000.000.0000  </w:t>
    </w:r>
    <w:r w:rsidRPr="00105D73">
      <w:rPr>
        <w:b/>
        <w:sz w:val="16"/>
        <w:szCs w:val="16"/>
      </w:rPr>
      <w:t>F</w:t>
    </w:r>
    <w:r w:rsidRPr="00105D73">
      <w:rPr>
        <w:sz w:val="16"/>
        <w:szCs w:val="16"/>
      </w:rPr>
      <w:t xml:space="preserve"> 000.000.0000</w:t>
    </w:r>
  </w:p>
  <w:p w:rsidR="0085579C" w:rsidRDefault="0085579C" w:rsidP="007A3018">
    <w:pPr>
      <w:pStyle w:val="Footer"/>
      <w:spacing w:before="60" w:after="60" w:line="240" w:lineRule="auto"/>
      <w:ind w:left="5227"/>
      <w:rPr>
        <w:b/>
        <w:sz w:val="16"/>
        <w:szCs w:val="16"/>
      </w:rPr>
    </w:pPr>
    <w:r w:rsidRPr="00105D73">
      <w:rPr>
        <w:b/>
        <w:sz w:val="16"/>
        <w:szCs w:val="16"/>
      </w:rPr>
      <w:t>ywca.org</w:t>
    </w:r>
  </w:p>
  <w:p w:rsidR="0085579C" w:rsidRPr="00105D73" w:rsidRDefault="0085579C" w:rsidP="00105D73">
    <w:pPr>
      <w:pStyle w:val="Footer"/>
      <w:spacing w:before="80" w:after="80" w:line="240" w:lineRule="auto"/>
      <w:ind w:left="522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76" w:rsidRDefault="00860776" w:rsidP="001F3F30">
      <w:r>
        <w:separator/>
      </w:r>
    </w:p>
  </w:footnote>
  <w:footnote w:type="continuationSeparator" w:id="0">
    <w:p w:rsidR="00860776" w:rsidRDefault="00860776" w:rsidP="001F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9C" w:rsidRPr="006D2929" w:rsidRDefault="005012E0" w:rsidP="00E127AB">
    <w:pPr>
      <w:pStyle w:val="Footer"/>
      <w:tabs>
        <w:tab w:val="left" w:pos="0"/>
      </w:tabs>
      <w:spacing w:before="120" w:after="0" w:line="360" w:lineRule="auto"/>
      <w:rPr>
        <w:b/>
        <w:color w:val="404040" w:themeColor="text1" w:themeTint="BF"/>
        <w:szCs w:val="18"/>
      </w:rPr>
    </w:pP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61312" behindDoc="1" locked="0" layoutInCell="1" allowOverlap="1" wp14:anchorId="34A03277" wp14:editId="0D6021AD">
          <wp:simplePos x="0" y="0"/>
          <wp:positionH relativeFrom="column">
            <wp:posOffset>4162425</wp:posOffset>
          </wp:positionH>
          <wp:positionV relativeFrom="paragraph">
            <wp:posOffset>285750</wp:posOffset>
          </wp:positionV>
          <wp:extent cx="1642110" cy="772160"/>
          <wp:effectExtent l="0" t="0" r="0" b="889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110" cy="772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59264" behindDoc="1" locked="0" layoutInCell="1" allowOverlap="1" wp14:anchorId="73A06736" wp14:editId="63E2F981">
          <wp:simplePos x="0" y="0"/>
          <wp:positionH relativeFrom="column">
            <wp:posOffset>66675</wp:posOffset>
          </wp:positionH>
          <wp:positionV relativeFrom="paragraph">
            <wp:posOffset>285750</wp:posOffset>
          </wp:positionV>
          <wp:extent cx="2449830" cy="666750"/>
          <wp:effectExtent l="0" t="0" r="762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ALT_STACKED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9830" cy="666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79C" w:rsidRDefault="0085579C" w:rsidP="007A301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57EBED7" wp14:editId="71180014">
          <wp:simplePos x="0" y="0"/>
          <wp:positionH relativeFrom="column">
            <wp:posOffset>1714500</wp:posOffset>
          </wp:positionH>
          <wp:positionV relativeFrom="paragraph">
            <wp:posOffset>91440</wp:posOffset>
          </wp:positionV>
          <wp:extent cx="3974465" cy="2310130"/>
          <wp:effectExtent l="0" t="0" r="0" b="127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HEAD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4465" cy="2310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579C" w:rsidRDefault="0085579C" w:rsidP="00CB5073">
    <w:pPr>
      <w:pStyle w:val="Header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0BD"/>
    <w:multiLevelType w:val="hybridMultilevel"/>
    <w:tmpl w:val="A5540D5E"/>
    <w:lvl w:ilvl="0" w:tplc="DA76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ECE8A">
      <w:start w:val="1"/>
      <w:numFmt w:val="decimal"/>
      <w:lvlText w:val="%2."/>
      <w:lvlJc w:val="left"/>
      <w:pPr>
        <w:ind w:left="144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7834"/>
    <w:multiLevelType w:val="hybridMultilevel"/>
    <w:tmpl w:val="53008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87FB3"/>
    <w:multiLevelType w:val="hybridMultilevel"/>
    <w:tmpl w:val="8A8E04EC"/>
    <w:lvl w:ilvl="0" w:tplc="76ECA0F4">
      <w:start w:val="1"/>
      <w:numFmt w:val="upperLetter"/>
      <w:lvlText w:val="%1."/>
      <w:lvlJc w:val="left"/>
      <w:pPr>
        <w:ind w:left="1180" w:hanging="460"/>
      </w:pPr>
      <w:rPr>
        <w:rFonts w:cs="Times New Roman" w:hint="default"/>
        <w:b/>
      </w:rPr>
    </w:lvl>
    <w:lvl w:ilvl="1" w:tplc="52F01238">
      <w:start w:val="1"/>
      <w:numFmt w:val="decimal"/>
      <w:lvlText w:val="%2."/>
      <w:lvlJc w:val="left"/>
      <w:pPr>
        <w:ind w:left="1540" w:hanging="4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E62957"/>
    <w:multiLevelType w:val="hybridMultilevel"/>
    <w:tmpl w:val="3D5C43FA"/>
    <w:lvl w:ilvl="0" w:tplc="250ECE8A">
      <w:start w:val="1"/>
      <w:numFmt w:val="decimal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6F75"/>
    <w:multiLevelType w:val="hybridMultilevel"/>
    <w:tmpl w:val="606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583"/>
    <w:multiLevelType w:val="hybridMultilevel"/>
    <w:tmpl w:val="96049FCE"/>
    <w:lvl w:ilvl="0" w:tplc="1AD6E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1595"/>
    <w:multiLevelType w:val="hybridMultilevel"/>
    <w:tmpl w:val="6EC4D1F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43775C70"/>
    <w:multiLevelType w:val="hybridMultilevel"/>
    <w:tmpl w:val="183C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7647"/>
    <w:multiLevelType w:val="hybridMultilevel"/>
    <w:tmpl w:val="B5947F1E"/>
    <w:lvl w:ilvl="0" w:tplc="4008CA36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934637A"/>
    <w:multiLevelType w:val="hybridMultilevel"/>
    <w:tmpl w:val="1164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7ED6"/>
    <w:multiLevelType w:val="hybridMultilevel"/>
    <w:tmpl w:val="F09C220C"/>
    <w:lvl w:ilvl="0" w:tplc="67E2A99E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4056287"/>
    <w:multiLevelType w:val="hybridMultilevel"/>
    <w:tmpl w:val="1C927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21C4C"/>
    <w:multiLevelType w:val="hybridMultilevel"/>
    <w:tmpl w:val="F5DA6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30"/>
    <w:rsid w:val="00020F51"/>
    <w:rsid w:val="00021E5A"/>
    <w:rsid w:val="0003151C"/>
    <w:rsid w:val="00032033"/>
    <w:rsid w:val="00035F9E"/>
    <w:rsid w:val="00043A94"/>
    <w:rsid w:val="0008105A"/>
    <w:rsid w:val="000D1535"/>
    <w:rsid w:val="000D4573"/>
    <w:rsid w:val="000E0665"/>
    <w:rsid w:val="00105D73"/>
    <w:rsid w:val="00113E55"/>
    <w:rsid w:val="00147D61"/>
    <w:rsid w:val="00157EE2"/>
    <w:rsid w:val="001629D6"/>
    <w:rsid w:val="00163AAD"/>
    <w:rsid w:val="00166947"/>
    <w:rsid w:val="001924AB"/>
    <w:rsid w:val="0019297F"/>
    <w:rsid w:val="001960E0"/>
    <w:rsid w:val="001962C8"/>
    <w:rsid w:val="001B2F1F"/>
    <w:rsid w:val="001C3311"/>
    <w:rsid w:val="001F3F30"/>
    <w:rsid w:val="00253D88"/>
    <w:rsid w:val="002A20F7"/>
    <w:rsid w:val="002E6547"/>
    <w:rsid w:val="003166B7"/>
    <w:rsid w:val="00333884"/>
    <w:rsid w:val="0034312F"/>
    <w:rsid w:val="00355DB0"/>
    <w:rsid w:val="0038647C"/>
    <w:rsid w:val="003A5CD5"/>
    <w:rsid w:val="003E0342"/>
    <w:rsid w:val="0040250D"/>
    <w:rsid w:val="00432637"/>
    <w:rsid w:val="00441A7F"/>
    <w:rsid w:val="00472F30"/>
    <w:rsid w:val="0048017C"/>
    <w:rsid w:val="00494E61"/>
    <w:rsid w:val="004E41F5"/>
    <w:rsid w:val="005012E0"/>
    <w:rsid w:val="00511020"/>
    <w:rsid w:val="0051754C"/>
    <w:rsid w:val="005403C3"/>
    <w:rsid w:val="00585166"/>
    <w:rsid w:val="005940EB"/>
    <w:rsid w:val="005C13CA"/>
    <w:rsid w:val="005C2C05"/>
    <w:rsid w:val="005D1E26"/>
    <w:rsid w:val="005E403C"/>
    <w:rsid w:val="005E6DA7"/>
    <w:rsid w:val="005F18D9"/>
    <w:rsid w:val="00616117"/>
    <w:rsid w:val="00632846"/>
    <w:rsid w:val="00690940"/>
    <w:rsid w:val="006C501C"/>
    <w:rsid w:val="006D2929"/>
    <w:rsid w:val="006D59D7"/>
    <w:rsid w:val="006F0ACF"/>
    <w:rsid w:val="0070544F"/>
    <w:rsid w:val="00767F6B"/>
    <w:rsid w:val="007726B2"/>
    <w:rsid w:val="007A3018"/>
    <w:rsid w:val="007E6A9A"/>
    <w:rsid w:val="007F3559"/>
    <w:rsid w:val="0085579C"/>
    <w:rsid w:val="008605F8"/>
    <w:rsid w:val="00860776"/>
    <w:rsid w:val="0087562E"/>
    <w:rsid w:val="00892418"/>
    <w:rsid w:val="008B0B45"/>
    <w:rsid w:val="008D0632"/>
    <w:rsid w:val="00916710"/>
    <w:rsid w:val="00942E61"/>
    <w:rsid w:val="009576B8"/>
    <w:rsid w:val="00962914"/>
    <w:rsid w:val="00964D8D"/>
    <w:rsid w:val="00967F25"/>
    <w:rsid w:val="009A3E2B"/>
    <w:rsid w:val="009E711C"/>
    <w:rsid w:val="00A05AE4"/>
    <w:rsid w:val="00A24CF6"/>
    <w:rsid w:val="00A54FE9"/>
    <w:rsid w:val="00AC3F1E"/>
    <w:rsid w:val="00AC7E6E"/>
    <w:rsid w:val="00AD6D77"/>
    <w:rsid w:val="00AE68D3"/>
    <w:rsid w:val="00B45440"/>
    <w:rsid w:val="00BA0C10"/>
    <w:rsid w:val="00BC69E5"/>
    <w:rsid w:val="00BC7AB7"/>
    <w:rsid w:val="00BE0F3C"/>
    <w:rsid w:val="00BE7AB9"/>
    <w:rsid w:val="00BF583C"/>
    <w:rsid w:val="00C06096"/>
    <w:rsid w:val="00C11146"/>
    <w:rsid w:val="00C1478F"/>
    <w:rsid w:val="00C35108"/>
    <w:rsid w:val="00C45840"/>
    <w:rsid w:val="00C5687B"/>
    <w:rsid w:val="00C60C96"/>
    <w:rsid w:val="00C65A41"/>
    <w:rsid w:val="00CA2184"/>
    <w:rsid w:val="00CB2018"/>
    <w:rsid w:val="00CB5073"/>
    <w:rsid w:val="00CE6F3E"/>
    <w:rsid w:val="00CE7511"/>
    <w:rsid w:val="00CF53E2"/>
    <w:rsid w:val="00D14F86"/>
    <w:rsid w:val="00D16EA8"/>
    <w:rsid w:val="00D206F0"/>
    <w:rsid w:val="00D351E7"/>
    <w:rsid w:val="00D639DB"/>
    <w:rsid w:val="00DB5948"/>
    <w:rsid w:val="00DF1846"/>
    <w:rsid w:val="00E127AB"/>
    <w:rsid w:val="00E637F4"/>
    <w:rsid w:val="00E71869"/>
    <w:rsid w:val="00E74B3C"/>
    <w:rsid w:val="00E86B52"/>
    <w:rsid w:val="00E9727E"/>
    <w:rsid w:val="00E97B06"/>
    <w:rsid w:val="00EA7E87"/>
    <w:rsid w:val="00EB5373"/>
    <w:rsid w:val="00EC6774"/>
    <w:rsid w:val="00ED41B3"/>
    <w:rsid w:val="00F079E3"/>
    <w:rsid w:val="00F114CB"/>
    <w:rsid w:val="00F315C3"/>
    <w:rsid w:val="00F66DA1"/>
    <w:rsid w:val="00F7356A"/>
    <w:rsid w:val="00F74782"/>
    <w:rsid w:val="00F75E91"/>
    <w:rsid w:val="00F8110B"/>
    <w:rsid w:val="00F8445E"/>
    <w:rsid w:val="00F90FB1"/>
    <w:rsid w:val="00F95F40"/>
    <w:rsid w:val="00FA0CE0"/>
    <w:rsid w:val="00FD190A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76CFA6"/>
  <w14:defaultImageDpi w14:val="300"/>
  <w15:docId w15:val="{73A75A01-B3D4-4D2E-8E41-AF4DFD1E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24CF6"/>
    <w:pPr>
      <w:spacing w:before="240" w:after="240" w:line="300" w:lineRule="auto"/>
    </w:pPr>
    <w:rPr>
      <w:rFonts w:ascii="Source Sans Pro" w:hAnsi="Source Sans Pr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F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D5A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F30"/>
  </w:style>
  <w:style w:type="paragraph" w:styleId="Footer">
    <w:name w:val="footer"/>
    <w:basedOn w:val="Normal"/>
    <w:link w:val="Foot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F30"/>
  </w:style>
  <w:style w:type="paragraph" w:styleId="BalloonText">
    <w:name w:val="Balloon Text"/>
    <w:basedOn w:val="Normal"/>
    <w:link w:val="BalloonTextChar"/>
    <w:uiPriority w:val="99"/>
    <w:semiHidden/>
    <w:unhideWhenUsed/>
    <w:rsid w:val="001F3F30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3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CF6"/>
    <w:rPr>
      <w:rFonts w:ascii="Source Sans Pro" w:eastAsiaTheme="majorEastAsia" w:hAnsi="Source Sans Pro" w:cstheme="majorBidi"/>
      <w:b/>
      <w:bCs/>
      <w:sz w:val="32"/>
      <w:szCs w:val="32"/>
    </w:rPr>
  </w:style>
  <w:style w:type="table" w:styleId="LightShading-Accent1">
    <w:name w:val="Light Shading Accent 1"/>
    <w:basedOn w:val="TableNormal"/>
    <w:uiPriority w:val="60"/>
    <w:rsid w:val="00942E61"/>
    <w:rPr>
      <w:color w:val="D13902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FD5A1E" w:themeColor="accent1"/>
        <w:bottom w:val="single" w:sz="8" w:space="0" w:color="FD5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42E61"/>
  </w:style>
  <w:style w:type="paragraph" w:styleId="TOCHeading">
    <w:name w:val="TOC Heading"/>
    <w:basedOn w:val="Heading1"/>
    <w:next w:val="Normal"/>
    <w:uiPriority w:val="39"/>
    <w:unhideWhenUsed/>
    <w:qFormat/>
    <w:rsid w:val="00A24CF6"/>
    <w:pPr>
      <w:spacing w:after="0" w:line="276" w:lineRule="auto"/>
      <w:outlineLvl w:val="9"/>
    </w:pPr>
    <w:rPr>
      <w:color w:val="000000" w:themeColor="tex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017C"/>
    <w:pPr>
      <w:spacing w:before="120" w:after="0"/>
    </w:pPr>
    <w:rPr>
      <w:rFonts w:asciiTheme="majorHAnsi" w:hAnsiTheme="majorHAnsi"/>
      <w:b/>
      <w:color w:val="548DD4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8017C"/>
    <w:pPr>
      <w:spacing w:before="0" w:after="0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8017C"/>
    <w:pPr>
      <w:spacing w:before="0" w:after="0"/>
      <w:ind w:left="18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2E6547"/>
    <w:rPr>
      <w:rFonts w:ascii="Source Sans Pro" w:hAnsi="Source Sans Pro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311"/>
    <w:pPr>
      <w:numPr>
        <w:ilvl w:val="1"/>
      </w:numPr>
    </w:pPr>
    <w:rPr>
      <w:rFonts w:asciiTheme="majorHAnsi" w:eastAsiaTheme="majorEastAsia" w:hAnsiTheme="majorHAnsi" w:cstheme="majorBidi"/>
      <w:i/>
      <w:iCs/>
      <w:color w:val="FD5A1E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311"/>
    <w:rPr>
      <w:rFonts w:asciiTheme="majorHAnsi" w:eastAsiaTheme="majorEastAsia" w:hAnsiTheme="majorHAnsi" w:cstheme="majorBidi"/>
      <w:i/>
      <w:iCs/>
      <w:color w:val="FD5A1E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1C3311"/>
    <w:rPr>
      <w:b/>
      <w:bCs/>
      <w:i/>
      <w:iCs/>
      <w:color w:val="FD5A1E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18"/>
    </w:rPr>
  </w:style>
  <w:style w:type="paragraph" w:styleId="ListParagraph">
    <w:name w:val="List Paragraph"/>
    <w:basedOn w:val="Normal"/>
    <w:uiPriority w:val="34"/>
    <w:qFormat/>
    <w:rsid w:val="00632846"/>
    <w:pPr>
      <w:ind w:left="720"/>
      <w:contextualSpacing/>
    </w:pPr>
  </w:style>
  <w:style w:type="paragraph" w:customStyle="1" w:styleId="Intro">
    <w:name w:val="Intro"/>
    <w:basedOn w:val="Heading3"/>
    <w:link w:val="IntroChar"/>
    <w:qFormat/>
    <w:rsid w:val="001C3311"/>
    <w:rPr>
      <w:rFonts w:ascii="Source Sans Pro" w:hAnsi="Source Sans Pro"/>
      <w:b w:val="0"/>
      <w:sz w:val="28"/>
    </w:rPr>
  </w:style>
  <w:style w:type="character" w:customStyle="1" w:styleId="IntroChar">
    <w:name w:val="Intro Char"/>
    <w:basedOn w:val="Heading3Char"/>
    <w:link w:val="Intro"/>
    <w:rsid w:val="001C3311"/>
    <w:rPr>
      <w:rFonts w:ascii="Source Sans Pro" w:eastAsiaTheme="majorEastAsia" w:hAnsi="Source Sans Pro" w:cstheme="majorBidi"/>
      <w:b w:val="0"/>
      <w:bCs/>
      <w:color w:val="FD5A1E" w:themeColor="accent1"/>
      <w:sz w:val="28"/>
    </w:rPr>
  </w:style>
  <w:style w:type="character" w:styleId="Hyperlink">
    <w:name w:val="Hyperlink"/>
    <w:basedOn w:val="DefaultParagraphFont"/>
    <w:uiPriority w:val="99"/>
    <w:unhideWhenUsed/>
    <w:rsid w:val="0051754C"/>
    <w:rPr>
      <w:color w:val="FD5A1E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754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754C"/>
    <w:rPr>
      <w:rFonts w:ascii="Source Sans Pro" w:hAnsi="Source Sans Pr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75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66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947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947"/>
    <w:rPr>
      <w:rFonts w:ascii="Source Sans Pro" w:hAnsi="Source Sans Pro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6947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6947"/>
    <w:rPr>
      <w:rFonts w:ascii="Source Sans Pro" w:hAnsi="Source Sans Pr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6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YWCA_STYLE">
  <a:themeElements>
    <a:clrScheme name="Custom 6">
      <a:dk1>
        <a:sysClr val="windowText" lastClr="000000"/>
      </a:dk1>
      <a:lt1>
        <a:sysClr val="window" lastClr="FFFFFF"/>
      </a:lt1>
      <a:dk2>
        <a:srgbClr val="404040"/>
      </a:dk2>
      <a:lt2>
        <a:srgbClr val="D9D9D9"/>
      </a:lt2>
      <a:accent1>
        <a:srgbClr val="FD5A1E"/>
      </a:accent1>
      <a:accent2>
        <a:srgbClr val="808080"/>
      </a:accent2>
      <a:accent3>
        <a:srgbClr val="BFBFBF"/>
      </a:accent3>
      <a:accent4>
        <a:srgbClr val="FFB507"/>
      </a:accent4>
      <a:accent5>
        <a:srgbClr val="3E9DDD"/>
      </a:accent5>
      <a:accent6>
        <a:srgbClr val="99C66A"/>
      </a:accent6>
      <a:hlink>
        <a:srgbClr val="FD5A1E"/>
      </a:hlink>
      <a:folHlink>
        <a:srgbClr val="BFBFB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2B9802-501E-49F1-A5D8-2121D27C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dmarsekapr@ywca.org</cp:lastModifiedBy>
  <cp:revision>2</cp:revision>
  <cp:lastPrinted>2015-09-28T00:44:00Z</cp:lastPrinted>
  <dcterms:created xsi:type="dcterms:W3CDTF">2016-10-17T15:28:00Z</dcterms:created>
  <dcterms:modified xsi:type="dcterms:W3CDTF">2016-10-17T15:28:00Z</dcterms:modified>
</cp:coreProperties>
</file>