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A01A7" w14:textId="35556387" w:rsidR="00615B0E" w:rsidRPr="00615B0E" w:rsidRDefault="00F14A2B" w:rsidP="002043B4">
      <w:pPr>
        <w:spacing w:line="276" w:lineRule="auto"/>
        <w:rPr>
          <w:rFonts w:ascii="Arial Narrow" w:hAnsi="Arial Narrow"/>
          <w:b/>
          <w:color w:val="00AED8" w:themeColor="accent1"/>
          <w:sz w:val="36"/>
          <w:szCs w:val="36"/>
        </w:rPr>
      </w:pPr>
      <w:r>
        <w:rPr>
          <w:noProof/>
          <w:szCs w:val="21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A2A02A4" wp14:editId="1D16827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15540" cy="223266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7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B0E" w:rsidRPr="00615B0E">
        <w:rPr>
          <w:rFonts w:ascii="Arial Narrow" w:hAnsi="Arial Narrow"/>
          <w:b/>
          <w:color w:val="00AED8" w:themeColor="accent1"/>
          <w:sz w:val="36"/>
          <w:szCs w:val="36"/>
          <w:lang w:val="en-GB"/>
        </w:rPr>
        <w:t>Malayah Harper</w:t>
      </w:r>
    </w:p>
    <w:p w14:paraId="65B113C9" w14:textId="3603941B" w:rsidR="002043B4" w:rsidRPr="002043B4" w:rsidRDefault="00615B0E" w:rsidP="002043B4">
      <w:pPr>
        <w:spacing w:line="276" w:lineRule="auto"/>
        <w:rPr>
          <w:rFonts w:ascii="Arial Narrow" w:hAnsi="Arial Narrow"/>
          <w:b/>
          <w:color w:val="00AED8" w:themeColor="accent1"/>
          <w:sz w:val="36"/>
          <w:szCs w:val="36"/>
          <w:lang w:val="en-GB"/>
        </w:rPr>
      </w:pPr>
      <w:r w:rsidRPr="00615B0E">
        <w:rPr>
          <w:rFonts w:ascii="Arial Narrow" w:hAnsi="Arial Narrow"/>
          <w:b/>
          <w:color w:val="00AED8" w:themeColor="accent1"/>
          <w:sz w:val="36"/>
          <w:szCs w:val="36"/>
        </w:rPr>
        <w:t>General Secretary, World YWCA</w:t>
      </w:r>
    </w:p>
    <w:p w14:paraId="03985066" w14:textId="77777777" w:rsidR="00F14A2B" w:rsidRDefault="00F14A2B" w:rsidP="00FB282D">
      <w:pPr>
        <w:rPr>
          <w:color w:val="auto"/>
          <w:szCs w:val="21"/>
          <w:lang w:val="en-GB"/>
        </w:rPr>
      </w:pPr>
    </w:p>
    <w:p w14:paraId="1EDD6F01" w14:textId="055116E0" w:rsidR="00CA1C83" w:rsidRPr="00D52252" w:rsidRDefault="00FB282D" w:rsidP="00F14A2B">
      <w:pPr>
        <w:jc w:val="both"/>
        <w:rPr>
          <w:color w:val="auto"/>
          <w:szCs w:val="21"/>
        </w:rPr>
      </w:pPr>
      <w:r w:rsidRPr="00D52252">
        <w:rPr>
          <w:color w:val="auto"/>
          <w:szCs w:val="21"/>
          <w:lang w:val="en-GB"/>
        </w:rPr>
        <w:t xml:space="preserve">Malayah </w:t>
      </w:r>
      <w:r w:rsidR="002043B4" w:rsidRPr="00D52252">
        <w:rPr>
          <w:color w:val="auto"/>
          <w:szCs w:val="21"/>
          <w:lang w:val="en-GB"/>
        </w:rPr>
        <w:t>Harper</w:t>
      </w:r>
      <w:r w:rsidRPr="00D52252">
        <w:rPr>
          <w:color w:val="auto"/>
          <w:szCs w:val="21"/>
          <w:lang w:val="en-GB"/>
        </w:rPr>
        <w:t xml:space="preserve"> is the General Secretary of the World YWCA, a global movement </w:t>
      </w:r>
      <w:r w:rsidR="00CA1C83" w:rsidRPr="00D52252">
        <w:rPr>
          <w:color w:val="auto"/>
          <w:szCs w:val="21"/>
          <w:lang w:val="en-GB"/>
        </w:rPr>
        <w:t>working for the empowerment, leadership and rights of women, young women and girls in 120 countries and 20,000 communities.</w:t>
      </w:r>
    </w:p>
    <w:p w14:paraId="61F66215" w14:textId="77777777" w:rsidR="00CA1C83" w:rsidRPr="00D52252" w:rsidRDefault="00CA1C83" w:rsidP="00F14A2B">
      <w:pPr>
        <w:jc w:val="both"/>
        <w:rPr>
          <w:color w:val="auto"/>
          <w:szCs w:val="21"/>
        </w:rPr>
      </w:pPr>
    </w:p>
    <w:p w14:paraId="10961675" w14:textId="51F43E16" w:rsidR="00AE6D45" w:rsidRPr="00D52252" w:rsidRDefault="00FB282D" w:rsidP="00F14A2B">
      <w:pPr>
        <w:jc w:val="both"/>
        <w:rPr>
          <w:rFonts w:cs="Calibri"/>
          <w:color w:val="auto"/>
          <w:szCs w:val="21"/>
        </w:rPr>
      </w:pPr>
      <w:r w:rsidRPr="00D52252">
        <w:rPr>
          <w:color w:val="auto"/>
          <w:szCs w:val="21"/>
          <w:lang w:val="en-GB"/>
        </w:rPr>
        <w:t xml:space="preserve">Malayah has </w:t>
      </w:r>
      <w:r w:rsidR="00CA1C83" w:rsidRPr="00D52252">
        <w:rPr>
          <w:color w:val="auto"/>
          <w:szCs w:val="21"/>
          <w:lang w:val="en-GB"/>
        </w:rPr>
        <w:t xml:space="preserve">worked for </w:t>
      </w:r>
      <w:r w:rsidRPr="00D52252">
        <w:rPr>
          <w:color w:val="auto"/>
          <w:szCs w:val="21"/>
          <w:lang w:val="en-GB"/>
        </w:rPr>
        <w:t xml:space="preserve">20 years </w:t>
      </w:r>
      <w:r w:rsidR="00CA1C83" w:rsidRPr="00D52252">
        <w:rPr>
          <w:color w:val="auto"/>
          <w:szCs w:val="21"/>
          <w:lang w:val="en-GB"/>
        </w:rPr>
        <w:t>in</w:t>
      </w:r>
      <w:r w:rsidR="00315E7D" w:rsidRPr="00D52252">
        <w:rPr>
          <w:color w:val="auto"/>
          <w:szCs w:val="21"/>
          <w:lang w:val="en-GB"/>
        </w:rPr>
        <w:t>ternationally in</w:t>
      </w:r>
      <w:r w:rsidR="00CA1C83" w:rsidRPr="00D52252">
        <w:rPr>
          <w:color w:val="auto"/>
          <w:szCs w:val="21"/>
          <w:lang w:val="en-GB"/>
        </w:rPr>
        <w:t xml:space="preserve"> the area of social justice and equality</w:t>
      </w:r>
      <w:r w:rsidR="00315E7D" w:rsidRPr="00D52252">
        <w:rPr>
          <w:color w:val="auto"/>
          <w:szCs w:val="21"/>
          <w:lang w:val="en-GB"/>
        </w:rPr>
        <w:t>.</w:t>
      </w:r>
      <w:r w:rsidR="003E3DBA" w:rsidRPr="00D52252">
        <w:rPr>
          <w:color w:val="auto"/>
          <w:szCs w:val="21"/>
          <w:lang w:val="en-GB"/>
        </w:rPr>
        <w:t xml:space="preserve"> </w:t>
      </w:r>
      <w:r w:rsidR="00315E7D" w:rsidRPr="00D52252">
        <w:rPr>
          <w:color w:val="auto"/>
          <w:szCs w:val="21"/>
          <w:lang w:val="en-GB"/>
        </w:rPr>
        <w:t xml:space="preserve">She has significant representational and </w:t>
      </w:r>
      <w:r w:rsidR="00E15D6F" w:rsidRPr="00D52252">
        <w:rPr>
          <w:color w:val="auto"/>
          <w:szCs w:val="21"/>
          <w:lang w:val="en-GB"/>
        </w:rPr>
        <w:t xml:space="preserve">diplomatic experience </w:t>
      </w:r>
      <w:r w:rsidR="00221855" w:rsidRPr="00D52252">
        <w:rPr>
          <w:color w:val="auto"/>
          <w:szCs w:val="21"/>
          <w:lang w:val="en-GB"/>
        </w:rPr>
        <w:t>–</w:t>
      </w:r>
      <w:r w:rsidR="00E15D6F" w:rsidRPr="00D52252">
        <w:rPr>
          <w:color w:val="auto"/>
          <w:szCs w:val="21"/>
          <w:lang w:val="en-GB"/>
        </w:rPr>
        <w:t xml:space="preserve"> </w:t>
      </w:r>
      <w:r w:rsidR="00221855" w:rsidRPr="00D52252">
        <w:rPr>
          <w:color w:val="auto"/>
          <w:szCs w:val="21"/>
          <w:lang w:val="en-GB"/>
        </w:rPr>
        <w:t>a history</w:t>
      </w:r>
      <w:r w:rsidR="00AE6D45" w:rsidRPr="00D52252">
        <w:rPr>
          <w:rFonts w:cs="Calibri"/>
          <w:color w:val="auto"/>
          <w:szCs w:val="21"/>
        </w:rPr>
        <w:t xml:space="preserve"> in social movement building and </w:t>
      </w:r>
      <w:r w:rsidR="003E3DBA" w:rsidRPr="00D52252">
        <w:rPr>
          <w:rFonts w:cs="Calibri"/>
          <w:color w:val="auto"/>
          <w:szCs w:val="21"/>
        </w:rPr>
        <w:t>a track record for establishing innovative partnerships</w:t>
      </w:r>
      <w:r w:rsidR="00AE6D45" w:rsidRPr="00D52252">
        <w:rPr>
          <w:rFonts w:cs="Calibri"/>
          <w:color w:val="auto"/>
          <w:szCs w:val="21"/>
        </w:rPr>
        <w:t>. She has a deep commitment to ensure that no woman or girl i</w:t>
      </w:r>
      <w:r w:rsidR="00E15D6F" w:rsidRPr="00D52252">
        <w:rPr>
          <w:rFonts w:cs="Calibri"/>
          <w:color w:val="auto"/>
          <w:szCs w:val="21"/>
        </w:rPr>
        <w:t>s left behind as we make progress</w:t>
      </w:r>
      <w:r w:rsidR="00AE6D45" w:rsidRPr="00D52252">
        <w:rPr>
          <w:rFonts w:cs="Calibri"/>
          <w:color w:val="auto"/>
          <w:szCs w:val="21"/>
        </w:rPr>
        <w:t xml:space="preserve"> on gender equality and the empowerment of women.</w:t>
      </w:r>
      <w:r w:rsidR="00E15D6F" w:rsidRPr="00D52252">
        <w:rPr>
          <w:rFonts w:cs="Calibri"/>
          <w:color w:val="auto"/>
          <w:szCs w:val="21"/>
        </w:rPr>
        <w:t xml:space="preserve">  </w:t>
      </w:r>
    </w:p>
    <w:p w14:paraId="1CD2ACDA" w14:textId="77777777" w:rsidR="00AE6D45" w:rsidRPr="00D52252" w:rsidRDefault="00AE6D45" w:rsidP="00F14A2B">
      <w:pPr>
        <w:jc w:val="both"/>
        <w:rPr>
          <w:color w:val="auto"/>
          <w:szCs w:val="21"/>
        </w:rPr>
      </w:pPr>
    </w:p>
    <w:p w14:paraId="15EAB032" w14:textId="68B500DA" w:rsidR="00315E7D" w:rsidRPr="00D52252" w:rsidRDefault="00315E7D" w:rsidP="00F14A2B">
      <w:pPr>
        <w:jc w:val="both"/>
        <w:rPr>
          <w:rFonts w:cs="Calibri"/>
          <w:color w:val="auto"/>
          <w:szCs w:val="21"/>
        </w:rPr>
      </w:pPr>
      <w:r w:rsidRPr="00D52252">
        <w:rPr>
          <w:color w:val="auto"/>
          <w:szCs w:val="21"/>
          <w:lang w:val="en-GB"/>
        </w:rPr>
        <w:t>Prior to joining the World YWCA, Malayah worked with the Joint UN Program on HIV</w:t>
      </w:r>
      <w:r w:rsidR="001F4A63">
        <w:rPr>
          <w:color w:val="auto"/>
          <w:szCs w:val="21"/>
          <w:lang w:val="en-GB"/>
        </w:rPr>
        <w:t xml:space="preserve"> and AIDS (UNAIDS) as</w:t>
      </w:r>
      <w:r w:rsidRPr="00D52252">
        <w:rPr>
          <w:color w:val="auto"/>
          <w:szCs w:val="21"/>
          <w:lang w:val="en-GB"/>
        </w:rPr>
        <w:t xml:space="preserve"> Country Director for Uganda</w:t>
      </w:r>
      <w:r w:rsidR="001F4A63">
        <w:rPr>
          <w:color w:val="auto"/>
          <w:szCs w:val="21"/>
          <w:lang w:val="en-GB"/>
        </w:rPr>
        <w:t xml:space="preserve"> and Kenya and subsequently as the </w:t>
      </w:r>
      <w:r w:rsidR="00AE6D45" w:rsidRPr="00D52252">
        <w:rPr>
          <w:color w:val="auto"/>
          <w:szCs w:val="21"/>
          <w:lang w:val="en-GB"/>
        </w:rPr>
        <w:t>Global Chief for</w:t>
      </w:r>
      <w:r w:rsidRPr="00D52252">
        <w:rPr>
          <w:color w:val="auto"/>
          <w:szCs w:val="21"/>
          <w:lang w:val="en-GB"/>
        </w:rPr>
        <w:t xml:space="preserve"> Gender Equality and</w:t>
      </w:r>
      <w:r w:rsidR="00AE6D45" w:rsidRPr="00D52252">
        <w:rPr>
          <w:color w:val="auto"/>
          <w:szCs w:val="21"/>
          <w:lang w:val="en-GB"/>
        </w:rPr>
        <w:t xml:space="preserve"> Diversity Division</w:t>
      </w:r>
      <w:r w:rsidR="001F4A63">
        <w:rPr>
          <w:color w:val="auto"/>
          <w:szCs w:val="21"/>
          <w:lang w:val="en-GB"/>
        </w:rPr>
        <w:t>.</w:t>
      </w:r>
      <w:r w:rsidRPr="00D52252">
        <w:rPr>
          <w:rFonts w:cs="Calibri"/>
          <w:color w:val="auto"/>
          <w:szCs w:val="21"/>
        </w:rPr>
        <w:t xml:space="preserve"> </w:t>
      </w:r>
    </w:p>
    <w:p w14:paraId="50089AAF" w14:textId="4BB911BF" w:rsidR="00CA1C83" w:rsidRPr="00D52252" w:rsidRDefault="00CA1C83" w:rsidP="00F14A2B">
      <w:pPr>
        <w:jc w:val="both"/>
        <w:rPr>
          <w:color w:val="auto"/>
          <w:szCs w:val="21"/>
        </w:rPr>
      </w:pPr>
    </w:p>
    <w:p w14:paraId="313832E8" w14:textId="3EF572A5" w:rsidR="003E3DBA" w:rsidRPr="00D52252" w:rsidRDefault="00E15D6F" w:rsidP="00F14A2B">
      <w:pPr>
        <w:jc w:val="both"/>
        <w:rPr>
          <w:color w:val="auto"/>
          <w:szCs w:val="21"/>
          <w:lang w:val="en-GB"/>
        </w:rPr>
      </w:pPr>
      <w:r w:rsidRPr="00D52252">
        <w:rPr>
          <w:color w:val="auto"/>
          <w:szCs w:val="21"/>
        </w:rPr>
        <w:t>S</w:t>
      </w:r>
      <w:r w:rsidR="00AE6D45" w:rsidRPr="00D52252">
        <w:rPr>
          <w:color w:val="auto"/>
          <w:szCs w:val="21"/>
          <w:lang w:val="en-GB"/>
        </w:rPr>
        <w:t xml:space="preserve">he worked as a Senior Advisor in the UK Department of International Development </w:t>
      </w:r>
      <w:r w:rsidR="001F4A63">
        <w:rPr>
          <w:color w:val="auto"/>
          <w:szCs w:val="21"/>
          <w:lang w:val="en-GB"/>
        </w:rPr>
        <w:t xml:space="preserve">(DFID) </w:t>
      </w:r>
      <w:r w:rsidR="003E3DBA" w:rsidRPr="00D52252">
        <w:rPr>
          <w:color w:val="auto"/>
          <w:szCs w:val="21"/>
          <w:lang w:val="en-GB"/>
        </w:rPr>
        <w:t>from 2000- 2005</w:t>
      </w:r>
      <w:r w:rsidR="00AE7931" w:rsidRPr="00D52252">
        <w:rPr>
          <w:color w:val="auto"/>
          <w:szCs w:val="21"/>
          <w:lang w:val="en-GB"/>
        </w:rPr>
        <w:t xml:space="preserve">. In </w:t>
      </w:r>
      <w:r w:rsidR="003E3DBA" w:rsidRPr="00D52252">
        <w:rPr>
          <w:color w:val="auto"/>
          <w:szCs w:val="21"/>
          <w:lang w:val="en-GB"/>
        </w:rPr>
        <w:t xml:space="preserve">this capacity </w:t>
      </w:r>
      <w:r w:rsidR="00AE7931" w:rsidRPr="00D52252">
        <w:rPr>
          <w:color w:val="auto"/>
          <w:szCs w:val="21"/>
          <w:lang w:val="en-GB"/>
        </w:rPr>
        <w:t xml:space="preserve">she </w:t>
      </w:r>
      <w:r w:rsidR="003E3DBA" w:rsidRPr="00D52252">
        <w:rPr>
          <w:color w:val="auto"/>
          <w:szCs w:val="21"/>
          <w:lang w:val="en-GB"/>
        </w:rPr>
        <w:t>was appointed to lead</w:t>
      </w:r>
      <w:r w:rsidR="00AE6D45" w:rsidRPr="00D52252">
        <w:rPr>
          <w:color w:val="auto"/>
          <w:szCs w:val="21"/>
          <w:lang w:val="en-GB"/>
        </w:rPr>
        <w:t xml:space="preserve"> negotiations across UK government and with the pharmaceutical</w:t>
      </w:r>
      <w:r w:rsidR="001F4A63">
        <w:rPr>
          <w:color w:val="auto"/>
          <w:szCs w:val="21"/>
          <w:lang w:val="en-GB"/>
        </w:rPr>
        <w:t xml:space="preserve"> industry </w:t>
      </w:r>
      <w:r w:rsidR="00AE6D45" w:rsidRPr="00D52252">
        <w:rPr>
          <w:color w:val="auto"/>
          <w:szCs w:val="21"/>
          <w:lang w:val="en-GB"/>
        </w:rPr>
        <w:t>the UK government</w:t>
      </w:r>
      <w:r w:rsidR="003E3DBA" w:rsidRPr="00D52252">
        <w:rPr>
          <w:color w:val="auto"/>
          <w:szCs w:val="21"/>
          <w:lang w:val="en-GB"/>
        </w:rPr>
        <w:t>’</w:t>
      </w:r>
      <w:r w:rsidR="00AE6D45" w:rsidRPr="00D52252">
        <w:rPr>
          <w:color w:val="auto"/>
          <w:szCs w:val="21"/>
          <w:lang w:val="en-GB"/>
        </w:rPr>
        <w:t xml:space="preserve">s first </w:t>
      </w:r>
      <w:r w:rsidR="00AE6D45" w:rsidRPr="00D52252">
        <w:rPr>
          <w:i/>
          <w:color w:val="auto"/>
          <w:szCs w:val="21"/>
          <w:lang w:val="en-GB"/>
        </w:rPr>
        <w:t>Access to Essential Medicines Strateg</w:t>
      </w:r>
      <w:r w:rsidR="003E3DBA" w:rsidRPr="00D52252">
        <w:rPr>
          <w:i/>
          <w:color w:val="auto"/>
          <w:szCs w:val="21"/>
          <w:lang w:val="en-GB"/>
        </w:rPr>
        <w:t>y</w:t>
      </w:r>
      <w:r w:rsidR="00AE7931" w:rsidRPr="00D52252">
        <w:rPr>
          <w:color w:val="auto"/>
          <w:szCs w:val="21"/>
          <w:lang w:val="en-GB"/>
        </w:rPr>
        <w:t xml:space="preserve"> </w:t>
      </w:r>
      <w:r w:rsidR="00AE7931" w:rsidRPr="00D52252">
        <w:rPr>
          <w:i/>
          <w:color w:val="auto"/>
          <w:szCs w:val="21"/>
          <w:lang w:val="en-GB"/>
        </w:rPr>
        <w:t>in the Developing World</w:t>
      </w:r>
      <w:r w:rsidR="003E3DBA" w:rsidRPr="00D52252">
        <w:rPr>
          <w:color w:val="auto"/>
          <w:szCs w:val="21"/>
          <w:lang w:val="en-GB"/>
        </w:rPr>
        <w:t xml:space="preserve"> </w:t>
      </w:r>
      <w:r w:rsidR="00AE7931" w:rsidRPr="00D52252">
        <w:rPr>
          <w:color w:val="auto"/>
          <w:szCs w:val="21"/>
          <w:lang w:val="en-GB"/>
        </w:rPr>
        <w:t>(2003)</w:t>
      </w:r>
      <w:r w:rsidR="001F4A63">
        <w:rPr>
          <w:color w:val="auto"/>
          <w:szCs w:val="21"/>
          <w:lang w:val="en-GB"/>
        </w:rPr>
        <w:t>.</w:t>
      </w:r>
      <w:r w:rsidR="003E3DBA" w:rsidRPr="00D52252">
        <w:rPr>
          <w:color w:val="auto"/>
          <w:szCs w:val="21"/>
          <w:lang w:val="en-GB"/>
        </w:rPr>
        <w:t xml:space="preserve">  </w:t>
      </w:r>
      <w:r w:rsidR="001F4A63">
        <w:rPr>
          <w:color w:val="auto"/>
          <w:szCs w:val="21"/>
          <w:lang w:val="en-GB"/>
        </w:rPr>
        <w:t xml:space="preserve"> </w:t>
      </w:r>
      <w:r w:rsidRPr="00D52252">
        <w:rPr>
          <w:color w:val="auto"/>
          <w:szCs w:val="21"/>
          <w:lang w:val="en-GB"/>
        </w:rPr>
        <w:t>S</w:t>
      </w:r>
      <w:r w:rsidR="003E3DBA" w:rsidRPr="00D52252">
        <w:rPr>
          <w:color w:val="auto"/>
          <w:szCs w:val="21"/>
          <w:lang w:val="en-GB"/>
        </w:rPr>
        <w:t xml:space="preserve">he </w:t>
      </w:r>
      <w:r w:rsidR="001F4A63">
        <w:rPr>
          <w:color w:val="auto"/>
          <w:szCs w:val="21"/>
          <w:lang w:val="en-GB"/>
        </w:rPr>
        <w:t xml:space="preserve">also held posts leading the team </w:t>
      </w:r>
      <w:r w:rsidR="003E3DBA" w:rsidRPr="00D52252">
        <w:rPr>
          <w:color w:val="auto"/>
          <w:szCs w:val="21"/>
          <w:lang w:val="en-GB"/>
        </w:rPr>
        <w:t xml:space="preserve">on service delivery, </w:t>
      </w:r>
      <w:r w:rsidRPr="00D52252">
        <w:rPr>
          <w:color w:val="auto"/>
          <w:szCs w:val="21"/>
          <w:lang w:val="en-GB"/>
        </w:rPr>
        <w:t>and maternal mortality</w:t>
      </w:r>
      <w:r w:rsidR="001F4A63">
        <w:rPr>
          <w:color w:val="auto"/>
          <w:szCs w:val="21"/>
          <w:lang w:val="en-GB"/>
        </w:rPr>
        <w:t xml:space="preserve"> and worked on the </w:t>
      </w:r>
      <w:r w:rsidR="00AE7931" w:rsidRPr="00D52252">
        <w:rPr>
          <w:color w:val="auto"/>
          <w:szCs w:val="21"/>
          <w:lang w:val="en-GB"/>
        </w:rPr>
        <w:t>establishment of the</w:t>
      </w:r>
      <w:r w:rsidR="003E3DBA" w:rsidRPr="00D52252">
        <w:rPr>
          <w:color w:val="auto"/>
          <w:szCs w:val="21"/>
          <w:lang w:val="en-GB"/>
        </w:rPr>
        <w:t xml:space="preserve"> Global Fund for AIDS,</w:t>
      </w:r>
      <w:r w:rsidR="00E8371E">
        <w:rPr>
          <w:color w:val="auto"/>
          <w:szCs w:val="21"/>
          <w:lang w:val="en-GB"/>
        </w:rPr>
        <w:t xml:space="preserve"> </w:t>
      </w:r>
      <w:r w:rsidR="003E3DBA" w:rsidRPr="00D52252">
        <w:rPr>
          <w:color w:val="auto"/>
          <w:szCs w:val="21"/>
          <w:lang w:val="en-GB"/>
        </w:rPr>
        <w:t>TB and Malaria (GFATM) and G8 commitments</w:t>
      </w:r>
      <w:r w:rsidR="00AE7931" w:rsidRPr="00D52252">
        <w:rPr>
          <w:color w:val="auto"/>
          <w:szCs w:val="21"/>
          <w:lang w:val="en-GB"/>
        </w:rPr>
        <w:t xml:space="preserve"> in the area of health and access to medicines</w:t>
      </w:r>
      <w:r w:rsidR="003E3DBA" w:rsidRPr="00D52252">
        <w:rPr>
          <w:color w:val="auto"/>
          <w:szCs w:val="21"/>
          <w:lang w:val="en-GB"/>
        </w:rPr>
        <w:t>.</w:t>
      </w:r>
    </w:p>
    <w:p w14:paraId="7920C9DE" w14:textId="77777777" w:rsidR="003E3DBA" w:rsidRDefault="003E3DBA" w:rsidP="00F14A2B">
      <w:pPr>
        <w:jc w:val="both"/>
        <w:rPr>
          <w:color w:val="auto"/>
          <w:szCs w:val="21"/>
          <w:lang w:val="en-GB"/>
        </w:rPr>
      </w:pPr>
    </w:p>
    <w:p w14:paraId="79ED3C83" w14:textId="693C0412" w:rsidR="003E3DBA" w:rsidRPr="00D52252" w:rsidRDefault="003E3DBA" w:rsidP="001F4A63">
      <w:pPr>
        <w:jc w:val="both"/>
        <w:rPr>
          <w:color w:val="auto"/>
          <w:szCs w:val="21"/>
          <w:lang w:val="en-GB"/>
        </w:rPr>
      </w:pPr>
      <w:r w:rsidRPr="00D52252">
        <w:rPr>
          <w:color w:val="auto"/>
          <w:szCs w:val="21"/>
          <w:lang w:val="en-GB"/>
        </w:rPr>
        <w:t xml:space="preserve">Malayah worked </w:t>
      </w:r>
      <w:r w:rsidR="00AE7931" w:rsidRPr="00D52252">
        <w:rPr>
          <w:color w:val="auto"/>
          <w:szCs w:val="21"/>
          <w:lang w:val="en-GB"/>
        </w:rPr>
        <w:t>with the World Bank from 1995-1999</w:t>
      </w:r>
      <w:r w:rsidR="00AE7931" w:rsidRPr="00D52252">
        <w:rPr>
          <w:color w:val="auto"/>
        </w:rPr>
        <w:t xml:space="preserve"> </w:t>
      </w:r>
      <w:r w:rsidR="001F4A63">
        <w:rPr>
          <w:color w:val="auto"/>
        </w:rPr>
        <w:t xml:space="preserve">and </w:t>
      </w:r>
      <w:r w:rsidR="00AE7931" w:rsidRPr="00D52252">
        <w:rPr>
          <w:color w:val="auto"/>
          <w:szCs w:val="21"/>
          <w:lang w:val="en-GB"/>
        </w:rPr>
        <w:t>pioneered innovative approaches for financing malaria</w:t>
      </w:r>
      <w:r w:rsidR="001F4A63">
        <w:rPr>
          <w:color w:val="auto"/>
          <w:szCs w:val="21"/>
          <w:lang w:val="en-GB"/>
        </w:rPr>
        <w:t xml:space="preserve"> and supporting </w:t>
      </w:r>
      <w:r w:rsidR="00AE7931" w:rsidRPr="00D52252">
        <w:rPr>
          <w:color w:val="auto"/>
          <w:szCs w:val="21"/>
          <w:lang w:val="en-GB"/>
        </w:rPr>
        <w:t>World Bank programs in Zambia and India.</w:t>
      </w:r>
      <w:r w:rsidR="00E8371E">
        <w:rPr>
          <w:color w:val="auto"/>
          <w:szCs w:val="21"/>
          <w:lang w:val="en-GB"/>
        </w:rPr>
        <w:t xml:space="preserve"> </w:t>
      </w:r>
      <w:r w:rsidR="001F4A63">
        <w:rPr>
          <w:color w:val="auto"/>
          <w:szCs w:val="21"/>
          <w:lang w:val="en-GB"/>
        </w:rPr>
        <w:t xml:space="preserve">  She was seconded to the World Health Organisation as the Chief of Partnership development t</w:t>
      </w:r>
      <w:r w:rsidR="001F4A63" w:rsidRPr="00D52252">
        <w:rPr>
          <w:color w:val="auto"/>
          <w:szCs w:val="21"/>
          <w:lang w:val="en-GB"/>
        </w:rPr>
        <w:t>o establish the new innovative Roll Back Ma</w:t>
      </w:r>
      <w:r w:rsidR="001F4A63">
        <w:rPr>
          <w:color w:val="auto"/>
          <w:szCs w:val="21"/>
          <w:lang w:val="en-GB"/>
        </w:rPr>
        <w:t>laria Partnership.</w:t>
      </w:r>
    </w:p>
    <w:p w14:paraId="1D3758F7" w14:textId="77777777" w:rsidR="003E3DBA" w:rsidRPr="00D52252" w:rsidRDefault="003E3DBA" w:rsidP="00F14A2B">
      <w:pPr>
        <w:jc w:val="both"/>
        <w:rPr>
          <w:color w:val="auto"/>
          <w:szCs w:val="21"/>
          <w:lang w:val="en-GB"/>
        </w:rPr>
      </w:pPr>
    </w:p>
    <w:p w14:paraId="08E4A541" w14:textId="3350BBA0" w:rsidR="00AE7931" w:rsidRPr="00D52252" w:rsidRDefault="00E15D6F" w:rsidP="00F14A2B">
      <w:pPr>
        <w:jc w:val="both"/>
        <w:rPr>
          <w:color w:val="auto"/>
          <w:szCs w:val="21"/>
          <w:lang w:val="en-GB"/>
        </w:rPr>
      </w:pPr>
      <w:r w:rsidRPr="00D52252">
        <w:rPr>
          <w:color w:val="auto"/>
          <w:szCs w:val="21"/>
          <w:lang w:val="en-GB"/>
        </w:rPr>
        <w:t>In the 1990s, Malayah worked as</w:t>
      </w:r>
      <w:r w:rsidR="00AE7931" w:rsidRPr="00D52252">
        <w:rPr>
          <w:color w:val="auto"/>
          <w:szCs w:val="21"/>
          <w:lang w:val="en-GB"/>
        </w:rPr>
        <w:t xml:space="preserve"> community development o</w:t>
      </w:r>
      <w:r w:rsidRPr="00D52252">
        <w:rPr>
          <w:color w:val="auto"/>
          <w:szCs w:val="21"/>
          <w:lang w:val="en-GB"/>
        </w:rPr>
        <w:t xml:space="preserve">fficer </w:t>
      </w:r>
      <w:r w:rsidR="00AE7931" w:rsidRPr="00D52252">
        <w:rPr>
          <w:color w:val="auto"/>
          <w:szCs w:val="21"/>
          <w:lang w:val="en-GB"/>
        </w:rPr>
        <w:t xml:space="preserve">for a Thai NGO </w:t>
      </w:r>
      <w:r w:rsidRPr="00D52252">
        <w:rPr>
          <w:color w:val="auto"/>
          <w:szCs w:val="21"/>
          <w:lang w:val="en-GB"/>
        </w:rPr>
        <w:t>on the Thai-</w:t>
      </w:r>
      <w:r w:rsidR="00AE7931" w:rsidRPr="00D52252">
        <w:rPr>
          <w:color w:val="auto"/>
          <w:szCs w:val="21"/>
          <w:lang w:val="en-GB"/>
        </w:rPr>
        <w:t>Burmese border and as a Team Leader for Canada World Youth, leading a cross cultural youth exchange program between rural Thailand and Canada.</w:t>
      </w:r>
    </w:p>
    <w:p w14:paraId="3107A1A6" w14:textId="77777777" w:rsidR="00FB282D" w:rsidRPr="00D52252" w:rsidRDefault="00FB282D" w:rsidP="00F14A2B">
      <w:pPr>
        <w:jc w:val="both"/>
        <w:rPr>
          <w:color w:val="auto"/>
          <w:szCs w:val="21"/>
          <w:lang w:val="en-GB"/>
        </w:rPr>
      </w:pPr>
    </w:p>
    <w:p w14:paraId="335B85F2" w14:textId="4E7D3B36" w:rsidR="00AE7931" w:rsidRPr="00D52252" w:rsidRDefault="00AE7931" w:rsidP="00F14A2B">
      <w:pPr>
        <w:jc w:val="both"/>
        <w:rPr>
          <w:color w:val="auto"/>
          <w:szCs w:val="21"/>
          <w:lang w:val="en-GB"/>
        </w:rPr>
      </w:pPr>
      <w:r w:rsidRPr="00D52252">
        <w:rPr>
          <w:rFonts w:cs="Calibri"/>
          <w:color w:val="auto"/>
        </w:rPr>
        <w:t xml:space="preserve">Malayah </w:t>
      </w:r>
      <w:r w:rsidR="00E15D6F" w:rsidRPr="00D52252">
        <w:rPr>
          <w:rFonts w:cs="Calibri"/>
          <w:color w:val="auto"/>
        </w:rPr>
        <w:t>is a Canadian and British natio</w:t>
      </w:r>
      <w:r w:rsidR="001F4A63">
        <w:rPr>
          <w:rFonts w:cs="Calibri"/>
          <w:color w:val="auto"/>
        </w:rPr>
        <w:t>nal and holds a BA</w:t>
      </w:r>
      <w:r w:rsidR="00E15D6F" w:rsidRPr="00D52252">
        <w:rPr>
          <w:rFonts w:cs="Calibri"/>
          <w:color w:val="auto"/>
        </w:rPr>
        <w:t xml:space="preserve"> in International Development</w:t>
      </w:r>
      <w:r w:rsidR="001F4A63">
        <w:rPr>
          <w:rFonts w:cs="Calibri"/>
          <w:color w:val="auto"/>
        </w:rPr>
        <w:t>, with a major in Anthropology,</w:t>
      </w:r>
      <w:r w:rsidR="00E15D6F" w:rsidRPr="00D52252">
        <w:rPr>
          <w:rFonts w:cs="Calibri"/>
          <w:color w:val="auto"/>
        </w:rPr>
        <w:t xml:space="preserve"> from the University of Toronto in Canada</w:t>
      </w:r>
      <w:r w:rsidR="00E15D6F" w:rsidRPr="00D52252">
        <w:rPr>
          <w:color w:val="auto"/>
          <w:szCs w:val="21"/>
          <w:lang w:val="en-GB"/>
        </w:rPr>
        <w:t xml:space="preserve"> and</w:t>
      </w:r>
      <w:r w:rsidRPr="00D52252">
        <w:rPr>
          <w:rFonts w:cs="Calibri"/>
          <w:color w:val="auto"/>
        </w:rPr>
        <w:t xml:space="preserve"> a Masters in Health Policy, Planning and Financing in the Developing World from the London School of Economics </w:t>
      </w:r>
      <w:r w:rsidR="00E15D6F" w:rsidRPr="00D52252">
        <w:rPr>
          <w:rFonts w:cs="Calibri"/>
          <w:color w:val="auto"/>
        </w:rPr>
        <w:t xml:space="preserve">(LSE) </w:t>
      </w:r>
      <w:r w:rsidRPr="00D52252">
        <w:rPr>
          <w:rFonts w:cs="Calibri"/>
          <w:color w:val="auto"/>
        </w:rPr>
        <w:t>and the London School of Hygiene and Tropical Medicine</w:t>
      </w:r>
      <w:r w:rsidR="00E15D6F" w:rsidRPr="00D52252">
        <w:rPr>
          <w:rFonts w:cs="Calibri"/>
          <w:color w:val="auto"/>
        </w:rPr>
        <w:t xml:space="preserve"> (LSTHM).  </w:t>
      </w:r>
    </w:p>
    <w:p w14:paraId="3AAE5EF2" w14:textId="77777777" w:rsidR="001F4A63" w:rsidRDefault="001F4A63" w:rsidP="001F4A63">
      <w:pPr>
        <w:jc w:val="both"/>
        <w:rPr>
          <w:color w:val="auto"/>
          <w:szCs w:val="21"/>
          <w:lang w:val="en-GB"/>
        </w:rPr>
      </w:pPr>
    </w:p>
    <w:p w14:paraId="622F65EF" w14:textId="5AA62EE9" w:rsidR="00615B0E" w:rsidRPr="001F4A63" w:rsidRDefault="00615B0E" w:rsidP="001F4A63">
      <w:pPr>
        <w:jc w:val="both"/>
        <w:rPr>
          <w:i/>
          <w:color w:val="auto"/>
          <w:szCs w:val="21"/>
        </w:rPr>
      </w:pPr>
      <w:r w:rsidRPr="00D52252">
        <w:rPr>
          <w:color w:val="auto"/>
          <w:szCs w:val="21"/>
          <w:lang w:val="en-GB"/>
        </w:rPr>
        <w:t>Malayah Harpe</w:t>
      </w:r>
      <w:r w:rsidR="00AE6D45" w:rsidRPr="00D52252">
        <w:rPr>
          <w:color w:val="auto"/>
          <w:szCs w:val="21"/>
          <w:lang w:val="en-GB"/>
        </w:rPr>
        <w:t xml:space="preserve">r joined the World YWCA in December </w:t>
      </w:r>
      <w:r w:rsidRPr="00D52252">
        <w:rPr>
          <w:color w:val="auto"/>
          <w:szCs w:val="21"/>
        </w:rPr>
        <w:t xml:space="preserve">2016 </w:t>
      </w:r>
      <w:r w:rsidR="00AE6D45" w:rsidRPr="00D52252">
        <w:rPr>
          <w:color w:val="auto"/>
          <w:szCs w:val="21"/>
        </w:rPr>
        <w:t xml:space="preserve">and </w:t>
      </w:r>
      <w:r w:rsidRPr="00D52252">
        <w:rPr>
          <w:color w:val="auto"/>
          <w:szCs w:val="21"/>
        </w:rPr>
        <w:t xml:space="preserve">as General Secretary </w:t>
      </w:r>
      <w:r w:rsidR="00E15D6F" w:rsidRPr="00D52252">
        <w:rPr>
          <w:color w:val="auto"/>
          <w:szCs w:val="21"/>
        </w:rPr>
        <w:t>to lead</w:t>
      </w:r>
      <w:r w:rsidRPr="00D52252">
        <w:rPr>
          <w:color w:val="auto"/>
          <w:szCs w:val="21"/>
        </w:rPr>
        <w:t xml:space="preserve"> the implementation of the organisation’s </w:t>
      </w:r>
      <w:r w:rsidR="00AE6D45" w:rsidRPr="00D52252">
        <w:rPr>
          <w:color w:val="auto"/>
          <w:szCs w:val="21"/>
        </w:rPr>
        <w:t>bold an</w:t>
      </w:r>
      <w:r w:rsidR="00E15D6F" w:rsidRPr="00D52252">
        <w:rPr>
          <w:color w:val="auto"/>
          <w:szCs w:val="21"/>
        </w:rPr>
        <w:t xml:space="preserve">d transformative vision that </w:t>
      </w:r>
      <w:r w:rsidR="00E15D6F" w:rsidRPr="00D52252">
        <w:rPr>
          <w:i/>
          <w:color w:val="auto"/>
          <w:szCs w:val="21"/>
        </w:rPr>
        <w:t xml:space="preserve">by 2035, 100 million young women and girls transform power structures to create justice, gender equality and a world </w:t>
      </w:r>
      <w:proofErr w:type="gramStart"/>
      <w:r w:rsidR="00E15D6F" w:rsidRPr="00D52252">
        <w:rPr>
          <w:i/>
          <w:color w:val="auto"/>
          <w:szCs w:val="21"/>
        </w:rPr>
        <w:t>wit</w:t>
      </w:r>
      <w:bookmarkStart w:id="0" w:name="_GoBack"/>
      <w:bookmarkEnd w:id="0"/>
      <w:r w:rsidR="00E15D6F" w:rsidRPr="00D52252">
        <w:rPr>
          <w:i/>
          <w:color w:val="auto"/>
          <w:szCs w:val="21"/>
        </w:rPr>
        <w:t>hout</w:t>
      </w:r>
      <w:proofErr w:type="gramEnd"/>
      <w:r w:rsidR="00E15D6F" w:rsidRPr="00D52252">
        <w:rPr>
          <w:i/>
          <w:color w:val="auto"/>
          <w:szCs w:val="21"/>
        </w:rPr>
        <w:t xml:space="preserve"> violence and war leading to a sustainable YWCA movement, inclusive of all women.</w:t>
      </w:r>
    </w:p>
    <w:sectPr w:rsidR="00615B0E" w:rsidRPr="001F4A63" w:rsidSect="00B65CCD">
      <w:headerReference w:type="default" r:id="rId10"/>
      <w:footerReference w:type="default" r:id="rId11"/>
      <w:pgSz w:w="11900" w:h="16840"/>
      <w:pgMar w:top="2552" w:right="936" w:bottom="1440" w:left="936" w:header="851" w:footer="851" w:gutter="0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049E2F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96945" w14:textId="77777777" w:rsidR="00224EA3" w:rsidRDefault="00224EA3" w:rsidP="007F41B7">
      <w:pPr>
        <w:spacing w:line="240" w:lineRule="auto"/>
      </w:pPr>
      <w:r>
        <w:separator/>
      </w:r>
    </w:p>
  </w:endnote>
  <w:endnote w:type="continuationSeparator" w:id="0">
    <w:p w14:paraId="2561C298" w14:textId="77777777" w:rsidR="00224EA3" w:rsidRDefault="00224EA3" w:rsidP="007F4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Gothic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6C7E1" w14:textId="77777777" w:rsidR="002043B4" w:rsidRDefault="002043B4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C5C576" wp14:editId="3135027B">
              <wp:simplePos x="0" y="0"/>
              <wp:positionH relativeFrom="page">
                <wp:posOffset>4805553</wp:posOffset>
              </wp:positionH>
              <wp:positionV relativeFrom="page">
                <wp:posOffset>10017125</wp:posOffset>
              </wp:positionV>
              <wp:extent cx="2209800" cy="508000"/>
              <wp:effectExtent l="0" t="0" r="0" b="0"/>
              <wp:wrapThrough wrapText="bothSides">
                <wp:wrapPolygon edited="0">
                  <wp:start x="0" y="0"/>
                  <wp:lineTo x="0" y="20520"/>
                  <wp:lineTo x="21352" y="20520"/>
                  <wp:lineTo x="21352" y="0"/>
                  <wp:lineTo x="0" y="0"/>
                </wp:wrapPolygon>
              </wp:wrapThrough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DBB223" w14:textId="77777777" w:rsidR="002043B4" w:rsidRPr="00760C64" w:rsidRDefault="002043B4" w:rsidP="00F84094">
                          <w:pPr>
                            <w:jc w:val="righ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 w:rsidRPr="00760C64">
                            <w:rPr>
                              <w:rFonts w:ascii="Arial Narrow" w:hAnsi="Arial Narrow"/>
                              <w:color w:val="005E9F"/>
                              <w:sz w:val="18"/>
                              <w:szCs w:val="18"/>
                            </w:rPr>
                            <w:t>worldywca.org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8" type="#_x0000_t202" style="position:absolute;left:0;text-align:left;margin-left:378.4pt;margin-top:788.75pt;width:174pt;height:40pt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" mv:complextextbox="1" filled="f" stroked="f">
              <v:textbox inset="0,0,0,0">
                <w:txbxContent>
                  <w:p w14:paraId="0BDBB223" w14:textId="77777777" w:rsidR="002043B4" w:rsidRPr="00760C64" w:rsidRDefault="002043B4" w:rsidP="00F84094">
                    <w:pPr>
                      <w:jc w:val="righ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 w:rsidRPr="00760C64">
                      <w:rPr>
                        <w:rFonts w:ascii="Arial Narrow" w:hAnsi="Arial Narrow"/>
                        <w:color w:val="005E9F"/>
                        <w:sz w:val="18"/>
                        <w:szCs w:val="18"/>
                      </w:rPr>
                      <w:t>worldywca.org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B7E3DB" w14:textId="77777777" w:rsidR="00224EA3" w:rsidRDefault="00224EA3" w:rsidP="007F41B7">
      <w:pPr>
        <w:spacing w:line="240" w:lineRule="auto"/>
      </w:pPr>
      <w:r>
        <w:separator/>
      </w:r>
    </w:p>
  </w:footnote>
  <w:footnote w:type="continuationSeparator" w:id="0">
    <w:p w14:paraId="320EA54C" w14:textId="77777777" w:rsidR="00224EA3" w:rsidRDefault="00224EA3" w:rsidP="007F4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D4377" w14:textId="77777777" w:rsidR="002043B4" w:rsidRDefault="002043B4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7D51F00" wp14:editId="76132946">
              <wp:simplePos x="0" y="0"/>
              <wp:positionH relativeFrom="column">
                <wp:posOffset>2484120</wp:posOffset>
              </wp:positionH>
              <wp:positionV relativeFrom="paragraph">
                <wp:posOffset>-192581</wp:posOffset>
              </wp:positionV>
              <wp:extent cx="3931920" cy="862965"/>
              <wp:effectExtent l="0" t="0" r="5080" b="63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862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ACEE84" w14:textId="77777777" w:rsidR="002043B4" w:rsidRPr="00C87067" w:rsidRDefault="002043B4" w:rsidP="00F84094">
                          <w:pPr>
                            <w:pStyle w:val="Header"/>
                            <w:rPr>
                              <w:color w:val="auto"/>
                            </w:rPr>
                          </w:pPr>
                          <w:r w:rsidRPr="00C87067">
                            <w:rPr>
                              <w:color w:val="auto"/>
                            </w:rPr>
                            <w:t>16 Ancienne Route</w:t>
                          </w:r>
                        </w:p>
                        <w:p w14:paraId="5A4722E1" w14:textId="77777777" w:rsidR="002043B4" w:rsidRPr="00C87067" w:rsidRDefault="002043B4" w:rsidP="00F84094">
                          <w:pPr>
                            <w:pStyle w:val="Header"/>
                            <w:rPr>
                              <w:color w:val="auto"/>
                            </w:rPr>
                          </w:pPr>
                          <w:r w:rsidRPr="00C87067">
                            <w:rPr>
                              <w:color w:val="auto"/>
                            </w:rPr>
                            <w:t>CH-1218 Grand Saconnex</w:t>
                          </w:r>
                        </w:p>
                        <w:p w14:paraId="76120546" w14:textId="77777777" w:rsidR="002043B4" w:rsidRPr="00C87067" w:rsidRDefault="002043B4" w:rsidP="00F84094">
                          <w:pPr>
                            <w:pStyle w:val="Header"/>
                            <w:rPr>
                              <w:color w:val="auto"/>
                            </w:rPr>
                          </w:pPr>
                          <w:r w:rsidRPr="00C87067">
                            <w:rPr>
                              <w:color w:val="auto"/>
                            </w:rPr>
                            <w:t>Geneva Switzerland</w:t>
                          </w:r>
                        </w:p>
                        <w:p w14:paraId="2C615215" w14:textId="77777777" w:rsidR="002043B4" w:rsidRPr="00C87067" w:rsidRDefault="002043B4" w:rsidP="00F84094">
                          <w:pPr>
                            <w:pStyle w:val="Header"/>
                            <w:rPr>
                              <w:color w:val="auto"/>
                            </w:rPr>
                          </w:pPr>
                          <w:r w:rsidRPr="00C87067">
                            <w:rPr>
                              <w:color w:val="auto"/>
                            </w:rPr>
                            <w:t>Telephone (+41) 22 929 60 40 | info@worldywca.org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95.6pt;margin-top:-15.1pt;width:309.6pt;height:6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" filled="f" stroked="f">
              <v:textbox inset="0,0,0,0">
                <w:txbxContent>
                  <w:p w14:paraId="59ACEE84" w14:textId="77777777" w:rsidR="002043B4" w:rsidRPr="00C87067" w:rsidRDefault="002043B4" w:rsidP="00F84094">
                    <w:pPr>
                      <w:pStyle w:val="En-tte"/>
                      <w:rPr>
                        <w:color w:val="auto"/>
                      </w:rPr>
                    </w:pPr>
                    <w:r w:rsidRPr="00C87067">
                      <w:rPr>
                        <w:color w:val="auto"/>
                      </w:rPr>
                      <w:t>16 Ancienne Route</w:t>
                    </w:r>
                  </w:p>
                  <w:p w14:paraId="5A4722E1" w14:textId="77777777" w:rsidR="002043B4" w:rsidRPr="00C87067" w:rsidRDefault="002043B4" w:rsidP="00F84094">
                    <w:pPr>
                      <w:pStyle w:val="En-tte"/>
                      <w:rPr>
                        <w:color w:val="auto"/>
                      </w:rPr>
                    </w:pPr>
                    <w:r w:rsidRPr="00C87067">
                      <w:rPr>
                        <w:color w:val="auto"/>
                      </w:rPr>
                      <w:t>CH-1218 Grand Saconnex</w:t>
                    </w:r>
                  </w:p>
                  <w:p w14:paraId="76120546" w14:textId="77777777" w:rsidR="002043B4" w:rsidRPr="00C87067" w:rsidRDefault="002043B4" w:rsidP="00F84094">
                    <w:pPr>
                      <w:pStyle w:val="En-tte"/>
                      <w:rPr>
                        <w:color w:val="auto"/>
                      </w:rPr>
                    </w:pPr>
                    <w:r w:rsidRPr="00C87067">
                      <w:rPr>
                        <w:color w:val="auto"/>
                      </w:rPr>
                      <w:t>Geneva Switzerland</w:t>
                    </w:r>
                  </w:p>
                  <w:p w14:paraId="2C615215" w14:textId="77777777" w:rsidR="002043B4" w:rsidRPr="00C87067" w:rsidRDefault="002043B4" w:rsidP="00F84094">
                    <w:pPr>
                      <w:pStyle w:val="En-tte"/>
                      <w:rPr>
                        <w:color w:val="auto"/>
                      </w:rPr>
                    </w:pPr>
                    <w:r w:rsidRPr="00C87067">
                      <w:rPr>
                        <w:color w:val="auto"/>
                      </w:rPr>
                      <w:t>Telephone (+41) 22 929 60 40 | info@worldywca.org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23604F" wp14:editId="60329688">
              <wp:simplePos x="0" y="0"/>
              <wp:positionH relativeFrom="column">
                <wp:posOffset>-190662</wp:posOffset>
              </wp:positionH>
              <wp:positionV relativeFrom="paragraph">
                <wp:posOffset>-423653</wp:posOffset>
              </wp:positionV>
              <wp:extent cx="1819437" cy="1218035"/>
              <wp:effectExtent l="0" t="0" r="0" b="12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9437" cy="1218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D0CAE9" w14:textId="77777777" w:rsidR="002043B4" w:rsidRDefault="002043B4" w:rsidP="00F84094">
                          <w:pPr>
                            <w:spacing w:line="240" w:lineRule="auto"/>
                          </w:pPr>
                          <w:r w:rsidRPr="00B82F5F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0157150" wp14:editId="11A8DFEF">
                                <wp:extent cx="1498424" cy="1012713"/>
                                <wp:effectExtent l="0" t="0" r="635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png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4389" t="-9748" r="-1645" b="-968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41657" cy="104193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6" o:spid="_x0000_s1027" type="#_x0000_t202" style="position:absolute;left:0;text-align:left;margin-left:-14.95pt;margin-top:-33.3pt;width:143.25pt;height:9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" filled="f" stroked="f">
              <v:textbox>
                <w:txbxContent>
                  <w:p w14:paraId="2AD0CAE9" w14:textId="77777777" w:rsidR="002043B4" w:rsidRDefault="002043B4" w:rsidP="00F84094">
                    <w:pPr>
                      <w:spacing w:line="240" w:lineRule="auto"/>
                    </w:pPr>
                    <w:r w:rsidRPr="00B82F5F"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40157150" wp14:editId="11A8DFEF">
                          <wp:extent cx="1498424" cy="1012713"/>
                          <wp:effectExtent l="0" t="0" r="635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png"/>
                                  <pic:cNvPicPr/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4389" t="-9748" r="-1645" b="-968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541657" cy="104193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C7513"/>
    <w:multiLevelType w:val="hybridMultilevel"/>
    <w:tmpl w:val="23024628"/>
    <w:lvl w:ilvl="0" w:tplc="BBB6EBF2">
      <w:start w:val="1"/>
      <w:numFmt w:val="decimal"/>
      <w:lvlText w:val="%1."/>
      <w:lvlJc w:val="right"/>
      <w:pPr>
        <w:tabs>
          <w:tab w:val="num" w:pos="527"/>
        </w:tabs>
        <w:ind w:left="527" w:hanging="170"/>
      </w:pPr>
      <w:rPr>
        <w:rFonts w:ascii="Times New Roman" w:hAnsi="Times New Roman"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368C4"/>
    <w:multiLevelType w:val="hybridMultilevel"/>
    <w:tmpl w:val="1448809A"/>
    <w:lvl w:ilvl="0" w:tplc="3412F32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layah harper">
    <w15:presenceInfo w15:providerId="Windows Live" w15:userId="cd4396c5874d3d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CA" w:vendorID="64" w:dllVersion="0" w:nlCheck="1" w:checkStyle="1"/>
  <w:activeWritingStyle w:appName="MSWord" w:lang="en-US" w:vendorID="64" w:dllVersion="0" w:nlCheck="1" w:checkStyle="1"/>
  <w:activeWritingStyle w:appName="MSWord" w:lang="fr-CH" w:vendorID="64" w:dllVersion="0" w:nlCheck="1" w:checkStyle="1"/>
  <w:activeWritingStyle w:appName="MSWord" w:lang="en-GB" w:vendorID="64" w:dllVersion="0" w:nlCheck="1" w:checkStyle="1"/>
  <w:activeWritingStyle w:appName="MSWord" w:lang="en-CA" w:vendorID="64" w:dllVersion="131078" w:nlCheck="1" w:checkStyle="1"/>
  <w:activeWritingStyle w:appName="MSWord" w:lang="en-GB" w:vendorID="64" w:dllVersion="131078" w:nlCheck="1" w:checkStyle="1"/>
  <w:activeWritingStyle w:appName="MSWord" w:lang="en-CA" w:vendorID="2" w:dllVersion="6" w:checkStyle="1"/>
  <w:proofState w:spelling="clean"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429"/>
    <w:rsid w:val="00176015"/>
    <w:rsid w:val="001F4A63"/>
    <w:rsid w:val="001F74F1"/>
    <w:rsid w:val="00201B20"/>
    <w:rsid w:val="002043B4"/>
    <w:rsid w:val="00221855"/>
    <w:rsid w:val="00224EA3"/>
    <w:rsid w:val="002319FE"/>
    <w:rsid w:val="002746C2"/>
    <w:rsid w:val="002C1F7C"/>
    <w:rsid w:val="00304488"/>
    <w:rsid w:val="00306784"/>
    <w:rsid w:val="00315E7D"/>
    <w:rsid w:val="003A2B6B"/>
    <w:rsid w:val="003C041C"/>
    <w:rsid w:val="003C31E5"/>
    <w:rsid w:val="003E3DBA"/>
    <w:rsid w:val="004529CE"/>
    <w:rsid w:val="00477B86"/>
    <w:rsid w:val="004979E8"/>
    <w:rsid w:val="004B47CF"/>
    <w:rsid w:val="0058165D"/>
    <w:rsid w:val="00585EB4"/>
    <w:rsid w:val="00615B0E"/>
    <w:rsid w:val="00637911"/>
    <w:rsid w:val="0068004D"/>
    <w:rsid w:val="006E231D"/>
    <w:rsid w:val="00760C64"/>
    <w:rsid w:val="007A6EF5"/>
    <w:rsid w:val="007D70DF"/>
    <w:rsid w:val="007F41B7"/>
    <w:rsid w:val="00815CD0"/>
    <w:rsid w:val="00852429"/>
    <w:rsid w:val="008C5FB6"/>
    <w:rsid w:val="008E26FE"/>
    <w:rsid w:val="00906060"/>
    <w:rsid w:val="009532B7"/>
    <w:rsid w:val="00976063"/>
    <w:rsid w:val="00A3790A"/>
    <w:rsid w:val="00A54440"/>
    <w:rsid w:val="00AE5E06"/>
    <w:rsid w:val="00AE6D45"/>
    <w:rsid w:val="00AE7931"/>
    <w:rsid w:val="00B504FF"/>
    <w:rsid w:val="00B51B89"/>
    <w:rsid w:val="00B55C44"/>
    <w:rsid w:val="00B64E79"/>
    <w:rsid w:val="00B65CCD"/>
    <w:rsid w:val="00B72ACE"/>
    <w:rsid w:val="00B82F5F"/>
    <w:rsid w:val="00BF5FC0"/>
    <w:rsid w:val="00C40894"/>
    <w:rsid w:val="00C87067"/>
    <w:rsid w:val="00CA1C83"/>
    <w:rsid w:val="00CA3F3D"/>
    <w:rsid w:val="00CF080E"/>
    <w:rsid w:val="00D34ED4"/>
    <w:rsid w:val="00D52252"/>
    <w:rsid w:val="00D76396"/>
    <w:rsid w:val="00D80B34"/>
    <w:rsid w:val="00DB51F4"/>
    <w:rsid w:val="00E13A5E"/>
    <w:rsid w:val="00E15D6F"/>
    <w:rsid w:val="00E81871"/>
    <w:rsid w:val="00E8371E"/>
    <w:rsid w:val="00F14A2B"/>
    <w:rsid w:val="00F31B77"/>
    <w:rsid w:val="00F54A26"/>
    <w:rsid w:val="00F84094"/>
    <w:rsid w:val="00FB0B44"/>
    <w:rsid w:val="00FB28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761C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7CF"/>
    <w:pPr>
      <w:spacing w:after="0" w:line="260" w:lineRule="exact"/>
    </w:pPr>
    <w:rPr>
      <w:rFonts w:ascii="Century Gothic" w:hAnsi="Century Gothic"/>
      <w:color w:val="004A80" w:themeColor="text1"/>
      <w:sz w:val="21"/>
      <w:szCs w:val="22"/>
      <w:lang w:val="en-CA"/>
    </w:rPr>
  </w:style>
  <w:style w:type="paragraph" w:styleId="Heading1">
    <w:name w:val="heading 1"/>
    <w:next w:val="Normal"/>
    <w:link w:val="Heading1Char"/>
    <w:autoRedefine/>
    <w:uiPriority w:val="9"/>
    <w:qFormat/>
    <w:rsid w:val="001F74F1"/>
    <w:pPr>
      <w:spacing w:before="280" w:after="20"/>
      <w:outlineLvl w:val="0"/>
    </w:pPr>
    <w:rPr>
      <w:rFonts w:ascii="Arial Narrow" w:hAnsi="Arial Narrow" w:cs="CenturyGothic"/>
      <w:color w:val="00AED8" w:themeColor="accent1"/>
    </w:rPr>
  </w:style>
  <w:style w:type="paragraph" w:styleId="Heading2">
    <w:name w:val="heading 2"/>
    <w:basedOn w:val="Normal"/>
    <w:next w:val="Normal"/>
    <w:link w:val="Heading2Char"/>
    <w:autoRedefine/>
    <w:rsid w:val="00B64E79"/>
    <w:pPr>
      <w:keepNext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1B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1B7"/>
    <w:rPr>
      <w:rFonts w:ascii="Lucida Grande" w:hAnsi="Lucida Grande" w:cs="Lucida Grande"/>
      <w:sz w:val="18"/>
      <w:szCs w:val="18"/>
      <w:lang w:val="en-CA"/>
    </w:rPr>
  </w:style>
  <w:style w:type="paragraph" w:styleId="Footer">
    <w:name w:val="footer"/>
    <w:basedOn w:val="Normal"/>
    <w:link w:val="FooterChar"/>
    <w:autoRedefine/>
    <w:uiPriority w:val="99"/>
    <w:unhideWhenUsed/>
    <w:rsid w:val="004B47CF"/>
    <w:pPr>
      <w:jc w:val="right"/>
    </w:pPr>
    <w:rPr>
      <w:rFonts w:ascii="Arial Narrow" w:hAnsi="Arial Narrow"/>
      <w:color w:val="00AED8" w:themeColor="accent1"/>
      <w:spacing w:val="6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B47CF"/>
    <w:rPr>
      <w:rFonts w:ascii="Arial Narrow" w:hAnsi="Arial Narrow"/>
      <w:color w:val="00AED8" w:themeColor="accent1"/>
      <w:spacing w:val="60"/>
      <w:sz w:val="18"/>
      <w:szCs w:val="18"/>
      <w:lang w:val="en-CA"/>
    </w:rPr>
  </w:style>
  <w:style w:type="paragraph" w:styleId="Header">
    <w:name w:val="header"/>
    <w:basedOn w:val="Normal"/>
    <w:link w:val="HeaderChar"/>
    <w:autoRedefine/>
    <w:uiPriority w:val="99"/>
    <w:unhideWhenUsed/>
    <w:rsid w:val="00B82F5F"/>
    <w:pPr>
      <w:jc w:val="right"/>
    </w:pPr>
    <w:rPr>
      <w:color w:val="005E9F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82F5F"/>
    <w:rPr>
      <w:rFonts w:ascii="Century Gothic" w:hAnsi="Century Gothic"/>
      <w:color w:val="005E9F"/>
      <w:sz w:val="18"/>
      <w:szCs w:val="18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1F74F1"/>
    <w:rPr>
      <w:rFonts w:ascii="Arial Narrow" w:hAnsi="Arial Narrow" w:cs="CenturyGothic"/>
      <w:color w:val="00AED8" w:themeColor="accent1"/>
    </w:rPr>
  </w:style>
  <w:style w:type="character" w:customStyle="1" w:styleId="Heading2Char">
    <w:name w:val="Heading 2 Char"/>
    <w:basedOn w:val="DefaultParagraphFont"/>
    <w:link w:val="Heading2"/>
    <w:rsid w:val="00B64E79"/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tabletext">
    <w:name w:val="table text"/>
    <w:basedOn w:val="Normal"/>
    <w:autoRedefine/>
    <w:qFormat/>
    <w:rsid w:val="00B64E79"/>
    <w:pPr>
      <w:spacing w:before="40" w:after="40" w:line="240" w:lineRule="auto"/>
      <w:ind w:left="363"/>
    </w:pPr>
    <w:rPr>
      <w:rFonts w:ascii="Times New Roman" w:hAnsi="Times New Roman" w:cs="Times New Roman"/>
      <w:lang w:val="en-US"/>
    </w:rPr>
  </w:style>
  <w:style w:type="paragraph" w:customStyle="1" w:styleId="TableTitle">
    <w:name w:val="Table Title"/>
    <w:basedOn w:val="Normal"/>
    <w:autoRedefine/>
    <w:qFormat/>
    <w:rsid w:val="00B64E79"/>
    <w:pPr>
      <w:keepNext/>
      <w:spacing w:before="4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footer-special">
    <w:name w:val="footer-special"/>
    <w:basedOn w:val="Normal"/>
    <w:qFormat/>
    <w:rsid w:val="00B82F5F"/>
    <w:pPr>
      <w:jc w:val="right"/>
    </w:pPr>
    <w:rPr>
      <w:rFonts w:ascii="Arial Narrow" w:hAnsi="Arial Narrow"/>
      <w:color w:val="ED1C24" w:themeColor="accent5"/>
      <w:spacing w:val="60"/>
      <w:sz w:val="18"/>
      <w:szCs w:val="18"/>
    </w:rPr>
  </w:style>
  <w:style w:type="paragraph" w:customStyle="1" w:styleId="Logo">
    <w:name w:val="Logo"/>
    <w:qFormat/>
    <w:rsid w:val="00B82F5F"/>
    <w:pPr>
      <w:jc w:val="both"/>
    </w:pPr>
    <w:rPr>
      <w:rFonts w:ascii="Century Gothic" w:hAnsi="Century Gothic"/>
      <w:color w:val="005E9F"/>
      <w:sz w:val="18"/>
      <w:szCs w:val="18"/>
      <w:lang w:val="en-CA"/>
    </w:rPr>
  </w:style>
  <w:style w:type="character" w:styleId="BookTitle">
    <w:name w:val="Book Title"/>
    <w:basedOn w:val="DefaultParagraphFont"/>
    <w:uiPriority w:val="33"/>
    <w:qFormat/>
    <w:rsid w:val="00B82F5F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B82F5F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B82F5F"/>
    <w:rPr>
      <w:smallCaps/>
      <w:color w:val="F172AC" w:themeColor="accent2"/>
      <w:u w:val="single"/>
    </w:rPr>
  </w:style>
  <w:style w:type="paragraph" w:customStyle="1" w:styleId="Dateline">
    <w:name w:val="Date line"/>
    <w:basedOn w:val="Normal"/>
    <w:qFormat/>
    <w:rsid w:val="00304488"/>
    <w:pPr>
      <w:jc w:val="right"/>
    </w:pPr>
  </w:style>
  <w:style w:type="paragraph" w:customStyle="1" w:styleId="body">
    <w:name w:val="body"/>
    <w:basedOn w:val="Normal"/>
    <w:uiPriority w:val="99"/>
    <w:rsid w:val="004B47CF"/>
    <w:pPr>
      <w:widowControl w:val="0"/>
      <w:autoSpaceDE w:val="0"/>
      <w:autoSpaceDN w:val="0"/>
      <w:adjustRightInd w:val="0"/>
      <w:spacing w:after="173" w:line="260" w:lineRule="atLeast"/>
      <w:textAlignment w:val="center"/>
    </w:pPr>
    <w:rPr>
      <w:rFonts w:ascii="CenturyGothic" w:hAnsi="CenturyGothic" w:cs="CenturyGothic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80B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0B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0B34"/>
    <w:rPr>
      <w:rFonts w:ascii="Century Gothic" w:hAnsi="Century Gothic"/>
      <w:color w:val="004A80" w:themeColor="text1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B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B34"/>
    <w:rPr>
      <w:rFonts w:ascii="Century Gothic" w:hAnsi="Century Gothic"/>
      <w:b/>
      <w:bCs/>
      <w:color w:val="004A80" w:themeColor="text1"/>
      <w:sz w:val="20"/>
      <w:szCs w:val="20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7CF"/>
    <w:pPr>
      <w:spacing w:after="0" w:line="260" w:lineRule="exact"/>
    </w:pPr>
    <w:rPr>
      <w:rFonts w:ascii="Century Gothic" w:hAnsi="Century Gothic"/>
      <w:color w:val="004A80" w:themeColor="text1"/>
      <w:sz w:val="21"/>
      <w:szCs w:val="22"/>
      <w:lang w:val="en-CA"/>
    </w:rPr>
  </w:style>
  <w:style w:type="paragraph" w:styleId="Heading1">
    <w:name w:val="heading 1"/>
    <w:next w:val="Normal"/>
    <w:link w:val="Heading1Char"/>
    <w:autoRedefine/>
    <w:uiPriority w:val="9"/>
    <w:qFormat/>
    <w:rsid w:val="001F74F1"/>
    <w:pPr>
      <w:spacing w:before="280" w:after="20"/>
      <w:outlineLvl w:val="0"/>
    </w:pPr>
    <w:rPr>
      <w:rFonts w:ascii="Arial Narrow" w:hAnsi="Arial Narrow" w:cs="CenturyGothic"/>
      <w:color w:val="00AED8" w:themeColor="accent1"/>
    </w:rPr>
  </w:style>
  <w:style w:type="paragraph" w:styleId="Heading2">
    <w:name w:val="heading 2"/>
    <w:basedOn w:val="Normal"/>
    <w:next w:val="Normal"/>
    <w:link w:val="Heading2Char"/>
    <w:autoRedefine/>
    <w:rsid w:val="00B64E79"/>
    <w:pPr>
      <w:keepNext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1B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1B7"/>
    <w:rPr>
      <w:rFonts w:ascii="Lucida Grande" w:hAnsi="Lucida Grande" w:cs="Lucida Grande"/>
      <w:sz w:val="18"/>
      <w:szCs w:val="18"/>
      <w:lang w:val="en-CA"/>
    </w:rPr>
  </w:style>
  <w:style w:type="paragraph" w:styleId="Footer">
    <w:name w:val="footer"/>
    <w:basedOn w:val="Normal"/>
    <w:link w:val="FooterChar"/>
    <w:autoRedefine/>
    <w:uiPriority w:val="99"/>
    <w:unhideWhenUsed/>
    <w:rsid w:val="004B47CF"/>
    <w:pPr>
      <w:jc w:val="right"/>
    </w:pPr>
    <w:rPr>
      <w:rFonts w:ascii="Arial Narrow" w:hAnsi="Arial Narrow"/>
      <w:color w:val="00AED8" w:themeColor="accent1"/>
      <w:spacing w:val="6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B47CF"/>
    <w:rPr>
      <w:rFonts w:ascii="Arial Narrow" w:hAnsi="Arial Narrow"/>
      <w:color w:val="00AED8" w:themeColor="accent1"/>
      <w:spacing w:val="60"/>
      <w:sz w:val="18"/>
      <w:szCs w:val="18"/>
      <w:lang w:val="en-CA"/>
    </w:rPr>
  </w:style>
  <w:style w:type="paragraph" w:styleId="Header">
    <w:name w:val="header"/>
    <w:basedOn w:val="Normal"/>
    <w:link w:val="HeaderChar"/>
    <w:autoRedefine/>
    <w:uiPriority w:val="99"/>
    <w:unhideWhenUsed/>
    <w:rsid w:val="00B82F5F"/>
    <w:pPr>
      <w:jc w:val="right"/>
    </w:pPr>
    <w:rPr>
      <w:color w:val="005E9F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82F5F"/>
    <w:rPr>
      <w:rFonts w:ascii="Century Gothic" w:hAnsi="Century Gothic"/>
      <w:color w:val="005E9F"/>
      <w:sz w:val="18"/>
      <w:szCs w:val="18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1F74F1"/>
    <w:rPr>
      <w:rFonts w:ascii="Arial Narrow" w:hAnsi="Arial Narrow" w:cs="CenturyGothic"/>
      <w:color w:val="00AED8" w:themeColor="accent1"/>
    </w:rPr>
  </w:style>
  <w:style w:type="character" w:customStyle="1" w:styleId="Heading2Char">
    <w:name w:val="Heading 2 Char"/>
    <w:basedOn w:val="DefaultParagraphFont"/>
    <w:link w:val="Heading2"/>
    <w:rsid w:val="00B64E79"/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tabletext">
    <w:name w:val="table text"/>
    <w:basedOn w:val="Normal"/>
    <w:autoRedefine/>
    <w:qFormat/>
    <w:rsid w:val="00B64E79"/>
    <w:pPr>
      <w:spacing w:before="40" w:after="40" w:line="240" w:lineRule="auto"/>
      <w:ind w:left="363"/>
    </w:pPr>
    <w:rPr>
      <w:rFonts w:ascii="Times New Roman" w:hAnsi="Times New Roman" w:cs="Times New Roman"/>
      <w:lang w:val="en-US"/>
    </w:rPr>
  </w:style>
  <w:style w:type="paragraph" w:customStyle="1" w:styleId="TableTitle">
    <w:name w:val="Table Title"/>
    <w:basedOn w:val="Normal"/>
    <w:autoRedefine/>
    <w:qFormat/>
    <w:rsid w:val="00B64E79"/>
    <w:pPr>
      <w:keepNext/>
      <w:spacing w:before="4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footer-special">
    <w:name w:val="footer-special"/>
    <w:basedOn w:val="Normal"/>
    <w:qFormat/>
    <w:rsid w:val="00B82F5F"/>
    <w:pPr>
      <w:jc w:val="right"/>
    </w:pPr>
    <w:rPr>
      <w:rFonts w:ascii="Arial Narrow" w:hAnsi="Arial Narrow"/>
      <w:color w:val="ED1C24" w:themeColor="accent5"/>
      <w:spacing w:val="60"/>
      <w:sz w:val="18"/>
      <w:szCs w:val="18"/>
    </w:rPr>
  </w:style>
  <w:style w:type="paragraph" w:customStyle="1" w:styleId="Logo">
    <w:name w:val="Logo"/>
    <w:qFormat/>
    <w:rsid w:val="00B82F5F"/>
    <w:pPr>
      <w:jc w:val="both"/>
    </w:pPr>
    <w:rPr>
      <w:rFonts w:ascii="Century Gothic" w:hAnsi="Century Gothic"/>
      <w:color w:val="005E9F"/>
      <w:sz w:val="18"/>
      <w:szCs w:val="18"/>
      <w:lang w:val="en-CA"/>
    </w:rPr>
  </w:style>
  <w:style w:type="character" w:styleId="BookTitle">
    <w:name w:val="Book Title"/>
    <w:basedOn w:val="DefaultParagraphFont"/>
    <w:uiPriority w:val="33"/>
    <w:qFormat/>
    <w:rsid w:val="00B82F5F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B82F5F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B82F5F"/>
    <w:rPr>
      <w:smallCaps/>
      <w:color w:val="F172AC" w:themeColor="accent2"/>
      <w:u w:val="single"/>
    </w:rPr>
  </w:style>
  <w:style w:type="paragraph" w:customStyle="1" w:styleId="Dateline">
    <w:name w:val="Date line"/>
    <w:basedOn w:val="Normal"/>
    <w:qFormat/>
    <w:rsid w:val="00304488"/>
    <w:pPr>
      <w:jc w:val="right"/>
    </w:pPr>
  </w:style>
  <w:style w:type="paragraph" w:customStyle="1" w:styleId="body">
    <w:name w:val="body"/>
    <w:basedOn w:val="Normal"/>
    <w:uiPriority w:val="99"/>
    <w:rsid w:val="004B47CF"/>
    <w:pPr>
      <w:widowControl w:val="0"/>
      <w:autoSpaceDE w:val="0"/>
      <w:autoSpaceDN w:val="0"/>
      <w:adjustRightInd w:val="0"/>
      <w:spacing w:after="173" w:line="260" w:lineRule="atLeast"/>
      <w:textAlignment w:val="center"/>
    </w:pPr>
    <w:rPr>
      <w:rFonts w:ascii="CenturyGothic" w:hAnsi="CenturyGothic" w:cs="CenturyGothic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80B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0B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0B34"/>
    <w:rPr>
      <w:rFonts w:ascii="Century Gothic" w:hAnsi="Century Gothic"/>
      <w:color w:val="004A80" w:themeColor="text1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B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B34"/>
    <w:rPr>
      <w:rFonts w:ascii="Century Gothic" w:hAnsi="Century Gothic"/>
      <w:b/>
      <w:bCs/>
      <w:color w:val="004A80" w:themeColor="text1"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COMMUNICATIONS\Templates\Headed%20paper.dotx" TargetMode="External"/></Relationships>
</file>

<file path=word/theme/theme1.xml><?xml version="1.0" encoding="utf-8"?>
<a:theme xmlns:a="http://schemas.openxmlformats.org/drawingml/2006/main" name="YWCA">
  <a:themeElements>
    <a:clrScheme name="World YWCA">
      <a:dk1>
        <a:srgbClr val="004A80"/>
      </a:dk1>
      <a:lt1>
        <a:srgbClr val="FFFFFF"/>
      </a:lt1>
      <a:dk2>
        <a:srgbClr val="007CC4"/>
      </a:dk2>
      <a:lt2>
        <a:srgbClr val="00AEEF"/>
      </a:lt2>
      <a:accent1>
        <a:srgbClr val="00AED8"/>
      </a:accent1>
      <a:accent2>
        <a:srgbClr val="F172AC"/>
      </a:accent2>
      <a:accent3>
        <a:srgbClr val="FFC00F"/>
      </a:accent3>
      <a:accent4>
        <a:srgbClr val="8DC63F"/>
      </a:accent4>
      <a:accent5>
        <a:srgbClr val="ED1C24"/>
      </a:accent5>
      <a:accent6>
        <a:srgbClr val="000000"/>
      </a:accent6>
      <a:hlink>
        <a:srgbClr val="00AED8"/>
      </a:hlink>
      <a:folHlink>
        <a:srgbClr val="00AED8"/>
      </a:folHlink>
    </a:clrScheme>
    <a:fontScheme name="Test">
      <a:majorFont>
        <a:latin typeface="Arial Narrow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7A1452-C32C-4785-9F94-15A7A754C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paper</Template>
  <TotalTime>0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Maksymec</dc:creator>
  <cp:lastModifiedBy>Malayah Harper</cp:lastModifiedBy>
  <cp:revision>2</cp:revision>
  <dcterms:created xsi:type="dcterms:W3CDTF">2017-02-22T13:32:00Z</dcterms:created>
  <dcterms:modified xsi:type="dcterms:W3CDTF">2017-02-22T13:32:00Z</dcterms:modified>
</cp:coreProperties>
</file>