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457378" w14:textId="4B73D179" w:rsidR="000F5C7D" w:rsidRPr="00E02AE8" w:rsidRDefault="004B2557" w:rsidP="00E02AE8">
      <w:pPr>
        <w:ind w:left="-450"/>
        <w:rPr>
          <w:rFonts w:ascii="Times New Roman" w:hAnsi="Times New Roman" w:cs="Times New Roman"/>
          <w:sz w:val="24"/>
          <w:szCs w:val="24"/>
        </w:rPr>
      </w:pPr>
      <w:bookmarkStart w:id="0" w:name="_GoBack"/>
      <w:bookmarkEnd w:id="0"/>
      <w:r>
        <w:rPr>
          <w:noProof/>
          <w:sz w:val="24"/>
          <w:szCs w:val="24"/>
        </w:rPr>
        <w:drawing>
          <wp:anchor distT="0" distB="0" distL="114300" distR="114300" simplePos="0" relativeHeight="251657215" behindDoc="0" locked="0" layoutInCell="1" allowOverlap="1" wp14:anchorId="354F6069" wp14:editId="6CE9411C">
            <wp:simplePos x="0" y="0"/>
            <wp:positionH relativeFrom="margin">
              <wp:posOffset>-368834</wp:posOffset>
            </wp:positionH>
            <wp:positionV relativeFrom="margin">
              <wp:posOffset>-291993</wp:posOffset>
            </wp:positionV>
            <wp:extent cx="2288540" cy="568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_AlumniAssociationLogo_CMYK.png"/>
                    <pic:cNvPicPr/>
                  </pic:nvPicPr>
                  <pic:blipFill>
                    <a:blip r:embed="rId6">
                      <a:extLst>
                        <a:ext uri="{28A0092B-C50C-407E-A947-70E740481C1C}">
                          <a14:useLocalDpi xmlns:a14="http://schemas.microsoft.com/office/drawing/2010/main" val="0"/>
                        </a:ext>
                      </a:extLst>
                    </a:blip>
                    <a:stretch>
                      <a:fillRect/>
                    </a:stretch>
                  </pic:blipFill>
                  <pic:spPr>
                    <a:xfrm>
                      <a:off x="0" y="0"/>
                      <a:ext cx="2318644" cy="575995"/>
                    </a:xfrm>
                    <a:prstGeom prst="rect">
                      <a:avLst/>
                    </a:prstGeom>
                  </pic:spPr>
                </pic:pic>
              </a:graphicData>
            </a:graphic>
            <wp14:sizeRelH relativeFrom="margin">
              <wp14:pctWidth>0</wp14:pctWidth>
            </wp14:sizeRelH>
            <wp14:sizeRelV relativeFrom="margin">
              <wp14:pctHeight>0</wp14:pctHeight>
            </wp14:sizeRelV>
          </wp:anchor>
        </w:drawing>
      </w:r>
    </w:p>
    <w:p w14:paraId="64522805" w14:textId="4E879AAE" w:rsidR="00E02AE8" w:rsidRPr="00E02AE8" w:rsidRDefault="00E02AE8" w:rsidP="00E02AE8">
      <w:pPr>
        <w:ind w:left="-450"/>
        <w:rPr>
          <w:rFonts w:ascii="Times New Roman" w:hAnsi="Times New Roman" w:cs="Times New Roman"/>
          <w:b/>
          <w:sz w:val="12"/>
          <w:szCs w:val="24"/>
        </w:rPr>
      </w:pPr>
    </w:p>
    <w:p w14:paraId="6678ADA4" w14:textId="7BFB44C9" w:rsidR="00E02AE8" w:rsidRPr="00096C79" w:rsidRDefault="00E02AE8" w:rsidP="00E02AE8">
      <w:pPr>
        <w:tabs>
          <w:tab w:val="left" w:pos="7380"/>
        </w:tabs>
        <w:ind w:left="-450" w:right="-720"/>
        <w:rPr>
          <w:rFonts w:ascii="Arial" w:hAnsi="Arial" w:cs="Arial"/>
          <w:sz w:val="20"/>
          <w:szCs w:val="20"/>
        </w:rPr>
      </w:pPr>
      <w:r w:rsidRPr="00096C79">
        <w:rPr>
          <w:rFonts w:ascii="Arial" w:hAnsi="Arial" w:cs="Arial"/>
          <w:b/>
          <w:sz w:val="20"/>
          <w:szCs w:val="20"/>
        </w:rPr>
        <w:t xml:space="preserve">University of Florida </w:t>
      </w:r>
      <w:r w:rsidR="004B2557" w:rsidRPr="00096C79">
        <w:rPr>
          <w:rFonts w:ascii="Arial" w:hAnsi="Arial" w:cs="Arial"/>
          <w:b/>
          <w:sz w:val="20"/>
          <w:szCs w:val="20"/>
        </w:rPr>
        <w:t>Alumni Association</w:t>
      </w:r>
      <w:r w:rsidRPr="00096C79">
        <w:rPr>
          <w:rFonts w:ascii="Arial" w:hAnsi="Arial" w:cs="Arial"/>
          <w:sz w:val="20"/>
          <w:szCs w:val="20"/>
        </w:rPr>
        <w:t xml:space="preserve"> </w:t>
      </w:r>
      <w:r w:rsidRPr="00096C79">
        <w:rPr>
          <w:rFonts w:ascii="Arial" w:hAnsi="Arial" w:cs="Arial"/>
          <w:sz w:val="20"/>
          <w:szCs w:val="20"/>
        </w:rPr>
        <w:tab/>
      </w:r>
      <w:r w:rsidRPr="00096C79">
        <w:rPr>
          <w:rFonts w:ascii="Arial" w:hAnsi="Arial" w:cs="Arial"/>
          <w:b/>
          <w:sz w:val="20"/>
          <w:szCs w:val="20"/>
        </w:rPr>
        <w:t>FOR IMMEDIATE RELEASE</w:t>
      </w:r>
      <w:r w:rsidRPr="00096C79">
        <w:rPr>
          <w:rFonts w:ascii="Arial" w:hAnsi="Arial" w:cs="Arial"/>
          <w:sz w:val="20"/>
          <w:szCs w:val="20"/>
        </w:rPr>
        <w:br/>
      </w:r>
      <w:r w:rsidR="004B2557" w:rsidRPr="00096C79">
        <w:rPr>
          <w:rFonts w:ascii="Arial" w:hAnsi="Arial" w:cs="Arial"/>
          <w:sz w:val="20"/>
          <w:szCs w:val="20"/>
        </w:rPr>
        <w:t>Heather Ashley</w:t>
      </w:r>
      <w:r w:rsidRPr="00096C79">
        <w:rPr>
          <w:rFonts w:ascii="Arial" w:hAnsi="Arial" w:cs="Arial"/>
          <w:sz w:val="20"/>
          <w:szCs w:val="20"/>
        </w:rPr>
        <w:tab/>
      </w:r>
      <w:r w:rsidR="00407B48" w:rsidRPr="00096C79">
        <w:rPr>
          <w:rFonts w:ascii="Arial" w:hAnsi="Arial" w:cs="Arial"/>
          <w:sz w:val="20"/>
          <w:szCs w:val="20"/>
        </w:rPr>
        <w:t>Month Day, Year</w:t>
      </w:r>
      <w:r w:rsidRPr="00096C79">
        <w:rPr>
          <w:rFonts w:ascii="Arial" w:hAnsi="Arial" w:cs="Arial"/>
          <w:sz w:val="20"/>
          <w:szCs w:val="20"/>
        </w:rPr>
        <w:br/>
      </w:r>
      <w:r w:rsidR="004B2557" w:rsidRPr="00096C79">
        <w:rPr>
          <w:rFonts w:ascii="Arial" w:hAnsi="Arial" w:cs="Arial"/>
          <w:sz w:val="20"/>
          <w:szCs w:val="20"/>
        </w:rPr>
        <w:t>352-392-9252</w:t>
      </w:r>
      <w:r w:rsidRPr="00096C79">
        <w:rPr>
          <w:rFonts w:ascii="Arial" w:hAnsi="Arial" w:cs="Arial"/>
          <w:sz w:val="20"/>
          <w:szCs w:val="20"/>
        </w:rPr>
        <w:br/>
      </w:r>
      <w:r w:rsidR="004B2557" w:rsidRPr="00096C79">
        <w:rPr>
          <w:rFonts w:ascii="Arial" w:hAnsi="Arial" w:cs="Arial"/>
          <w:sz w:val="20"/>
          <w:szCs w:val="20"/>
        </w:rPr>
        <w:t>hashley@ufalumni.ufl.edu</w:t>
      </w:r>
      <w:r w:rsidRPr="00096C79">
        <w:rPr>
          <w:rFonts w:ascii="Arial" w:hAnsi="Arial" w:cs="Arial"/>
          <w:sz w:val="20"/>
          <w:szCs w:val="20"/>
        </w:rPr>
        <w:br/>
      </w:r>
      <w:r w:rsidR="004B2557" w:rsidRPr="00096C79">
        <w:rPr>
          <w:rFonts w:ascii="Arial" w:hAnsi="Arial" w:cs="Arial"/>
          <w:sz w:val="20"/>
          <w:szCs w:val="20"/>
        </w:rPr>
        <w:t>ufalumni</w:t>
      </w:r>
      <w:r w:rsidRPr="00096C79">
        <w:rPr>
          <w:rFonts w:ascii="Arial" w:hAnsi="Arial" w:cs="Arial"/>
          <w:sz w:val="20"/>
          <w:szCs w:val="20"/>
        </w:rPr>
        <w:t xml:space="preserve">.ufl.edu </w:t>
      </w:r>
    </w:p>
    <w:p w14:paraId="01522A47" w14:textId="2CEC579C" w:rsidR="000F5C7D" w:rsidRPr="00096C79" w:rsidRDefault="000F5C7D" w:rsidP="00E02AE8">
      <w:pPr>
        <w:ind w:left="-450"/>
        <w:rPr>
          <w:rFonts w:ascii="Arial" w:hAnsi="Arial" w:cs="Arial"/>
          <w:sz w:val="24"/>
          <w:szCs w:val="24"/>
        </w:rPr>
      </w:pPr>
    </w:p>
    <w:p w14:paraId="483ED5A0" w14:textId="5A921BA5" w:rsidR="00A52973" w:rsidRPr="00096C79" w:rsidRDefault="00241992" w:rsidP="00E02AE8">
      <w:pPr>
        <w:ind w:left="-450"/>
        <w:rPr>
          <w:rFonts w:ascii="Arial" w:hAnsi="Arial" w:cs="Arial"/>
          <w:b/>
        </w:rPr>
      </w:pPr>
      <w:r w:rsidRPr="00096C79">
        <w:rPr>
          <w:rFonts w:ascii="Arial" w:hAnsi="Arial" w:cs="Arial"/>
          <w:b/>
          <w:sz w:val="24"/>
          <w:szCs w:val="24"/>
        </w:rPr>
        <w:t>[</w:t>
      </w:r>
      <w:r w:rsidR="000F5C7D" w:rsidRPr="00096C79">
        <w:rPr>
          <w:rFonts w:ascii="Arial" w:hAnsi="Arial" w:cs="Arial"/>
          <w:b/>
          <w:sz w:val="24"/>
          <w:szCs w:val="24"/>
          <w:highlight w:val="yellow"/>
        </w:rPr>
        <w:t>Insert Honoree Name</w:t>
      </w:r>
      <w:r w:rsidR="000F5C7D" w:rsidRPr="00096C79">
        <w:rPr>
          <w:rFonts w:ascii="Arial" w:hAnsi="Arial" w:cs="Arial"/>
          <w:b/>
          <w:sz w:val="24"/>
          <w:szCs w:val="24"/>
        </w:rPr>
        <w:t>]</w:t>
      </w:r>
      <w:r w:rsidR="00766405" w:rsidRPr="00096C79">
        <w:rPr>
          <w:rFonts w:ascii="Arial" w:hAnsi="Arial" w:cs="Arial"/>
          <w:b/>
          <w:sz w:val="24"/>
          <w:szCs w:val="24"/>
        </w:rPr>
        <w:t xml:space="preserve"> Named</w:t>
      </w:r>
      <w:r w:rsidR="00096C79">
        <w:rPr>
          <w:rFonts w:ascii="Arial" w:hAnsi="Arial" w:cs="Arial"/>
          <w:b/>
          <w:sz w:val="24"/>
          <w:szCs w:val="24"/>
        </w:rPr>
        <w:t xml:space="preserve"> a</w:t>
      </w:r>
      <w:r w:rsidR="00766405" w:rsidRPr="00096C79">
        <w:rPr>
          <w:rFonts w:ascii="Arial" w:hAnsi="Arial" w:cs="Arial"/>
          <w:b/>
          <w:sz w:val="24"/>
          <w:szCs w:val="24"/>
        </w:rPr>
        <w:t xml:space="preserve"> University of F</w:t>
      </w:r>
      <w:r w:rsidR="002235F4" w:rsidRPr="00096C79">
        <w:rPr>
          <w:rFonts w:ascii="Arial" w:hAnsi="Arial" w:cs="Arial"/>
          <w:b/>
          <w:sz w:val="24"/>
          <w:szCs w:val="24"/>
        </w:rPr>
        <w:t xml:space="preserve">lorida </w:t>
      </w:r>
      <w:r w:rsidR="00096C79">
        <w:rPr>
          <w:rFonts w:ascii="Arial" w:hAnsi="Arial" w:cs="Arial"/>
          <w:b/>
          <w:sz w:val="24"/>
          <w:szCs w:val="24"/>
        </w:rPr>
        <w:t>40 Gators Under 40 Awardee</w:t>
      </w:r>
    </w:p>
    <w:p w14:paraId="2D96435A" w14:textId="77777777" w:rsidR="00A52973" w:rsidRPr="00096C79" w:rsidRDefault="00A52973" w:rsidP="00E02AE8">
      <w:pPr>
        <w:ind w:left="-450"/>
        <w:rPr>
          <w:rFonts w:ascii="Arial" w:hAnsi="Arial" w:cs="Arial"/>
        </w:rPr>
      </w:pPr>
    </w:p>
    <w:p w14:paraId="28879CB3" w14:textId="43993519" w:rsidR="004B2557" w:rsidRPr="00096C79" w:rsidRDefault="004B2557" w:rsidP="004B2557">
      <w:pPr>
        <w:ind w:left="-450"/>
        <w:rPr>
          <w:rFonts w:ascii="Arial" w:hAnsi="Arial" w:cs="Arial"/>
          <w:sz w:val="24"/>
          <w:szCs w:val="24"/>
        </w:rPr>
      </w:pPr>
      <w:r w:rsidRPr="00096C79">
        <w:rPr>
          <w:rFonts w:ascii="Arial" w:hAnsi="Arial" w:cs="Arial"/>
          <w:sz w:val="24"/>
          <w:szCs w:val="24"/>
        </w:rPr>
        <w:t>GAINESVILLE, FLA. – [</w:t>
      </w:r>
      <w:r w:rsidRPr="00096C79">
        <w:rPr>
          <w:rFonts w:ascii="Arial" w:hAnsi="Arial" w:cs="Arial"/>
          <w:sz w:val="24"/>
          <w:szCs w:val="24"/>
          <w:highlight w:val="yellow"/>
        </w:rPr>
        <w:t>Insert Title and Honoree Name</w:t>
      </w:r>
      <w:r w:rsidRPr="00096C79">
        <w:rPr>
          <w:rFonts w:ascii="Arial" w:hAnsi="Arial" w:cs="Arial"/>
          <w:sz w:val="24"/>
          <w:szCs w:val="24"/>
        </w:rPr>
        <w:t xml:space="preserve">] is one of a select group of University of Florida alumni named to this year’s prestigious “40 </w:t>
      </w:r>
      <w:r w:rsidR="00E267D1" w:rsidRPr="00096C79">
        <w:rPr>
          <w:rFonts w:ascii="Arial" w:hAnsi="Arial" w:cs="Arial"/>
          <w:sz w:val="24"/>
          <w:szCs w:val="24"/>
        </w:rPr>
        <w:t xml:space="preserve">Gators </w:t>
      </w:r>
      <w:r w:rsidRPr="00096C79">
        <w:rPr>
          <w:rFonts w:ascii="Arial" w:hAnsi="Arial" w:cs="Arial"/>
          <w:sz w:val="24"/>
          <w:szCs w:val="24"/>
        </w:rPr>
        <w:t>Under 40.” The annual awards program was established in 2006 to recognize alumni under the age of 40 whose achievements positively reflect The Gator Nation. Criteria for the competitive award include making a significant impact on the candidate’s industry and having civic or professional accomplishments at the state, national or international level.</w:t>
      </w:r>
    </w:p>
    <w:p w14:paraId="32E511B3" w14:textId="658EC105" w:rsidR="004B2557" w:rsidRPr="00096C79" w:rsidRDefault="00832250" w:rsidP="004B2557">
      <w:pPr>
        <w:ind w:left="-450"/>
        <w:rPr>
          <w:rFonts w:ascii="Arial" w:hAnsi="Arial" w:cs="Arial"/>
          <w:sz w:val="24"/>
          <w:szCs w:val="24"/>
        </w:rPr>
      </w:pPr>
      <w:r w:rsidRPr="00096C79">
        <w:rPr>
          <w:rFonts w:ascii="Arial" w:hAnsi="Arial" w:cs="Arial"/>
          <w:sz w:val="24"/>
          <w:szCs w:val="24"/>
        </w:rPr>
        <w:t xml:space="preserve"> </w:t>
      </w:r>
      <w:r w:rsidR="004B2557" w:rsidRPr="00096C79">
        <w:rPr>
          <w:rFonts w:ascii="Arial" w:hAnsi="Arial" w:cs="Arial"/>
          <w:sz w:val="24"/>
          <w:szCs w:val="24"/>
        </w:rPr>
        <w:t xml:space="preserve">“The word outstanding barely describes the alumni in this year’s </w:t>
      </w:r>
      <w:r w:rsidR="002A5205" w:rsidRPr="00096C79">
        <w:rPr>
          <w:rFonts w:ascii="Arial" w:hAnsi="Arial" w:cs="Arial"/>
          <w:sz w:val="24"/>
          <w:szCs w:val="24"/>
        </w:rPr>
        <w:t>’</w:t>
      </w:r>
      <w:r w:rsidR="004B2557" w:rsidRPr="00096C79">
        <w:rPr>
          <w:rFonts w:ascii="Arial" w:hAnsi="Arial" w:cs="Arial"/>
          <w:sz w:val="24"/>
          <w:szCs w:val="24"/>
        </w:rPr>
        <w:t>40</w:t>
      </w:r>
      <w:r w:rsidR="002A5205" w:rsidRPr="00096C79">
        <w:rPr>
          <w:rFonts w:ascii="Arial" w:hAnsi="Arial" w:cs="Arial"/>
          <w:sz w:val="24"/>
          <w:szCs w:val="24"/>
        </w:rPr>
        <w:t xml:space="preserve"> Gators</w:t>
      </w:r>
      <w:r w:rsidR="004B2557" w:rsidRPr="00096C79">
        <w:rPr>
          <w:rFonts w:ascii="Arial" w:hAnsi="Arial" w:cs="Arial"/>
          <w:sz w:val="24"/>
          <w:szCs w:val="24"/>
        </w:rPr>
        <w:t xml:space="preserve"> Under 40’ class. These young men and women are absolutely remarkable and have already made a significant impact in their professions and communities,” said </w:t>
      </w:r>
      <w:r w:rsidR="00096C79" w:rsidRPr="00096C79">
        <w:rPr>
          <w:rFonts w:ascii="Arial" w:hAnsi="Arial" w:cs="Arial"/>
          <w:sz w:val="24"/>
          <w:szCs w:val="24"/>
        </w:rPr>
        <w:t>Brian Danforth</w:t>
      </w:r>
      <w:r w:rsidR="004B2557" w:rsidRPr="00096C79">
        <w:rPr>
          <w:rFonts w:ascii="Arial" w:hAnsi="Arial" w:cs="Arial"/>
          <w:sz w:val="24"/>
          <w:szCs w:val="24"/>
        </w:rPr>
        <w:t>, executive director of the UF Alumni Association. “Collectively, they’re a wonderful reflection on The Gator Nation</w:t>
      </w:r>
      <w:r w:rsidRPr="00096C79">
        <w:rPr>
          <w:rFonts w:ascii="Arial" w:hAnsi="Arial" w:cs="Arial"/>
          <w:sz w:val="24"/>
          <w:szCs w:val="24"/>
          <w:vertAlign w:val="superscript"/>
        </w:rPr>
        <w:t>®</w:t>
      </w:r>
      <w:r w:rsidR="004B2557" w:rsidRPr="00096C79">
        <w:rPr>
          <w:rFonts w:ascii="Arial" w:hAnsi="Arial" w:cs="Arial"/>
          <w:sz w:val="24"/>
          <w:szCs w:val="24"/>
        </w:rPr>
        <w:t xml:space="preserve"> and its potential to change the world.”</w:t>
      </w:r>
    </w:p>
    <w:p w14:paraId="1B4830B3" w14:textId="376364AA" w:rsidR="004B2557" w:rsidRPr="00096C79" w:rsidRDefault="004B2557" w:rsidP="004B2557">
      <w:pPr>
        <w:ind w:left="-450"/>
        <w:rPr>
          <w:rFonts w:ascii="Arial" w:hAnsi="Arial" w:cs="Arial"/>
          <w:sz w:val="24"/>
          <w:szCs w:val="24"/>
        </w:rPr>
      </w:pPr>
      <w:r w:rsidRPr="00096C79">
        <w:rPr>
          <w:rFonts w:ascii="Arial" w:hAnsi="Arial" w:cs="Arial"/>
          <w:sz w:val="24"/>
          <w:szCs w:val="24"/>
        </w:rPr>
        <w:t xml:space="preserve">The Outstanding Young Alumni Award recognizes graduates from all UF’s 16 colleges. This year’s honorees range from doctors and pharmacists to entrepreneurs and artists. Past award winners include meteorologist Stephanie Abrams, politician Adam Putnam and sportscaster and television personality </w:t>
      </w:r>
      <w:r w:rsidR="00096C79" w:rsidRPr="00096C79">
        <w:rPr>
          <w:rFonts w:ascii="Arial" w:hAnsi="Arial" w:cs="Arial"/>
          <w:sz w:val="24"/>
          <w:szCs w:val="24"/>
        </w:rPr>
        <w:t>Laura Rutledge</w:t>
      </w:r>
      <w:r w:rsidRPr="00096C79">
        <w:rPr>
          <w:rFonts w:ascii="Arial" w:hAnsi="Arial" w:cs="Arial"/>
          <w:sz w:val="24"/>
          <w:szCs w:val="24"/>
        </w:rPr>
        <w:t>.</w:t>
      </w:r>
    </w:p>
    <w:p w14:paraId="5DAE6256" w14:textId="77777777" w:rsidR="004B2557" w:rsidRPr="00096C79" w:rsidRDefault="004B2557" w:rsidP="004B2557">
      <w:pPr>
        <w:ind w:left="-450"/>
        <w:rPr>
          <w:rFonts w:ascii="Arial" w:hAnsi="Arial" w:cs="Arial"/>
          <w:sz w:val="24"/>
          <w:szCs w:val="24"/>
        </w:rPr>
      </w:pPr>
      <w:r w:rsidRPr="00096C79">
        <w:rPr>
          <w:rFonts w:ascii="Arial" w:hAnsi="Arial" w:cs="Arial"/>
          <w:sz w:val="24"/>
          <w:szCs w:val="24"/>
        </w:rPr>
        <w:t>[</w:t>
      </w:r>
      <w:r w:rsidRPr="00096C79">
        <w:rPr>
          <w:rFonts w:ascii="Arial" w:hAnsi="Arial" w:cs="Arial"/>
          <w:sz w:val="24"/>
          <w:szCs w:val="24"/>
          <w:highlight w:val="yellow"/>
        </w:rPr>
        <w:t>Insert Honoree Bio Information</w:t>
      </w:r>
      <w:r w:rsidRPr="00096C79">
        <w:rPr>
          <w:rFonts w:ascii="Arial" w:hAnsi="Arial" w:cs="Arial"/>
          <w:sz w:val="24"/>
          <w:szCs w:val="24"/>
        </w:rPr>
        <w:t>]</w:t>
      </w:r>
    </w:p>
    <w:p w14:paraId="30AB2791" w14:textId="15670213" w:rsidR="004B2557" w:rsidRPr="00096C79" w:rsidRDefault="004B2557" w:rsidP="004B2557">
      <w:pPr>
        <w:ind w:left="-450"/>
        <w:rPr>
          <w:rFonts w:ascii="Arial" w:hAnsi="Arial" w:cs="Arial"/>
          <w:sz w:val="24"/>
          <w:szCs w:val="24"/>
        </w:rPr>
      </w:pPr>
      <w:r w:rsidRPr="00096C79">
        <w:rPr>
          <w:rFonts w:ascii="Arial" w:hAnsi="Arial" w:cs="Arial"/>
          <w:sz w:val="24"/>
          <w:szCs w:val="24"/>
        </w:rPr>
        <w:t>The 16</w:t>
      </w:r>
      <w:r w:rsidR="00764D5A" w:rsidRPr="00096C79">
        <w:rPr>
          <w:rFonts w:ascii="Arial" w:hAnsi="Arial" w:cs="Arial"/>
          <w:sz w:val="24"/>
          <w:szCs w:val="24"/>
        </w:rPr>
        <w:t>7</w:t>
      </w:r>
      <w:r w:rsidRPr="00096C79">
        <w:rPr>
          <w:rFonts w:ascii="Arial" w:hAnsi="Arial" w:cs="Arial"/>
          <w:sz w:val="24"/>
          <w:szCs w:val="24"/>
        </w:rPr>
        <w:t xml:space="preserve">-year-old University of Florida has </w:t>
      </w:r>
      <w:r w:rsidR="00096C79" w:rsidRPr="00096C79">
        <w:rPr>
          <w:rFonts w:ascii="Arial" w:hAnsi="Arial" w:cs="Arial"/>
          <w:sz w:val="24"/>
          <w:szCs w:val="24"/>
        </w:rPr>
        <w:t>nearly</w:t>
      </w:r>
      <w:r w:rsidRPr="00096C79">
        <w:rPr>
          <w:rFonts w:ascii="Arial" w:hAnsi="Arial" w:cs="Arial"/>
          <w:sz w:val="24"/>
          <w:szCs w:val="24"/>
        </w:rPr>
        <w:t xml:space="preserve"> than 4</w:t>
      </w:r>
      <w:r w:rsidR="00096C79" w:rsidRPr="00096C79">
        <w:rPr>
          <w:rFonts w:ascii="Arial" w:hAnsi="Arial" w:cs="Arial"/>
          <w:sz w:val="24"/>
          <w:szCs w:val="24"/>
        </w:rPr>
        <w:t>50</w:t>
      </w:r>
      <w:r w:rsidRPr="00096C79">
        <w:rPr>
          <w:rFonts w:ascii="Arial" w:hAnsi="Arial" w:cs="Arial"/>
          <w:sz w:val="24"/>
          <w:szCs w:val="24"/>
        </w:rPr>
        <w:t xml:space="preserve">,000 alumni residing in every U.S. state and in more than 150 countries. The university has a long history of established programs in international education, research and service, and is one of only 17 public, land-grant universities in the prestigious Association of American Universities. It is ranked No. </w:t>
      </w:r>
      <w:r w:rsidR="00096C79" w:rsidRPr="00096C79">
        <w:rPr>
          <w:rFonts w:ascii="Arial" w:hAnsi="Arial" w:cs="Arial"/>
          <w:sz w:val="24"/>
          <w:szCs w:val="24"/>
        </w:rPr>
        <w:t>6</w:t>
      </w:r>
      <w:r w:rsidRPr="00096C79">
        <w:rPr>
          <w:rFonts w:ascii="Arial" w:hAnsi="Arial" w:cs="Arial"/>
          <w:sz w:val="24"/>
          <w:szCs w:val="24"/>
        </w:rPr>
        <w:t xml:space="preserve"> in the most recent U.S. News and World Report’s list of public universities. The UF Alumni Association is responsible for a network of nearly 100 Gator Clubs, is actively involved with the recruitment of superior students, and hosts outreach and on-campus programs to connect alumni with their alma mater. To learn more, visit ufalumni.ufl.edu.</w:t>
      </w:r>
    </w:p>
    <w:p w14:paraId="27B63A0A" w14:textId="77777777" w:rsidR="004B2557" w:rsidRPr="00096C79" w:rsidRDefault="004B2557" w:rsidP="004B2557">
      <w:pPr>
        <w:ind w:left="-450"/>
        <w:rPr>
          <w:rFonts w:ascii="Arial" w:hAnsi="Arial" w:cs="Arial"/>
          <w:sz w:val="24"/>
          <w:szCs w:val="24"/>
        </w:rPr>
      </w:pPr>
    </w:p>
    <w:p w14:paraId="18245DF6" w14:textId="443F57D7" w:rsidR="00E02AE8" w:rsidRPr="00096C79" w:rsidRDefault="004B2557" w:rsidP="004B2557">
      <w:pPr>
        <w:ind w:left="-450"/>
        <w:jc w:val="center"/>
        <w:rPr>
          <w:rFonts w:ascii="Arial" w:hAnsi="Arial" w:cs="Arial"/>
        </w:rPr>
      </w:pPr>
      <w:r w:rsidRPr="00096C79">
        <w:rPr>
          <w:rFonts w:ascii="Arial" w:hAnsi="Arial" w:cs="Arial"/>
          <w:sz w:val="24"/>
          <w:szCs w:val="24"/>
        </w:rPr>
        <w:t>-30-</w:t>
      </w:r>
    </w:p>
    <w:sectPr w:rsidR="00E02AE8" w:rsidRPr="00096C79" w:rsidSect="004B2557">
      <w:headerReference w:type="default" r:id="rId7"/>
      <w:footerReference w:type="even" r:id="rId8"/>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70B3" w14:textId="77777777" w:rsidR="0082159F" w:rsidRDefault="0082159F" w:rsidP="00560C96">
      <w:pPr>
        <w:spacing w:after="0" w:line="240" w:lineRule="auto"/>
      </w:pPr>
      <w:r>
        <w:separator/>
      </w:r>
    </w:p>
  </w:endnote>
  <w:endnote w:type="continuationSeparator" w:id="0">
    <w:p w14:paraId="30EB8024" w14:textId="77777777" w:rsidR="0082159F" w:rsidRDefault="0082159F" w:rsidP="005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7AE0" w14:textId="77777777" w:rsidR="00560C96" w:rsidRPr="00D870B4" w:rsidRDefault="00560C96" w:rsidP="00D870B4">
    <w:pPr>
      <w:pStyle w:val="Footer"/>
      <w:jc w:val="right"/>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1C0A" w14:textId="77777777" w:rsidR="0082159F" w:rsidRDefault="0082159F" w:rsidP="00560C96">
      <w:pPr>
        <w:spacing w:after="0" w:line="240" w:lineRule="auto"/>
      </w:pPr>
      <w:r>
        <w:separator/>
      </w:r>
    </w:p>
  </w:footnote>
  <w:footnote w:type="continuationSeparator" w:id="0">
    <w:p w14:paraId="5719B68C" w14:textId="77777777" w:rsidR="0082159F" w:rsidRDefault="0082159F" w:rsidP="0056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C947" w14:textId="77777777" w:rsidR="00560C96" w:rsidRPr="00D870B4" w:rsidRDefault="00560C96" w:rsidP="00D870B4">
    <w:pPr>
      <w:pStyle w:val="Header"/>
      <w:jc w:val="right"/>
      <w:rPr>
        <w:color w:val="1F4E79" w:themeColor="accent1" w:themeShade="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73"/>
    <w:rsid w:val="00080CC1"/>
    <w:rsid w:val="00096C79"/>
    <w:rsid w:val="000C5D7E"/>
    <w:rsid w:val="000C6EE8"/>
    <w:rsid w:val="000F5C7D"/>
    <w:rsid w:val="00105EB6"/>
    <w:rsid w:val="0017702B"/>
    <w:rsid w:val="001F5BF2"/>
    <w:rsid w:val="002235F4"/>
    <w:rsid w:val="00241992"/>
    <w:rsid w:val="002A5205"/>
    <w:rsid w:val="00396615"/>
    <w:rsid w:val="00407B48"/>
    <w:rsid w:val="004472BA"/>
    <w:rsid w:val="004B2557"/>
    <w:rsid w:val="004E6F97"/>
    <w:rsid w:val="00532648"/>
    <w:rsid w:val="00547EA3"/>
    <w:rsid w:val="00560C96"/>
    <w:rsid w:val="005B39AB"/>
    <w:rsid w:val="005D0864"/>
    <w:rsid w:val="00607F79"/>
    <w:rsid w:val="006F77C5"/>
    <w:rsid w:val="00747BA3"/>
    <w:rsid w:val="00764D5A"/>
    <w:rsid w:val="00766405"/>
    <w:rsid w:val="00807E28"/>
    <w:rsid w:val="0082159F"/>
    <w:rsid w:val="00832250"/>
    <w:rsid w:val="008869D6"/>
    <w:rsid w:val="008B003C"/>
    <w:rsid w:val="008F33C7"/>
    <w:rsid w:val="00975058"/>
    <w:rsid w:val="00A52973"/>
    <w:rsid w:val="00BE2CFB"/>
    <w:rsid w:val="00C126DF"/>
    <w:rsid w:val="00D870B4"/>
    <w:rsid w:val="00D90385"/>
    <w:rsid w:val="00D95AE4"/>
    <w:rsid w:val="00E02AE8"/>
    <w:rsid w:val="00E25CC7"/>
    <w:rsid w:val="00E267D1"/>
    <w:rsid w:val="00E329AE"/>
    <w:rsid w:val="00EF2EB0"/>
    <w:rsid w:val="00F370C5"/>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FD0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6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96"/>
  </w:style>
  <w:style w:type="paragraph" w:styleId="Footer">
    <w:name w:val="footer"/>
    <w:basedOn w:val="Normal"/>
    <w:link w:val="FooterChar"/>
    <w:uiPriority w:val="99"/>
    <w:unhideWhenUsed/>
    <w:rsid w:val="0056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96"/>
  </w:style>
  <w:style w:type="paragraph" w:styleId="BalloonText">
    <w:name w:val="Balloon Text"/>
    <w:basedOn w:val="Normal"/>
    <w:link w:val="BalloonTextChar"/>
    <w:uiPriority w:val="99"/>
    <w:semiHidden/>
    <w:unhideWhenUsed/>
    <w:rsid w:val="000C6E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2021-04-03T03:04:00Z</dcterms:created>
  <dcterms:modified xsi:type="dcterms:W3CDTF">2021-04-03T03:04:00Z</dcterms:modified>
</cp:coreProperties>
</file>