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7A4B" w:rsidRDefault="004B7A4B" w14:paraId="0411115E" w14:textId="77777777">
      <w:r>
        <w:t>Dear [Recipient Name],</w:t>
      </w:r>
    </w:p>
    <w:p w:rsidR="00C172DE" w:rsidP="00E44118" w:rsidRDefault="009D033B" w14:paraId="7F2DB9E5" w14:textId="0E69A2C9">
      <w:r w:rsidRPr="00CD30D8">
        <w:t xml:space="preserve">Professional development is </w:t>
      </w:r>
      <w:r w:rsidRPr="00AA7478" w:rsidR="00AA7478">
        <w:t xml:space="preserve">central to </w:t>
      </w:r>
      <w:r w:rsidRPr="00CD30D8">
        <w:t xml:space="preserve">my commitment to </w:t>
      </w:r>
      <w:r w:rsidRPr="00AA7478" w:rsidR="002154C9">
        <w:t>remain</w:t>
      </w:r>
      <w:r w:rsidRPr="00AA7478" w:rsidR="00AA7478">
        <w:t xml:space="preserve"> current, effective</w:t>
      </w:r>
      <w:r w:rsidRPr="00A17A9E">
        <w:t xml:space="preserve">, and </w:t>
      </w:r>
      <w:r w:rsidR="002154C9">
        <w:t>ethically</w:t>
      </w:r>
      <w:r w:rsidRPr="00CD30D8">
        <w:t xml:space="preserve"> responsible </w:t>
      </w:r>
      <w:r w:rsidRPr="00AA7478" w:rsidR="00AA7478">
        <w:t>in my counseling work.</w:t>
      </w:r>
      <w:r w:rsidRPr="00CD30D8">
        <w:t xml:space="preserve"> I am requesting </w:t>
      </w:r>
      <w:r w:rsidRPr="00CD30D8">
        <w:t xml:space="preserve">permission to attend the </w:t>
      </w:r>
      <w:r w:rsidRPr="00A17A9E">
        <w:t>70th</w:t>
      </w:r>
      <w:r w:rsidRPr="00CD30D8">
        <w:t xml:space="preserve"> Annual </w:t>
      </w:r>
      <w:r w:rsidRPr="00A17A9E">
        <w:t>T</w:t>
      </w:r>
      <w:r w:rsidR="002154C9">
        <w:t xml:space="preserve">exas </w:t>
      </w:r>
      <w:r w:rsidRPr="00A17A9E">
        <w:t>C</w:t>
      </w:r>
      <w:r w:rsidR="002154C9">
        <w:t xml:space="preserve">ounseling </w:t>
      </w:r>
      <w:r w:rsidRPr="00A17A9E">
        <w:t>A</w:t>
      </w:r>
      <w:r w:rsidR="002154C9">
        <w:t xml:space="preserve">ssociation (TCA) </w:t>
      </w:r>
      <w:r w:rsidRPr="00A17A9E" w:rsidR="002154C9">
        <w:t>Professional</w:t>
      </w:r>
      <w:r w:rsidRPr="00CD30D8">
        <w:t xml:space="preserve"> </w:t>
      </w:r>
      <w:r w:rsidRPr="00A17A9E">
        <w:t>Growth</w:t>
      </w:r>
      <w:r w:rsidRPr="00CD30D8">
        <w:t xml:space="preserve"> Conference</w:t>
      </w:r>
      <w:r w:rsidRPr="00A17A9E">
        <w:t>,</w:t>
      </w:r>
      <w:r w:rsidRPr="00CD30D8">
        <w:t xml:space="preserve"> held </w:t>
      </w:r>
      <w:r w:rsidRPr="00A17A9E">
        <w:t>November 11–13, 2026</w:t>
      </w:r>
      <w:r w:rsidRPr="00CD30D8">
        <w:t>, at Kalahari Resorts &amp; Conventions in Round Rock.</w:t>
      </w:r>
    </w:p>
    <w:p w:rsidR="00C172DE" w:rsidP="0076449D" w:rsidRDefault="00D445BA" w14:paraId="4EB52870" w14:textId="77777777">
      <w:r w:rsidRPr="00D445BA">
        <w:t>This conference brings together counseling professionals from a wide range of settings and offers practical learning, continuing education, and networking opportunities. Key benefits include:</w:t>
      </w:r>
    </w:p>
    <w:p w:rsidR="00D445BA" w:rsidP="00D445BA" w:rsidRDefault="00D445BA" w14:paraId="3D4A1F6F" w14:textId="77777777">
      <w:pPr>
        <w:pStyle w:val="ListParagraph"/>
        <w:numPr>
          <w:ilvl w:val="0"/>
          <w:numId w:val="1"/>
        </w:numPr>
      </w:pPr>
      <w:r w:rsidRPr="00D445BA">
        <w:rPr>
          <w:b/>
          <w:bCs/>
        </w:rPr>
        <w:t>Relevant professional learning:</w:t>
      </w:r>
      <w:r>
        <w:t xml:space="preserve"> Keynotes, breakout sessions, and practical strategies applicable across counseling settings.</w:t>
      </w:r>
    </w:p>
    <w:p w:rsidR="00D445BA" w:rsidP="00D445BA" w:rsidRDefault="00D445BA" w14:paraId="5FA4A9BB" w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>Continuing education value:</w:t>
      </w:r>
      <w:r>
        <w:t xml:space="preserve"> Thursday and Friday attendance includes up to 12.5 CEs, with additional learning available through optional pre-conference programs and recorded sessions.</w:t>
      </w:r>
    </w:p>
    <w:p w:rsidR="00D445BA" w:rsidP="00D445BA" w:rsidRDefault="00D445BA" w14:paraId="4B1064EB" w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>Extended access:</w:t>
      </w:r>
      <w:r>
        <w:t xml:space="preserve"> Recorded sessions are available through December 30, 2026, allowing me to continue learning after the conference.</w:t>
      </w:r>
    </w:p>
    <w:p w:rsidR="00D445BA" w:rsidP="00D445BA" w:rsidRDefault="00D445BA" w14:paraId="4EFC5A1F" w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>Professional networking:</w:t>
      </w:r>
      <w:r>
        <w:t xml:space="preserve"> The conference provides opportunities to exchange ideas and build connections with counseling professionals across Texas.</w:t>
      </w:r>
    </w:p>
    <w:p w:rsidR="00C172DE" w:rsidP="00BA2F25" w:rsidRDefault="00921123" w14:paraId="20C9DDCB" w14:textId="77777777">
      <w:r w:rsidRPr="00921123">
        <w:t>The conference requires TCA membership. The professional member registration rate is $275; the professional registration plus 12-month TCA membership package is $455. Optional pre-conference programs on Wednesday, November 11, include a Full Day Learning Institute for $175 and a 3-Hour Hot Topic session for $50.</w:t>
      </w:r>
    </w:p>
    <w:p w:rsidR="00C172DE" w:rsidP="492F0086" w:rsidRDefault="004B7A4B" w14:paraId="42E524DE" w14:textId="5135C3ED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1FFDB68A">
        <w:rPr/>
        <w:t>With</w:t>
      </w:r>
      <w:r w:rsidR="480CF232">
        <w:rPr/>
        <w:t xml:space="preserve"> in-person attendance, optional pre-conference learning, and </w:t>
      </w:r>
      <w:r w:rsidR="480CF232">
        <w:rPr/>
        <w:t>recorded programs</w:t>
      </w:r>
      <w:r w:rsidR="1FFDB68A">
        <w:rPr/>
        <w:t xml:space="preserve">, this conference </w:t>
      </w:r>
      <w:r w:rsidR="2AF96769">
        <w:rPr/>
        <w:t>allows</w:t>
      </w:r>
      <w:r w:rsidR="1FFDB68A">
        <w:rPr/>
        <w:t xml:space="preserve"> me</w:t>
      </w:r>
      <w:r w:rsidR="480CF232">
        <w:rPr/>
        <w:t xml:space="preserve"> to meet most </w:t>
      </w:r>
      <w:r w:rsidR="480CF232">
        <w:rPr/>
        <w:t xml:space="preserve">state licensing </w:t>
      </w:r>
      <w:r w:rsidR="1FFDB68A">
        <w:rPr/>
        <w:t>board</w:t>
      </w:r>
      <w:r w:rsidR="480CF232">
        <w:rPr/>
        <w:t xml:space="preserve"> continuing education requirements </w:t>
      </w:r>
      <w:r w:rsidR="1FFDB68A">
        <w:rPr/>
        <w:t xml:space="preserve">while gaining tools and connections that support my professional </w:t>
      </w:r>
      <w:r w:rsidR="2D2A503F">
        <w:rPr/>
        <w:t>development needs</w:t>
      </w:r>
      <w:r w:rsidR="1FFDB68A">
        <w:rPr/>
        <w:t>.</w:t>
      </w:r>
      <w:r w:rsidR="480CF232">
        <w:rPr/>
        <w:t xml:space="preserve"> </w:t>
      </w:r>
      <w:r w:rsidR="480CF232">
        <w:rPr/>
        <w:t xml:space="preserve">I hope you will </w:t>
      </w:r>
      <w:r w:rsidR="24365BF0">
        <w:rPr/>
        <w:t>agree that</w:t>
      </w:r>
      <w:r w:rsidR="480CF232">
        <w:rPr/>
        <w:t xml:space="preserve"> </w:t>
      </w:r>
      <w:r w:rsidR="480CF232">
        <w:rPr/>
        <w:t xml:space="preserve">this </w:t>
      </w:r>
      <w:r w:rsidR="480CF232">
        <w:rPr/>
        <w:t xml:space="preserve">is a worthwhile investment of </w:t>
      </w:r>
      <w:r w:rsidR="480CF232">
        <w:rPr/>
        <w:t xml:space="preserve">time and </w:t>
      </w:r>
      <w:r w:rsidR="480CF232">
        <w:rPr/>
        <w:t xml:space="preserve">resources. </w:t>
      </w:r>
      <w:r w:rsidR="1FFDB68A">
        <w:rPr/>
        <w:t>With your permission, I would like to register for this event.</w:t>
      </w:r>
    </w:p>
    <w:p w:rsidR="00CD30D8" w:rsidRDefault="00CD30D8" w14:paraId="1E347FAD" w14:textId="77777777">
      <w:r>
        <w:t>Thank you,</w:t>
      </w:r>
    </w:p>
    <w:p w:rsidR="004B7A4B" w:rsidRDefault="004B7A4B" w14:paraId="338B35BD" w14:textId="111D9E77"/>
    <w:p w:rsidR="00C172DE" w:rsidRDefault="00C172DE" w14:paraId="3D830329" w14:textId="77777777"/>
    <w:sectPr w:rsidR="00C172D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760A"/>
    <w:multiLevelType w:val="multilevel"/>
    <w:tmpl w:val="B4768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D4F59DC"/>
    <w:multiLevelType w:val="multilevel"/>
    <w:tmpl w:val="3B2EE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C610860"/>
    <w:multiLevelType w:val="multilevel"/>
    <w:tmpl w:val="EC00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79D0BFC"/>
    <w:multiLevelType w:val="multilevel"/>
    <w:tmpl w:val="04103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364909825">
    <w:abstractNumId w:val="0"/>
  </w:num>
  <w:num w:numId="2" w16cid:durableId="613907743">
    <w:abstractNumId w:val="1"/>
  </w:num>
  <w:num w:numId="3" w16cid:durableId="566301414">
    <w:abstractNumId w:val="3"/>
  </w:num>
  <w:num w:numId="4" w16cid:durableId="349645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F32"/>
    <w:rsid w:val="00071CB3"/>
    <w:rsid w:val="001D55F7"/>
    <w:rsid w:val="002154C9"/>
    <w:rsid w:val="003A33A8"/>
    <w:rsid w:val="004B7A4B"/>
    <w:rsid w:val="006A41A3"/>
    <w:rsid w:val="006F334C"/>
    <w:rsid w:val="00864F32"/>
    <w:rsid w:val="00921123"/>
    <w:rsid w:val="00A17A9E"/>
    <w:rsid w:val="00AA1E10"/>
    <w:rsid w:val="00AA7478"/>
    <w:rsid w:val="00C172DE"/>
    <w:rsid w:val="00C817AE"/>
    <w:rsid w:val="00CD30D8"/>
    <w:rsid w:val="00D445BA"/>
    <w:rsid w:val="00D854DB"/>
    <w:rsid w:val="00E3738B"/>
    <w:rsid w:val="00E66A42"/>
    <w:rsid w:val="1FFDB68A"/>
    <w:rsid w:val="24365BF0"/>
    <w:rsid w:val="2AF96769"/>
    <w:rsid w:val="2D2A503F"/>
    <w:rsid w:val="480CF232"/>
    <w:rsid w:val="492F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964AA"/>
  <w15:chartTrackingRefBased/>
  <w15:docId w15:val="{9948B3CF-79D5-4664-9A81-C21C8E34F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4F3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4F3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F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F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F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F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F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F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F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64F3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64F3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64F3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64F3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64F3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64F3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64F3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64F3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64F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F3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64F3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F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64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F3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64F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4F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F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F3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64F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F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E83CFFD97D64182B53D2BB72A9C28" ma:contentTypeVersion="14" ma:contentTypeDescription="Create a new document." ma:contentTypeScope="" ma:versionID="ee07ce4b1397b9deaac58af8bea58725">
  <xsd:schema xmlns:xsd="http://www.w3.org/2001/XMLSchema" xmlns:xs="http://www.w3.org/2001/XMLSchema" xmlns:p="http://schemas.microsoft.com/office/2006/metadata/properties" xmlns:ns2="39c7eea4-24b1-42e6-a3d3-6f9cabc20cb1" xmlns:ns3="3ccd8a29-170d-45c3-bef5-0e3dc286138e" targetNamespace="http://schemas.microsoft.com/office/2006/metadata/properties" ma:root="true" ma:fieldsID="e63d94529ec2de84a0546a8918166df0" ns2:_="" ns3:_="">
    <xsd:import namespace="39c7eea4-24b1-42e6-a3d3-6f9cabc20cb1"/>
    <xsd:import namespace="3ccd8a29-170d-45c3-bef5-0e3dc28613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c7eea4-24b1-42e6-a3d3-6f9cabc20c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dda5439-3dca-4f32-9b5a-4b264f8815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d8a29-170d-45c3-bef5-0e3dc286138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54fff74-43af-4231-ab20-457b829a90e7}" ma:internalName="TaxCatchAll" ma:showField="CatchAllData" ma:web="3ccd8a29-170d-45c3-bef5-0e3dc28613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cd8a29-170d-45c3-bef5-0e3dc286138e" xsi:nil="true"/>
    <lcf76f155ced4ddcb4097134ff3c332f xmlns="39c7eea4-24b1-42e6-a3d3-6f9cabc20c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3D0C8B-D218-4440-AC32-DAE35E38ADC7}"/>
</file>

<file path=customXml/itemProps2.xml><?xml version="1.0" encoding="utf-8"?>
<ds:datastoreItem xmlns:ds="http://schemas.openxmlformats.org/officeDocument/2006/customXml" ds:itemID="{95B49A0F-03D9-434D-A365-79D6642F6B6A}"/>
</file>

<file path=customXml/itemProps3.xml><?xml version="1.0" encoding="utf-8"?>
<ds:datastoreItem xmlns:ds="http://schemas.openxmlformats.org/officeDocument/2006/customXml" ds:itemID="{AD8F2FB1-A96E-4F96-B42D-26ACCBF563B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Proctor</dc:creator>
  <cp:keywords/>
  <dc:description/>
  <cp:lastModifiedBy>Carrie Proctor</cp:lastModifiedBy>
  <cp:revision>2</cp:revision>
  <dcterms:created xsi:type="dcterms:W3CDTF">2026-09-09T19:56:00Z</dcterms:created>
  <dcterms:modified xsi:type="dcterms:W3CDTF">2026-09-09T20:17:04Z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0x0101008FBE83CFFD97D64182B53D2BB72A9C28</vt:lpwstr>
  </property>
  <property fmtid="{D5CDD505-2E9C-101B-9397-08002B2CF9AE}" pid="3" name="MediaServiceImageTags">
    <vt:lpwstr/>
  </property>
</Properties>
</file>