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9CFD8" w14:textId="757CE14B" w:rsidR="00B07843" w:rsidRPr="008319BF" w:rsidRDefault="008319BF" w:rsidP="008319BF">
      <w:pPr>
        <w:jc w:val="center"/>
        <w:rPr>
          <w:b/>
          <w:bCs/>
          <w:u w:val="single"/>
        </w:rPr>
      </w:pPr>
      <w:r w:rsidRPr="008319BF">
        <w:rPr>
          <w:b/>
          <w:bCs/>
          <w:u w:val="single"/>
        </w:rPr>
        <w:t>How to Edit a Draft Program Submission</w:t>
      </w:r>
    </w:p>
    <w:p w14:paraId="589D4822" w14:textId="77777777" w:rsidR="008319BF" w:rsidRDefault="008319BF"/>
    <w:p w14:paraId="03980212" w14:textId="499CD566" w:rsidR="008319BF" w:rsidRDefault="008319BF">
      <w:pPr>
        <w:rPr>
          <w:b/>
          <w:bCs/>
        </w:rPr>
      </w:pPr>
      <w:r w:rsidRPr="008319BF">
        <w:rPr>
          <w:b/>
          <w:bCs/>
        </w:rPr>
        <w:t>To Save a Draft</w:t>
      </w:r>
    </w:p>
    <w:p w14:paraId="242ABF18" w14:textId="2914F235" w:rsidR="008319BF" w:rsidRDefault="008319BF" w:rsidP="008319BF">
      <w:pPr>
        <w:pStyle w:val="ListParagraph"/>
        <w:numPr>
          <w:ilvl w:val="0"/>
          <w:numId w:val="2"/>
        </w:numPr>
      </w:pPr>
      <w:r>
        <w:t xml:space="preserve">When you are in the process of completing a submission click on Save and Return Later in the bottom corner. </w:t>
      </w:r>
    </w:p>
    <w:p w14:paraId="49FF57E1" w14:textId="5FD63DDA" w:rsidR="008319BF" w:rsidRDefault="008319BF" w:rsidP="008319BF">
      <w:pPr>
        <w:pStyle w:val="ListParagraph"/>
      </w:pPr>
      <w:r w:rsidRPr="008319BF">
        <w:drawing>
          <wp:inline distT="0" distB="0" distL="0" distR="0" wp14:anchorId="390FBF91" wp14:editId="2C3502AE">
            <wp:extent cx="3302170" cy="2006703"/>
            <wp:effectExtent l="0" t="0" r="0" b="0"/>
            <wp:docPr id="15361708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17085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02170" cy="2006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EF93A" w14:textId="77777777" w:rsidR="008319BF" w:rsidRDefault="008319BF" w:rsidP="008319BF"/>
    <w:p w14:paraId="5560BA79" w14:textId="31B87C67" w:rsidR="008319BF" w:rsidRPr="008319BF" w:rsidRDefault="008319BF" w:rsidP="008319BF">
      <w:pPr>
        <w:rPr>
          <w:b/>
          <w:bCs/>
        </w:rPr>
      </w:pPr>
      <w:proofErr w:type="gramStart"/>
      <w:r w:rsidRPr="008319BF">
        <w:rPr>
          <w:b/>
          <w:bCs/>
        </w:rPr>
        <w:t>To Return</w:t>
      </w:r>
      <w:proofErr w:type="gramEnd"/>
      <w:r w:rsidRPr="008319BF">
        <w:rPr>
          <w:b/>
          <w:bCs/>
        </w:rPr>
        <w:t xml:space="preserve"> to a Draft Submission</w:t>
      </w:r>
    </w:p>
    <w:p w14:paraId="642660DD" w14:textId="05F41E13" w:rsidR="008319BF" w:rsidRDefault="008319BF" w:rsidP="008319BF">
      <w:pPr>
        <w:pStyle w:val="ListParagraph"/>
        <w:numPr>
          <w:ilvl w:val="0"/>
          <w:numId w:val="2"/>
        </w:numPr>
      </w:pPr>
      <w:r>
        <w:t xml:space="preserve">Click on the </w:t>
      </w:r>
      <w:hyperlink r:id="rId7" w:history="1">
        <w:r w:rsidRPr="008319BF">
          <w:rPr>
            <w:rStyle w:val="Hyperlink"/>
          </w:rPr>
          <w:t>70</w:t>
        </w:r>
        <w:r w:rsidRPr="008319BF">
          <w:rPr>
            <w:rStyle w:val="Hyperlink"/>
            <w:vertAlign w:val="superscript"/>
          </w:rPr>
          <w:t>th</w:t>
        </w:r>
        <w:r w:rsidRPr="008319BF">
          <w:rPr>
            <w:rStyle w:val="Hyperlink"/>
          </w:rPr>
          <w:t xml:space="preserve"> Annual Professional Growth Conference</w:t>
        </w:r>
      </w:hyperlink>
      <w:r>
        <w:t xml:space="preserve"> from the Event page in your member portal.</w:t>
      </w:r>
    </w:p>
    <w:p w14:paraId="0951CE48" w14:textId="11F7F5FD" w:rsidR="008319BF" w:rsidRDefault="008319BF" w:rsidP="008319BF">
      <w:pPr>
        <w:pStyle w:val="ListParagraph"/>
        <w:numPr>
          <w:ilvl w:val="0"/>
          <w:numId w:val="2"/>
        </w:numPr>
      </w:pPr>
      <w:r>
        <w:t>Click on “Submit a Program Abstract”</w:t>
      </w:r>
      <w:r w:rsidR="00C25E46">
        <w:t xml:space="preserve"> under Program Abstracts.</w:t>
      </w:r>
    </w:p>
    <w:p w14:paraId="78A1B382" w14:textId="4F01186B" w:rsidR="00C25E46" w:rsidRDefault="00C25E46" w:rsidP="008319BF">
      <w:pPr>
        <w:pStyle w:val="ListParagraph"/>
        <w:numPr>
          <w:ilvl w:val="0"/>
          <w:numId w:val="2"/>
        </w:numPr>
      </w:pPr>
      <w:r>
        <w:rPr>
          <w:noProof/>
        </w:rPr>
        <w:drawing>
          <wp:inline distT="0" distB="0" distL="0" distR="0" wp14:anchorId="6D4CDD9F" wp14:editId="5CA11EA5">
            <wp:extent cx="5943600" cy="3333750"/>
            <wp:effectExtent l="0" t="0" r="0" b="0"/>
            <wp:docPr id="12101798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E255D" w14:textId="4DC8EB9A" w:rsidR="00C25E46" w:rsidRDefault="00C25E46" w:rsidP="008319BF">
      <w:pPr>
        <w:pStyle w:val="ListParagraph"/>
        <w:numPr>
          <w:ilvl w:val="0"/>
          <w:numId w:val="2"/>
        </w:numPr>
      </w:pPr>
      <w:r>
        <w:lastRenderedPageBreak/>
        <w:t>Select the Abstract Type you saved as a Draft (LI, 90-Minute, 3-Hour, or Poster) and click Next.</w:t>
      </w:r>
    </w:p>
    <w:p w14:paraId="3BC85486" w14:textId="786B519D" w:rsidR="00C25E46" w:rsidRDefault="00C25E46" w:rsidP="008319BF">
      <w:pPr>
        <w:pStyle w:val="ListParagraph"/>
        <w:numPr>
          <w:ilvl w:val="0"/>
          <w:numId w:val="2"/>
        </w:numPr>
      </w:pPr>
      <w:r w:rsidRPr="00C25E46">
        <w:drawing>
          <wp:inline distT="0" distB="0" distL="0" distR="0" wp14:anchorId="4826F62F" wp14:editId="42286F4C">
            <wp:extent cx="5943600" cy="2489200"/>
            <wp:effectExtent l="0" t="0" r="0" b="6350"/>
            <wp:docPr id="7289070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90702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53920" w14:textId="0630DB05" w:rsidR="00C25E46" w:rsidRDefault="00C25E46" w:rsidP="008319BF">
      <w:pPr>
        <w:pStyle w:val="ListParagraph"/>
        <w:numPr>
          <w:ilvl w:val="0"/>
          <w:numId w:val="2"/>
        </w:numPr>
      </w:pPr>
      <w:r>
        <w:t>Click on “Continue Working on a Draft</w:t>
      </w:r>
    </w:p>
    <w:p w14:paraId="3EEFE1C0" w14:textId="2589FBA0" w:rsidR="00C25E46" w:rsidRDefault="00C25E46" w:rsidP="008319BF">
      <w:pPr>
        <w:pStyle w:val="ListParagraph"/>
        <w:numPr>
          <w:ilvl w:val="0"/>
          <w:numId w:val="2"/>
        </w:numPr>
      </w:pPr>
      <w:r w:rsidRPr="00C25E46">
        <w:drawing>
          <wp:inline distT="0" distB="0" distL="0" distR="0" wp14:anchorId="3986E3CB" wp14:editId="26C121DA">
            <wp:extent cx="5943600" cy="2018665"/>
            <wp:effectExtent l="0" t="0" r="0" b="635"/>
            <wp:docPr id="19023936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39362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1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A5C45" w14:textId="77777777" w:rsidR="00C25E46" w:rsidRDefault="00C25E46" w:rsidP="00C25E46">
      <w:pPr>
        <w:pStyle w:val="ListParagraph"/>
      </w:pPr>
    </w:p>
    <w:p w14:paraId="133E1ED6" w14:textId="77777777" w:rsidR="00C25E46" w:rsidRPr="008319BF" w:rsidRDefault="00C25E46" w:rsidP="00C25E46">
      <w:pPr>
        <w:pStyle w:val="ListParagraph"/>
      </w:pPr>
    </w:p>
    <w:sectPr w:rsidR="00C25E46" w:rsidRPr="008319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F3867"/>
    <w:multiLevelType w:val="hybridMultilevel"/>
    <w:tmpl w:val="8EC6C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14DBE"/>
    <w:multiLevelType w:val="hybridMultilevel"/>
    <w:tmpl w:val="80887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914732">
    <w:abstractNumId w:val="1"/>
  </w:num>
  <w:num w:numId="2" w16cid:durableId="884873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9BF"/>
    <w:rsid w:val="004B4163"/>
    <w:rsid w:val="00813EAA"/>
    <w:rsid w:val="008319BF"/>
    <w:rsid w:val="00B07843"/>
    <w:rsid w:val="00C2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52F53"/>
  <w15:chartTrackingRefBased/>
  <w15:docId w15:val="{887F1F7E-79B4-432C-A06B-A9CCFBD4D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19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19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19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19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19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19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19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19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19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19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19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19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19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19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19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19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19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19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19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1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19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19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19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19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19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19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19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19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19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319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19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70th-annual-professional-growth-conference.events.txca.org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6656C-5A0A-49D1-A2A5-5904D08DD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Weber</dc:creator>
  <cp:keywords/>
  <dc:description/>
  <cp:lastModifiedBy>Natalie Weber</cp:lastModifiedBy>
  <cp:revision>1</cp:revision>
  <dcterms:created xsi:type="dcterms:W3CDTF">2026-03-10T17:03:00Z</dcterms:created>
  <dcterms:modified xsi:type="dcterms:W3CDTF">2026-03-10T17:18:00Z</dcterms:modified>
</cp:coreProperties>
</file>