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2193B" w14:textId="27C06408" w:rsidR="008F7585" w:rsidRPr="000C62C3" w:rsidRDefault="00D21AE2" w:rsidP="00911C5A">
      <w:pPr>
        <w:jc w:val="center"/>
        <w:rPr>
          <w:rFonts w:ascii="Arial" w:eastAsia="Times New Roman" w:hAnsi="Arial" w:cs="Arial"/>
          <w:b/>
          <w:bCs/>
          <w:color w:val="FFC000" w:themeColor="accent4"/>
          <w:sz w:val="40"/>
          <w:szCs w:val="40"/>
        </w:rPr>
      </w:pPr>
      <w:r w:rsidRPr="000C62C3">
        <w:rPr>
          <w:rFonts w:ascii="Arial" w:eastAsia="Times New Roman" w:hAnsi="Arial" w:cs="Arial"/>
          <w:b/>
          <w:bCs/>
          <w:noProof/>
          <w:color w:val="FFC000" w:themeColor="accent4"/>
          <w:sz w:val="40"/>
          <w:szCs w:val="40"/>
        </w:rPr>
        <w:drawing>
          <wp:anchor distT="0" distB="0" distL="114300" distR="114300" simplePos="0" relativeHeight="251660288" behindDoc="1" locked="0" layoutInCell="1" allowOverlap="1" wp14:anchorId="22D5D740" wp14:editId="3242245D">
            <wp:simplePos x="0" y="0"/>
            <wp:positionH relativeFrom="column">
              <wp:posOffset>-802112</wp:posOffset>
            </wp:positionH>
            <wp:positionV relativeFrom="paragraph">
              <wp:posOffset>-69240</wp:posOffset>
            </wp:positionV>
            <wp:extent cx="1115503" cy="645958"/>
            <wp:effectExtent l="12700" t="12700" r="15240" b="14605"/>
            <wp:wrapNone/>
            <wp:docPr id="8" name="Picture 7" descr="A picture containing drawing, flower&#10;&#10;Description automatically generated">
              <a:extLst xmlns:a="http://schemas.openxmlformats.org/drawingml/2006/main">
                <a:ext uri="{FF2B5EF4-FFF2-40B4-BE49-F238E27FC236}">
                  <a16:creationId xmlns:a16="http://schemas.microsoft.com/office/drawing/2014/main" id="{F72EA206-B5D5-204E-B1A4-4ED0F9F48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72EA206-B5D5-204E-B1A4-4ED0F9F488AB}"/>
                        </a:ext>
                      </a:extLst>
                    </pic:cNvPr>
                    <pic:cNvPicPr>
                      <a:picLocks noChangeAspect="1"/>
                    </pic:cNvPicPr>
                  </pic:nvPicPr>
                  <pic:blipFill>
                    <a:blip r:embed="rId11" cstate="email">
                      <a:extLst>
                        <a:ext uri="{28A0092B-C50C-407E-A947-70E740481C1C}">
                          <a14:useLocalDpi xmlns:a14="http://schemas.microsoft.com/office/drawing/2010/main" val="0"/>
                        </a:ext>
                      </a:extLst>
                    </a:blip>
                    <a:stretch>
                      <a:fillRect/>
                    </a:stretch>
                  </pic:blipFill>
                  <pic:spPr>
                    <a:xfrm>
                      <a:off x="0" y="0"/>
                      <a:ext cx="1121013" cy="649149"/>
                    </a:xfrm>
                    <a:prstGeom prst="rect">
                      <a:avLst/>
                    </a:prstGeom>
                    <a:solidFill>
                      <a:schemeClr val="bg1"/>
                    </a:solidFill>
                    <a:ln>
                      <a:solidFill>
                        <a:srgbClr val="002060"/>
                      </a:solidFill>
                    </a:ln>
                  </pic:spPr>
                </pic:pic>
              </a:graphicData>
            </a:graphic>
            <wp14:sizeRelH relativeFrom="page">
              <wp14:pctWidth>0</wp14:pctWidth>
            </wp14:sizeRelH>
            <wp14:sizeRelV relativeFrom="page">
              <wp14:pctHeight>0</wp14:pctHeight>
            </wp14:sizeRelV>
          </wp:anchor>
        </w:drawing>
      </w:r>
      <w:r w:rsidR="001D2626">
        <w:rPr>
          <w:b/>
          <w:bCs/>
          <w:i/>
          <w:iCs/>
          <w:noProof/>
          <w:sz w:val="32"/>
          <w:szCs w:val="28"/>
        </w:rPr>
        <w:drawing>
          <wp:anchor distT="0" distB="0" distL="114300" distR="114300" simplePos="0" relativeHeight="251663360" behindDoc="0" locked="0" layoutInCell="1" allowOverlap="1" wp14:anchorId="26FC678B" wp14:editId="733E2DE9">
            <wp:simplePos x="0" y="0"/>
            <wp:positionH relativeFrom="column">
              <wp:posOffset>5525953</wp:posOffset>
            </wp:positionH>
            <wp:positionV relativeFrom="paragraph">
              <wp:posOffset>-75559</wp:posOffset>
            </wp:positionV>
            <wp:extent cx="1249559" cy="649771"/>
            <wp:effectExtent l="0" t="0" r="0" b="0"/>
            <wp:wrapNone/>
            <wp:docPr id="7" name="Picture 7"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 vector graphic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9559" cy="649771"/>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7E2A86" w:rsidRPr="000C62C3">
        <w:rPr>
          <w:rFonts w:ascii="Arial" w:eastAsia="Times New Roman" w:hAnsi="Arial" w:cs="Arial"/>
          <w:b/>
          <w:bCs/>
          <w:noProof/>
          <w:color w:val="FFC000" w:themeColor="accent4"/>
          <w:sz w:val="40"/>
          <w:szCs w:val="40"/>
        </w:rPr>
        <mc:AlternateContent>
          <mc:Choice Requires="wps">
            <w:drawing>
              <wp:anchor distT="0" distB="0" distL="114300" distR="114300" simplePos="0" relativeHeight="251659264" behindDoc="1" locked="0" layoutInCell="1" allowOverlap="1" wp14:anchorId="5A69020C" wp14:editId="789432B9">
                <wp:simplePos x="0" y="0"/>
                <wp:positionH relativeFrom="column">
                  <wp:posOffset>-1022985</wp:posOffset>
                </wp:positionH>
                <wp:positionV relativeFrom="paragraph">
                  <wp:posOffset>-173223</wp:posOffset>
                </wp:positionV>
                <wp:extent cx="7957770" cy="823865"/>
                <wp:effectExtent l="0" t="0" r="18415" b="14605"/>
                <wp:wrapNone/>
                <wp:docPr id="2" name="Rectangle 2"/>
                <wp:cNvGraphicFramePr/>
                <a:graphic xmlns:a="http://schemas.openxmlformats.org/drawingml/2006/main">
                  <a:graphicData uri="http://schemas.microsoft.com/office/word/2010/wordprocessingShape">
                    <wps:wsp>
                      <wps:cNvSpPr/>
                      <wps:spPr>
                        <a:xfrm>
                          <a:off x="0" y="0"/>
                          <a:ext cx="7957770" cy="8238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EC58F" id="Rectangle 2" o:spid="_x0000_s1026" style="position:absolute;margin-left:-80.55pt;margin-top:-13.65pt;width:626.6pt;height:6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idAIAADkFAAAOAAAAZHJzL2Uyb0RvYy54bWysVFFP2zAQfp+0/2D5faTNKIWKFFUgpkmI&#10;IWDi2Th2E8n2eWe3affrd3bSgADtYVofXDt3993d5+98frGzhm0VhhZcxadHE86Uk1C3bl3xn4/X&#10;X045C1G4WhhwquJ7FfjF8vOn884vVAkNmFohIxAXFp2veBOjXxRFkI2yIhyBV46MGtCKSEdcFzWK&#10;jtCtKcrJ5KToAGuPIFUI9PWqN/JlxtdayfhD66AiMxWn2mJeMa/PaS2W52KxRuGbVg5liH+oworW&#10;UdIR6kpEwTbYvoOyrUQIoOORBFuA1q1UuQfqZjp5081DI7zKvRA5wY80hf8HK2+3d8jauuIlZ05Y&#10;uqJ7Ik24tVGsTPR0PizI68Hf4XAKtE297jTa9E9dsF2mdD9SqnaRSfo4P5vN53NiXpLttPx6ejJL&#10;oMVLtMcQvymwLG0qjpQ9Mym2NyH2rgcXikvV9PnzLu6NSiUYd680tUEZyxydBaQuDbKtoKsXUioX&#10;p72pEbXqP88m9BvqGSNydRkwIevWmBF7AEjifI/d1zr4p1CV9TcGT/5WWB88RuTM4OIYbFsH+BGA&#10;oa6GzL3/gaSemsTSM9R7umSEXv3By+uWuL4RId4JJLnT9dAIxx+0aANdxWHYcdYA/v7oe/InFZKV&#10;s47Gp+Lh10ag4sx8d6TPs+nxcZq3fDiezUs64GvL82uL29hLoGua0mPhZd4m/2gOW41gn2jSVykr&#10;mYSTlLviMuLhcBn7saa3QqrVKrvRjHkRb9yDlwk8sZq09Lh7EugHwUWS6i0cRk0s3uiu902RDlab&#10;CLrNonzhdeCb5jMLZ3hL0gPw+py9Xl685R8AAAD//wMAUEsDBBQABgAIAAAAIQD//VeE4gAAABIB&#10;AAAPAAAAZHJzL2Rvd25yZXYueG1sTE/LTsMwELwj8Q/WInFrHQfUQhqnQkVckDi08AFuvMShfkSx&#10;0yR/z+YEl9Xs7uzsTLmfnGVX7GMbvASxzoChr4NufSPh6/Nt9QQsJuW1ssGjhBkj7Kvbm1IVOoz+&#10;iNdTahiJ+FgoCSalruA81gadiuvQoafdd+idStT2Dde9GkncWZ5n2YY71Xr6YFSHB4P15TQ4eqLw&#10;OIvteLh8mOm9RTv/4DBLeX83ve6ovOyAJZzS3wUsGcg/VGTsHAavI7MSVmIjBHEJ5dsHYAsle85p&#10;dF5Q/gi8Kvn/KNUvAAAA//8DAFBLAQItABQABgAIAAAAIQC2gziS/gAAAOEBAAATAAAAAAAAAAAA&#10;AAAAAAAAAABbQ29udGVudF9UeXBlc10ueG1sUEsBAi0AFAAGAAgAAAAhADj9If/WAAAAlAEAAAsA&#10;AAAAAAAAAAAAAAAALwEAAF9yZWxzLy5yZWxzUEsBAi0AFAAGAAgAAAAhAL4CguJ0AgAAOQUAAA4A&#10;AAAAAAAAAAAAAAAALgIAAGRycy9lMm9Eb2MueG1sUEsBAi0AFAAGAAgAAAAhAP/9V4TiAAAAEgEA&#10;AA8AAAAAAAAAAAAAAAAAzgQAAGRycy9kb3ducmV2LnhtbFBLBQYAAAAABAAEAPMAAADdBQAAAAA=&#10;" fillcolor="#4472c4 [3204]" strokecolor="#1f3763 [1604]" strokeweight="1pt"/>
            </w:pict>
          </mc:Fallback>
        </mc:AlternateContent>
      </w:r>
      <w:r w:rsidR="00911C5A" w:rsidRPr="000C62C3">
        <w:rPr>
          <w:rFonts w:ascii="Arial" w:eastAsia="Times New Roman" w:hAnsi="Arial" w:cs="Arial"/>
          <w:b/>
          <w:bCs/>
          <w:color w:val="FFC000" w:themeColor="accent4"/>
          <w:sz w:val="40"/>
          <w:szCs w:val="40"/>
        </w:rPr>
        <w:t xml:space="preserve">SPE California </w:t>
      </w:r>
    </w:p>
    <w:p w14:paraId="52CA618C" w14:textId="494E1FB9" w:rsidR="00911C5A" w:rsidRPr="000C62C3" w:rsidRDefault="00911C5A" w:rsidP="00911C5A">
      <w:pPr>
        <w:jc w:val="center"/>
        <w:rPr>
          <w:rFonts w:ascii="Arial" w:eastAsia="Times New Roman" w:hAnsi="Arial" w:cs="Arial"/>
          <w:b/>
          <w:bCs/>
          <w:color w:val="FFC000" w:themeColor="accent4"/>
          <w:sz w:val="40"/>
          <w:szCs w:val="40"/>
        </w:rPr>
      </w:pPr>
      <w:r w:rsidRPr="000C62C3">
        <w:rPr>
          <w:rFonts w:ascii="Arial" w:eastAsia="Times New Roman" w:hAnsi="Arial" w:cs="Arial"/>
          <w:b/>
          <w:bCs/>
          <w:color w:val="FFC000" w:themeColor="accent4"/>
          <w:sz w:val="40"/>
          <w:szCs w:val="40"/>
        </w:rPr>
        <w:t>Sustainability Study Group Webinar</w:t>
      </w:r>
    </w:p>
    <w:p w14:paraId="5ED10FBA" w14:textId="4F8E3CB4" w:rsidR="00390DA3" w:rsidRPr="00E03861" w:rsidRDefault="00390DA3" w:rsidP="00390DA3">
      <w:pPr>
        <w:rPr>
          <w:rFonts w:ascii="Calibri" w:eastAsia="Times New Roman" w:hAnsi="Calibri" w:cs="Calibri"/>
          <w:b/>
          <w:bCs/>
          <w:color w:val="FF0000"/>
          <w:sz w:val="22"/>
          <w:szCs w:val="22"/>
        </w:rPr>
      </w:pPr>
    </w:p>
    <w:p w14:paraId="7B801A24" w14:textId="53CDD28C" w:rsidR="00492B18" w:rsidRPr="00E03861" w:rsidRDefault="00492B18" w:rsidP="00F87E41">
      <w:pPr>
        <w:jc w:val="center"/>
        <w:rPr>
          <w:b/>
          <w:bCs/>
          <w:color w:val="FF0000"/>
          <w:sz w:val="28"/>
        </w:rPr>
      </w:pPr>
    </w:p>
    <w:p w14:paraId="403C7220" w14:textId="6C42FFE8" w:rsidR="00F87E41" w:rsidRPr="006F5C74" w:rsidRDefault="00352833" w:rsidP="00404EA2">
      <w:pPr>
        <w:jc w:val="center"/>
        <w:rPr>
          <w:sz w:val="28"/>
        </w:rPr>
      </w:pPr>
      <w:r>
        <w:rPr>
          <w:sz w:val="28"/>
        </w:rPr>
        <w:t>Friday</w:t>
      </w:r>
      <w:r w:rsidR="00091180">
        <w:rPr>
          <w:sz w:val="28"/>
        </w:rPr>
        <w:t>,</w:t>
      </w:r>
      <w:r w:rsidR="00F87E41" w:rsidRPr="001F2EF4">
        <w:rPr>
          <w:sz w:val="28"/>
        </w:rPr>
        <w:t xml:space="preserve"> </w:t>
      </w:r>
      <w:r w:rsidR="006B3BA6">
        <w:rPr>
          <w:sz w:val="28"/>
        </w:rPr>
        <w:t>February 26</w:t>
      </w:r>
      <w:r w:rsidR="00F87E41" w:rsidRPr="001F2EF4">
        <w:rPr>
          <w:sz w:val="28"/>
        </w:rPr>
        <w:t xml:space="preserve"> at 12:00pm (noon) Pacific Time</w:t>
      </w:r>
    </w:p>
    <w:p w14:paraId="69F2FBAE" w14:textId="5C27DD78" w:rsidR="00F87E41" w:rsidRPr="00954B98" w:rsidRDefault="00F87E41" w:rsidP="00404EA2">
      <w:pPr>
        <w:jc w:val="center"/>
        <w:rPr>
          <w:sz w:val="18"/>
        </w:rPr>
      </w:pPr>
    </w:p>
    <w:p w14:paraId="29AE3C0C" w14:textId="615645EE" w:rsidR="00F87E41" w:rsidRPr="00412D8E" w:rsidRDefault="006B3BA6" w:rsidP="00404EA2">
      <w:pPr>
        <w:jc w:val="center"/>
        <w:rPr>
          <w:b/>
          <w:bCs/>
          <w:sz w:val="28"/>
          <w:szCs w:val="28"/>
        </w:rPr>
      </w:pPr>
      <w:r>
        <w:rPr>
          <w:b/>
          <w:bCs/>
          <w:sz w:val="32"/>
          <w:szCs w:val="28"/>
        </w:rPr>
        <w:t>Charlene Wardlow</w:t>
      </w:r>
      <w:r w:rsidR="00890DB6" w:rsidRPr="00412D8E">
        <w:rPr>
          <w:b/>
          <w:bCs/>
          <w:sz w:val="32"/>
          <w:szCs w:val="28"/>
        </w:rPr>
        <w:t xml:space="preserve">, </w:t>
      </w:r>
      <w:r w:rsidRPr="006B3BA6">
        <w:rPr>
          <w:b/>
          <w:bCs/>
          <w:sz w:val="32"/>
          <w:szCs w:val="28"/>
        </w:rPr>
        <w:t xml:space="preserve">Geothermal Program Manager for </w:t>
      </w:r>
      <w:r>
        <w:rPr>
          <w:b/>
          <w:bCs/>
          <w:sz w:val="32"/>
          <w:szCs w:val="28"/>
        </w:rPr>
        <w:t>CalGEM</w:t>
      </w:r>
    </w:p>
    <w:p w14:paraId="5069610B" w14:textId="1953BD48" w:rsidR="00412D8E" w:rsidRPr="005F46B3" w:rsidRDefault="00412D8E" w:rsidP="00404EA2">
      <w:pPr>
        <w:jc w:val="center"/>
        <w:rPr>
          <w:b/>
          <w:bCs/>
          <w:i/>
          <w:iCs/>
          <w:sz w:val="16"/>
          <w:szCs w:val="16"/>
        </w:rPr>
      </w:pPr>
    </w:p>
    <w:p w14:paraId="15553EC5" w14:textId="49A667C6" w:rsidR="00390DA3" w:rsidRPr="00821618" w:rsidRDefault="00F97EF9" w:rsidP="00404EA2">
      <w:pPr>
        <w:jc w:val="center"/>
        <w:rPr>
          <w:b/>
          <w:bCs/>
          <w:i/>
          <w:iCs/>
          <w:sz w:val="32"/>
          <w:szCs w:val="28"/>
        </w:rPr>
      </w:pPr>
      <w:r w:rsidRPr="00821618">
        <w:rPr>
          <w:b/>
          <w:bCs/>
          <w:i/>
          <w:iCs/>
          <w:sz w:val="32"/>
          <w:szCs w:val="28"/>
        </w:rPr>
        <w:t>“</w:t>
      </w:r>
      <w:r w:rsidR="00D24481">
        <w:rPr>
          <w:b/>
          <w:bCs/>
          <w:i/>
          <w:iCs/>
          <w:sz w:val="32"/>
          <w:szCs w:val="28"/>
        </w:rPr>
        <w:t>California Geothermal Resources and Prospects for Growth</w:t>
      </w:r>
      <w:r w:rsidR="006709FC">
        <w:rPr>
          <w:b/>
          <w:bCs/>
          <w:i/>
          <w:iCs/>
          <w:sz w:val="32"/>
          <w:szCs w:val="28"/>
        </w:rPr>
        <w:t>”</w:t>
      </w:r>
    </w:p>
    <w:p w14:paraId="4DDC6B18" w14:textId="264F0591" w:rsidR="00821618" w:rsidRDefault="00821618" w:rsidP="005F79D8">
      <w:pPr>
        <w:spacing w:after="120"/>
        <w:rPr>
          <w:rFonts w:cstheme="minorHAnsi"/>
          <w:sz w:val="20"/>
          <w:szCs w:val="20"/>
        </w:rPr>
      </w:pPr>
    </w:p>
    <w:p w14:paraId="5451C744" w14:textId="506A8798" w:rsidR="00321ADB" w:rsidRDefault="00321ADB" w:rsidP="00321ADB">
      <w:r>
        <w:t xml:space="preserve">Geothermal energy plays a critical role in California’s energy mix. </w:t>
      </w:r>
      <w:r w:rsidRPr="004C6143">
        <w:t xml:space="preserve">With more than 650 active, high-temperature (fluids over 212 degrees F) wells that tap into geothermal fields, California is the largest generator of electricity from geothermal energy in the United States. </w:t>
      </w:r>
      <w:r>
        <w:t xml:space="preserve">The Geysers </w:t>
      </w:r>
      <w:r w:rsidR="00773F84">
        <w:t>Geothermal Field</w:t>
      </w:r>
      <w:r>
        <w:t>, in the Mayacamas Mountains north</w:t>
      </w:r>
      <w:r w:rsidR="00773F84">
        <w:t>east</w:t>
      </w:r>
      <w:r>
        <w:t xml:space="preserve"> of Santa Rosa, is the largest </w:t>
      </w:r>
      <w:r w:rsidR="00773F84">
        <w:t xml:space="preserve">producing </w:t>
      </w:r>
      <w:r>
        <w:t xml:space="preserve">geothermal </w:t>
      </w:r>
      <w:r w:rsidR="00773F84">
        <w:t>field</w:t>
      </w:r>
      <w:r>
        <w:t xml:space="preserve"> in the world. Today, geothermal energy accounts for about 6% of electricity generated in California—but it has the potential to an become even more significant </w:t>
      </w:r>
      <w:bookmarkStart w:id="0" w:name="_GoBack"/>
      <w:bookmarkEnd w:id="0"/>
      <w:r>
        <w:t>source as California pursues an energy transition.</w:t>
      </w:r>
    </w:p>
    <w:p w14:paraId="6056523E" w14:textId="77777777" w:rsidR="00321ADB" w:rsidRDefault="00321ADB" w:rsidP="00321ADB"/>
    <w:p w14:paraId="790B2737" w14:textId="3EE2399C" w:rsidR="00712157" w:rsidRDefault="00321ADB" w:rsidP="00321ADB">
      <w:pPr>
        <w:rPr>
          <w:rFonts w:cstheme="minorHAnsi"/>
        </w:rPr>
      </w:pPr>
      <w:r>
        <w:t>Charlene Wardlow will present an overview of California’s geothermal resources—current operations and development prospects—and will provide a “primer” on geothermal energy: exploration, drilling methods, well design &amp; construction. The extreme volumes and extreme temperatures in geothermal development will surprise many petroleum engineers unfamiliar with geothermal</w:t>
      </w:r>
      <w:r w:rsidR="00B82685" w:rsidRPr="00B82685">
        <w:rPr>
          <w:rFonts w:cstheme="minorHAnsi"/>
        </w:rPr>
        <w:t xml:space="preserve">. </w:t>
      </w:r>
    </w:p>
    <w:p w14:paraId="07C8E686" w14:textId="77777777" w:rsidR="00321ADB" w:rsidRPr="00321ADB" w:rsidRDefault="00321ADB" w:rsidP="00321ADB"/>
    <w:p w14:paraId="3C60C98B" w14:textId="240277DF" w:rsidR="00FC4F82" w:rsidRPr="00515463" w:rsidRDefault="006E7AF5" w:rsidP="00FC4F82">
      <w:pPr>
        <w:rPr>
          <w:rFonts w:ascii="Times New Roman" w:eastAsia="Times New Roman" w:hAnsi="Times New Roman" w:cs="Times New Roman"/>
          <w:sz w:val="28"/>
          <w:szCs w:val="28"/>
        </w:rPr>
      </w:pPr>
      <w:r w:rsidRPr="00515463">
        <w:rPr>
          <w:rFonts w:ascii="Times New Roman" w:eastAsia="Times New Roman" w:hAnsi="Times New Roman" w:cs="Times New Roman"/>
          <w:sz w:val="28"/>
          <w:szCs w:val="28"/>
        </w:rPr>
        <w:fldChar w:fldCharType="begin"/>
      </w:r>
      <w:r w:rsidRPr="00515463">
        <w:rPr>
          <w:rFonts w:ascii="Times New Roman" w:eastAsia="Times New Roman" w:hAnsi="Times New Roman" w:cs="Times New Roman"/>
          <w:sz w:val="28"/>
          <w:szCs w:val="28"/>
        </w:rPr>
        <w:instrText xml:space="preserve"> INCLUDEPICTURE "https://usea.org/sites/default/files/styles/profile_crop_225x275/public/profiles/photos/Steve%20Bohlen%20-%20Copy.jpg?itok=DOhHRM9D" \* MERGEFORMATINET </w:instrText>
      </w:r>
      <w:r w:rsidRPr="00515463">
        <w:rPr>
          <w:rFonts w:ascii="Times New Roman" w:eastAsia="Times New Roman" w:hAnsi="Times New Roman" w:cs="Times New Roman"/>
          <w:sz w:val="28"/>
          <w:szCs w:val="28"/>
        </w:rPr>
        <w:fldChar w:fldCharType="end"/>
      </w:r>
      <w:r w:rsidR="00AC78E2" w:rsidRPr="00515463">
        <w:rPr>
          <w:rFonts w:ascii="Calibri" w:eastAsia="Times New Roman" w:hAnsi="Calibri" w:cs="Calibri"/>
          <w:b/>
          <w:bCs/>
          <w:color w:val="000000"/>
          <w:sz w:val="28"/>
          <w:szCs w:val="28"/>
        </w:rPr>
        <w:t xml:space="preserve">Speaker: </w:t>
      </w:r>
      <w:r w:rsidR="00F835A5" w:rsidRPr="00515463">
        <w:rPr>
          <w:rFonts w:ascii="Calibri" w:eastAsia="Times New Roman" w:hAnsi="Calibri" w:cs="Calibri"/>
          <w:b/>
          <w:bCs/>
          <w:color w:val="000000"/>
          <w:sz w:val="28"/>
          <w:szCs w:val="28"/>
        </w:rPr>
        <w:t>Charlene Wardlow</w:t>
      </w:r>
    </w:p>
    <w:p w14:paraId="553F5E0C" w14:textId="10D9FDDF" w:rsidR="00FD1243" w:rsidRDefault="00B47445" w:rsidP="00FD1243">
      <w:pPr>
        <w:rPr>
          <w:rFonts w:ascii="Calibri" w:eastAsia="Times New Roman" w:hAnsi="Calibri" w:cs="Calibri"/>
          <w:color w:val="000000"/>
          <w:sz w:val="22"/>
          <w:szCs w:val="22"/>
        </w:rPr>
      </w:pPr>
      <w:r w:rsidRPr="006E7AF5">
        <w:rPr>
          <w:rFonts w:ascii="Times New Roman" w:eastAsia="Times New Roman" w:hAnsi="Times New Roman" w:cs="Times New Roman"/>
          <w:noProof/>
        </w:rPr>
        <w:drawing>
          <wp:anchor distT="0" distB="0" distL="114300" distR="114300" simplePos="0" relativeHeight="251662336" behindDoc="1" locked="0" layoutInCell="1" allowOverlap="1" wp14:anchorId="3BEC60B7" wp14:editId="02ABCA8F">
            <wp:simplePos x="0" y="0"/>
            <wp:positionH relativeFrom="column">
              <wp:posOffset>7620</wp:posOffset>
            </wp:positionH>
            <wp:positionV relativeFrom="paragraph">
              <wp:posOffset>27305</wp:posOffset>
            </wp:positionV>
            <wp:extent cx="1287780" cy="1542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0007" t="9814" r="26955" b="42439"/>
                    <a:stretch/>
                  </pic:blipFill>
                  <pic:spPr bwMode="auto">
                    <a:xfrm>
                      <a:off x="0" y="0"/>
                      <a:ext cx="1287780"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2029" w:rsidRPr="00C93127">
        <w:t>Charlene Wardlow is the Northern District Deputy and Geothermal Program Manager for the California Geologic Energy Management Division. She has a B.S. in geology and a M.S. in Petroleum Engineering from the New Mexico Institute of Mining and Technology in Socorro, NM. She has over 3 decades of experience in the geothermal industry including 23 years at The Geysers involved in oversight of wellfield and power plant operations. She spent 10-years working for Ormat Technologies, Inc. focused on developing new geothermal projects in California with an emphasis on exploration activities, drilling and well operations, and the power plant construction and operations.  She supported environmental compliance for existing projects and coordinated permitting and compliance with the local, state and federal agencies, elected officials including community and public outreach</w:t>
      </w:r>
      <w:r w:rsidR="00FD1243">
        <w:rPr>
          <w:rFonts w:ascii="Calibri" w:eastAsia="Times New Roman" w:hAnsi="Calibri" w:cs="Calibri"/>
          <w:color w:val="000000"/>
          <w:sz w:val="22"/>
          <w:szCs w:val="22"/>
        </w:rPr>
        <w:t>.</w:t>
      </w:r>
      <w:r w:rsidR="00773F84">
        <w:rPr>
          <w:rFonts w:ascii="Calibri" w:eastAsia="Times New Roman" w:hAnsi="Calibri" w:cs="Calibri"/>
          <w:color w:val="000000"/>
          <w:sz w:val="22"/>
          <w:szCs w:val="22"/>
        </w:rPr>
        <w:t xml:space="preserve"> In May 2018 she was deployed to assist the Hawaii Emergency Management Agency secure the geothermal wells at the Puna Geothermal project during the eruption of Kilauea. </w:t>
      </w:r>
    </w:p>
    <w:p w14:paraId="542D73AE" w14:textId="77777777" w:rsidR="004E2029" w:rsidRPr="004E2029" w:rsidRDefault="004E2029" w:rsidP="00FD1243"/>
    <w:p w14:paraId="6FE47985" w14:textId="004CECB5" w:rsidR="001E47D6" w:rsidRPr="001E47D6" w:rsidRDefault="001E47D6" w:rsidP="001E47D6">
      <w:pPr>
        <w:rPr>
          <w:rFonts w:ascii="Calibri" w:eastAsia="Times New Roman" w:hAnsi="Calibri" w:cs="Calibri"/>
          <w:color w:val="000000"/>
          <w:sz w:val="22"/>
          <w:szCs w:val="22"/>
        </w:rPr>
      </w:pPr>
      <w:r w:rsidRPr="001E47D6">
        <w:rPr>
          <w:rFonts w:ascii="Calibri" w:eastAsia="Times New Roman" w:hAnsi="Calibri" w:cs="Calibri"/>
          <w:color w:val="000000"/>
          <w:sz w:val="22"/>
          <w:szCs w:val="22"/>
        </w:rPr>
        <w:t> </w:t>
      </w:r>
    </w:p>
    <w:p w14:paraId="183E07C4" w14:textId="20855C2F" w:rsidR="00912D16" w:rsidRDefault="00FB1A73" w:rsidP="00912D16">
      <w:pPr>
        <w:jc w:val="center"/>
        <w:rPr>
          <w:rStyle w:val="Hyperlink"/>
          <w:rFonts w:ascii="Calibri" w:eastAsia="Times New Roman" w:hAnsi="Calibri" w:cs="Calibri"/>
          <w:b/>
          <w:bCs/>
          <w:color w:val="FF0000"/>
          <w:sz w:val="36"/>
          <w:szCs w:val="36"/>
        </w:rPr>
      </w:pPr>
      <w:hyperlink r:id="rId14" w:history="1">
        <w:r w:rsidR="00912D16" w:rsidRPr="00AD0C55">
          <w:rPr>
            <w:rStyle w:val="Hyperlink"/>
            <w:rFonts w:ascii="Calibri" w:eastAsia="Times New Roman" w:hAnsi="Calibri" w:cs="Calibri"/>
            <w:b/>
            <w:bCs/>
            <w:sz w:val="36"/>
            <w:szCs w:val="36"/>
          </w:rPr>
          <w:t>Register Today!</w:t>
        </w:r>
      </w:hyperlink>
    </w:p>
    <w:p w14:paraId="5769E346" w14:textId="77777777" w:rsidR="001F2EF4" w:rsidRDefault="001F2EF4" w:rsidP="00912D16">
      <w:pPr>
        <w:jc w:val="center"/>
        <w:rPr>
          <w:i/>
          <w:iCs/>
          <w:sz w:val="22"/>
          <w:szCs w:val="22"/>
        </w:rPr>
      </w:pPr>
    </w:p>
    <w:p w14:paraId="1EBCB0DD" w14:textId="472451FB" w:rsidR="00912D16" w:rsidRPr="00B41A50" w:rsidRDefault="00912D16" w:rsidP="00912D16">
      <w:pPr>
        <w:jc w:val="center"/>
        <w:rPr>
          <w:i/>
          <w:iCs/>
          <w:sz w:val="22"/>
          <w:szCs w:val="22"/>
        </w:rPr>
      </w:pPr>
      <w:r w:rsidRPr="00B41A50">
        <w:rPr>
          <w:i/>
          <w:iCs/>
          <w:sz w:val="22"/>
          <w:szCs w:val="22"/>
        </w:rPr>
        <w:t xml:space="preserve">For more information, please contact: </w:t>
      </w:r>
      <w:hyperlink r:id="rId15" w:history="1">
        <w:r w:rsidRPr="00B41A50">
          <w:rPr>
            <w:rStyle w:val="Hyperlink"/>
            <w:i/>
            <w:iCs/>
            <w:sz w:val="22"/>
            <w:szCs w:val="22"/>
          </w:rPr>
          <w:t>info@tonyzamora.com</w:t>
        </w:r>
      </w:hyperlink>
    </w:p>
    <w:p w14:paraId="13862D35" w14:textId="143A0AD5" w:rsidR="000B352C" w:rsidRPr="00412D8E" w:rsidRDefault="00912D16" w:rsidP="00412D8E">
      <w:pPr>
        <w:jc w:val="center"/>
        <w:rPr>
          <w:i/>
          <w:iCs/>
          <w:color w:val="0563C1" w:themeColor="hyperlink"/>
          <w:sz w:val="22"/>
          <w:szCs w:val="22"/>
          <w:u w:val="single"/>
        </w:rPr>
      </w:pPr>
      <w:r w:rsidRPr="00B41A50">
        <w:rPr>
          <w:i/>
          <w:iCs/>
          <w:sz w:val="22"/>
          <w:szCs w:val="22"/>
        </w:rPr>
        <w:t xml:space="preserve">To learn more about the SPE California Sustainability Study Group, </w:t>
      </w:r>
      <w:hyperlink r:id="rId16" w:history="1">
        <w:r w:rsidRPr="00B41A50">
          <w:rPr>
            <w:rStyle w:val="Hyperlink"/>
            <w:i/>
            <w:iCs/>
            <w:sz w:val="22"/>
            <w:szCs w:val="22"/>
          </w:rPr>
          <w:t>visit our website</w:t>
        </w:r>
      </w:hyperlink>
    </w:p>
    <w:sectPr w:rsidR="000B352C" w:rsidRPr="00412D8E" w:rsidSect="007E2A86">
      <w:headerReference w:type="even" r:id="rId17"/>
      <w:headerReference w:type="default" r:id="rId18"/>
      <w:footerReference w:type="even" r:id="rId19"/>
      <w:footerReference w:type="default" r:id="rId20"/>
      <w:headerReference w:type="first" r:id="rId21"/>
      <w:footerReference w:type="first" r:id="rId22"/>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37E18" w14:textId="77777777" w:rsidR="00FB1A73" w:rsidRDefault="00FB1A73" w:rsidP="00911C5A">
      <w:r>
        <w:separator/>
      </w:r>
    </w:p>
  </w:endnote>
  <w:endnote w:type="continuationSeparator" w:id="0">
    <w:p w14:paraId="60AD0881" w14:textId="77777777" w:rsidR="00FB1A73" w:rsidRDefault="00FB1A73" w:rsidP="0091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96D9" w14:textId="77777777" w:rsidR="001938BF" w:rsidRDefault="00193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A272" w14:textId="18F775EB" w:rsidR="00107F5B" w:rsidRDefault="00107F5B">
    <w:pPr>
      <w:pStyle w:val="Footer"/>
    </w:pPr>
    <w:r>
      <w:rPr>
        <w:noProof/>
      </w:rPr>
      <mc:AlternateContent>
        <mc:Choice Requires="wps">
          <w:drawing>
            <wp:anchor distT="0" distB="0" distL="114300" distR="114300" simplePos="0" relativeHeight="251659264" behindDoc="0" locked="0" layoutInCell="0" allowOverlap="1" wp14:anchorId="68736CD2" wp14:editId="21A8221B">
              <wp:simplePos x="0" y="0"/>
              <wp:positionH relativeFrom="page">
                <wp:posOffset>0</wp:posOffset>
              </wp:positionH>
              <wp:positionV relativeFrom="page">
                <wp:posOffset>9601200</wp:posOffset>
              </wp:positionV>
              <wp:extent cx="7772400" cy="266700"/>
              <wp:effectExtent l="0" t="0" r="0" b="0"/>
              <wp:wrapNone/>
              <wp:docPr id="6" name="MSIPCM849f4841a5708b1b5e0e532b" descr="{&quot;HashCode&quot;:183173299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BE99A7" w14:textId="06FB7A52" w:rsidR="00107F5B" w:rsidRPr="00107F5B" w:rsidRDefault="00107F5B" w:rsidP="00107F5B">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736CD2" id="_x0000_t202" coordsize="21600,21600" o:spt="202" path="m,l,21600r21600,l21600,xe">
              <v:stroke joinstyle="miter"/>
              <v:path gradientshapeok="t" o:connecttype="rect"/>
            </v:shapetype>
            <v:shape id="MSIPCM849f4841a5708b1b5e0e532b" o:spid="_x0000_s1028" type="#_x0000_t202" alt="{&quot;HashCode&quot;:1831732991,&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VmrgIAAEYFAAAOAAAAZHJzL2Uyb0RvYy54bWysVEtv2zAMvg/YfxB02GmL7byceHWKLEXW&#10;AmkbIB16lmU5NmCLqqQ0zob991F+pF2307CLTPGj+fhI6uKyrkryLLQpQMY0GPiUCMkhLeQ+pt8e&#10;1p9mlBjLZMpKkCKmJ2Ho5eL9u4ujisQQcihToQk6kSY6qpjm1qrI8wzPRcXMAJSQCGagK2bxqvde&#10;qtkRvVelN/T9qXcEnSoNXBiD2qsWpIvGf5YJbu+zzAhLyphibrY5dXMm7vQWFyzaa6bygndpsH/I&#10;omKFxKBnV1fMMnLQxR+uqoJrMJDZAYfKgywruGhqwGoC/001u5wp0dSC5Bh1psn8P7f87nmrSZHG&#10;dEqJZBW26HZ3s13dzsbzbDwbB2wS+rMkSCbCF5PRMKEkFYYjgz8+PB3Afr5mJl9BKtpbFMxGQTga&#10;zufBxw4XxT63HRrOhwO/Ax6L1Oadfhq86Lcl46ISsv+nNVkDWKFbuXNwI1NRdw7az1YXFdOn36x2&#10;OAI4m51dn9UDqE7jnxPaiKyPicqfbjSOykTI0E4hR7b+AjWOeK83qHQdrzNduS/2kiCOQ3Y6D5ao&#10;LeGoDMNwOPYR4ogNp9MQZXTvvfyttLFfBVTECTHVmHUzT+x5Y2xr2pu4YBLWRVk2w1tKcsTujSZ+&#10;88MZQeelxBiuhjZXJ9k6qbvCEkhPWJeGdimM4usCg2+YsVumcQswX9xse49HVgIGgU6iJAf9/W96&#10;Z4/DiSglR9yqmJqnA9OCkvJG4tjOg/HYrWFzQUG/1ia9Vh6qFeDCBvh2KN6IztaWvZhpqB5x8Zcu&#10;GkJMcowZU5zOVlxZvCGADwcXy2Uj48IpZjdyp7hz7Wh0lD7Uj0yrjneLHbuDfu9Y9Ib+1rZtwPJg&#10;ISua3jhiWzY7vnFZm+52D4t7DV7fG6uX52/xCwAA//8DAFBLAwQUAAYACAAAACEAQJgM5uAAAAAQ&#10;AQAADwAAAGRycy9kb3ducmV2LnhtbExPy07DMBC8I/EP1lbiRp1GLaJpnApRcUFCiII4O/Hm0cTr&#10;KHbb5O/ZnOhlNTujnZ1J96PtxAUH3zhSsFpGIJAKZxqqFPx8vz0+g/BBk9GdI1QwoYd9dn+X6sS4&#10;K33h5RgqwSbkE62gDqFPpPRFjVb7peuRWCvdYHXgdaikGfSVzW0n4yh6klY3xB9q3eNrjUV7PFsF&#10;689tXspTa08f0/s0NW35e8hLpR4W42HH42UHIuAY/i9g7sD5IeNguTuT8aJTwG0Cs5tVzGjW43jN&#10;KJ+5DSOZpfK2SPYHAAD//wMAUEsBAi0AFAAGAAgAAAAhALaDOJL+AAAA4QEAABMAAAAAAAAAAAAA&#10;AAAAAAAAAFtDb250ZW50X1R5cGVzXS54bWxQSwECLQAUAAYACAAAACEAOP0h/9YAAACUAQAACwAA&#10;AAAAAAAAAAAAAAAvAQAAX3JlbHMvLnJlbHNQSwECLQAUAAYACAAAACEAbOFFZq4CAABGBQAADgAA&#10;AAAAAAAAAAAAAAAuAgAAZHJzL2Uyb0RvYy54bWxQSwECLQAUAAYACAAAACEAQJgM5uAAAAAQAQAA&#10;DwAAAAAAAAAAAAAAAAAIBQAAZHJzL2Rvd25yZXYueG1sUEsFBgAAAAAEAAQA8wAAABUGAAAAAA==&#10;" o:allowincell="f" filled="f" stroked="f" strokeweight=".5pt">
              <v:textbox inset=",0,,0">
                <w:txbxContent>
                  <w:p w14:paraId="6CBE99A7" w14:textId="06FB7A52" w:rsidR="00107F5B" w:rsidRPr="00107F5B" w:rsidRDefault="00107F5B" w:rsidP="00107F5B">
                    <w:pPr>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74BC" w14:textId="77777777" w:rsidR="001938BF" w:rsidRDefault="00193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0B9C3" w14:textId="77777777" w:rsidR="00FB1A73" w:rsidRDefault="00FB1A73" w:rsidP="00911C5A">
      <w:r>
        <w:separator/>
      </w:r>
    </w:p>
  </w:footnote>
  <w:footnote w:type="continuationSeparator" w:id="0">
    <w:p w14:paraId="20A7697A" w14:textId="77777777" w:rsidR="00FB1A73" w:rsidRDefault="00FB1A73" w:rsidP="0091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7A3F" w14:textId="4C31D87F" w:rsidR="001938BF" w:rsidRDefault="00193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30F6" w14:textId="4BAF2BA8" w:rsidR="001938BF" w:rsidRDefault="00193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A985" w14:textId="655BF461" w:rsidR="001938BF" w:rsidRDefault="00193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D4DE4"/>
    <w:multiLevelType w:val="hybridMultilevel"/>
    <w:tmpl w:val="B5B2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A3"/>
    <w:rsid w:val="00025C77"/>
    <w:rsid w:val="0004207E"/>
    <w:rsid w:val="0005104C"/>
    <w:rsid w:val="000576BE"/>
    <w:rsid w:val="00066481"/>
    <w:rsid w:val="00067B6A"/>
    <w:rsid w:val="0007521D"/>
    <w:rsid w:val="00075716"/>
    <w:rsid w:val="0008571B"/>
    <w:rsid w:val="00091180"/>
    <w:rsid w:val="00095FE6"/>
    <w:rsid w:val="000A47A6"/>
    <w:rsid w:val="000B174F"/>
    <w:rsid w:val="000B352C"/>
    <w:rsid w:val="000C62C3"/>
    <w:rsid w:val="000C6773"/>
    <w:rsid w:val="000D54D3"/>
    <w:rsid w:val="000F4CBB"/>
    <w:rsid w:val="00107F5B"/>
    <w:rsid w:val="00114D60"/>
    <w:rsid w:val="00121CE8"/>
    <w:rsid w:val="00126C98"/>
    <w:rsid w:val="00131D12"/>
    <w:rsid w:val="00133DB6"/>
    <w:rsid w:val="00133DEE"/>
    <w:rsid w:val="00136FD0"/>
    <w:rsid w:val="001476F8"/>
    <w:rsid w:val="00171D31"/>
    <w:rsid w:val="00173347"/>
    <w:rsid w:val="00181B34"/>
    <w:rsid w:val="0019222E"/>
    <w:rsid w:val="001938BF"/>
    <w:rsid w:val="001A3BAA"/>
    <w:rsid w:val="001B45A6"/>
    <w:rsid w:val="001D20A8"/>
    <w:rsid w:val="001D2626"/>
    <w:rsid w:val="001E47D6"/>
    <w:rsid w:val="001E700A"/>
    <w:rsid w:val="001E7049"/>
    <w:rsid w:val="001F1D21"/>
    <w:rsid w:val="001F2EF4"/>
    <w:rsid w:val="00205412"/>
    <w:rsid w:val="00205B8F"/>
    <w:rsid w:val="0021291D"/>
    <w:rsid w:val="00227D6F"/>
    <w:rsid w:val="00234532"/>
    <w:rsid w:val="00247403"/>
    <w:rsid w:val="00252FEC"/>
    <w:rsid w:val="002571AD"/>
    <w:rsid w:val="00281194"/>
    <w:rsid w:val="002972E2"/>
    <w:rsid w:val="002A5938"/>
    <w:rsid w:val="002B5C35"/>
    <w:rsid w:val="002D2551"/>
    <w:rsid w:val="002D6CA1"/>
    <w:rsid w:val="002F17F2"/>
    <w:rsid w:val="00310372"/>
    <w:rsid w:val="003120AB"/>
    <w:rsid w:val="00321ADB"/>
    <w:rsid w:val="00336A8A"/>
    <w:rsid w:val="00352441"/>
    <w:rsid w:val="00352833"/>
    <w:rsid w:val="00361392"/>
    <w:rsid w:val="00366740"/>
    <w:rsid w:val="003677FA"/>
    <w:rsid w:val="0036781C"/>
    <w:rsid w:val="00370DEF"/>
    <w:rsid w:val="003722D3"/>
    <w:rsid w:val="00386562"/>
    <w:rsid w:val="00390DA3"/>
    <w:rsid w:val="003A1311"/>
    <w:rsid w:val="003A68DB"/>
    <w:rsid w:val="003C74ED"/>
    <w:rsid w:val="003D6B5F"/>
    <w:rsid w:val="00402A64"/>
    <w:rsid w:val="00404EA2"/>
    <w:rsid w:val="004100DC"/>
    <w:rsid w:val="00412D8E"/>
    <w:rsid w:val="00417906"/>
    <w:rsid w:val="00424B1F"/>
    <w:rsid w:val="00425323"/>
    <w:rsid w:val="004270F4"/>
    <w:rsid w:val="00427311"/>
    <w:rsid w:val="00442F70"/>
    <w:rsid w:val="0045412D"/>
    <w:rsid w:val="0046186D"/>
    <w:rsid w:val="004628AE"/>
    <w:rsid w:val="00480AD0"/>
    <w:rsid w:val="00485C6C"/>
    <w:rsid w:val="00492939"/>
    <w:rsid w:val="00492B18"/>
    <w:rsid w:val="004D03C5"/>
    <w:rsid w:val="004E2029"/>
    <w:rsid w:val="004F2C2A"/>
    <w:rsid w:val="004F3918"/>
    <w:rsid w:val="005048F9"/>
    <w:rsid w:val="0051016B"/>
    <w:rsid w:val="00515463"/>
    <w:rsid w:val="00517986"/>
    <w:rsid w:val="00530293"/>
    <w:rsid w:val="005314ED"/>
    <w:rsid w:val="00543899"/>
    <w:rsid w:val="005527B1"/>
    <w:rsid w:val="0056191E"/>
    <w:rsid w:val="0056254D"/>
    <w:rsid w:val="00573D58"/>
    <w:rsid w:val="00577EDE"/>
    <w:rsid w:val="005814A5"/>
    <w:rsid w:val="00591154"/>
    <w:rsid w:val="005A61D9"/>
    <w:rsid w:val="005A76A6"/>
    <w:rsid w:val="005A7F49"/>
    <w:rsid w:val="005B113A"/>
    <w:rsid w:val="005B6EF7"/>
    <w:rsid w:val="005C0950"/>
    <w:rsid w:val="005D476A"/>
    <w:rsid w:val="005D4D73"/>
    <w:rsid w:val="005F2AA9"/>
    <w:rsid w:val="005F46B3"/>
    <w:rsid w:val="005F79D8"/>
    <w:rsid w:val="00612533"/>
    <w:rsid w:val="00623AA7"/>
    <w:rsid w:val="00634DC4"/>
    <w:rsid w:val="006376C6"/>
    <w:rsid w:val="00652B54"/>
    <w:rsid w:val="006555FB"/>
    <w:rsid w:val="0065789E"/>
    <w:rsid w:val="006709FC"/>
    <w:rsid w:val="0067689F"/>
    <w:rsid w:val="00685983"/>
    <w:rsid w:val="006A6B20"/>
    <w:rsid w:val="006A6B35"/>
    <w:rsid w:val="006B3BA6"/>
    <w:rsid w:val="006B719F"/>
    <w:rsid w:val="006E2FB2"/>
    <w:rsid w:val="006E4280"/>
    <w:rsid w:val="006E718E"/>
    <w:rsid w:val="006E7AF5"/>
    <w:rsid w:val="006F14A1"/>
    <w:rsid w:val="006F658B"/>
    <w:rsid w:val="00705337"/>
    <w:rsid w:val="00712157"/>
    <w:rsid w:val="00722FF5"/>
    <w:rsid w:val="00724136"/>
    <w:rsid w:val="007252B4"/>
    <w:rsid w:val="00747255"/>
    <w:rsid w:val="00747414"/>
    <w:rsid w:val="007503B4"/>
    <w:rsid w:val="00751171"/>
    <w:rsid w:val="00753402"/>
    <w:rsid w:val="00756B33"/>
    <w:rsid w:val="00773F84"/>
    <w:rsid w:val="00782962"/>
    <w:rsid w:val="00792F0F"/>
    <w:rsid w:val="007B0A5E"/>
    <w:rsid w:val="007B6944"/>
    <w:rsid w:val="007C7525"/>
    <w:rsid w:val="007D1F3C"/>
    <w:rsid w:val="007E2A86"/>
    <w:rsid w:val="0080089F"/>
    <w:rsid w:val="00804BCF"/>
    <w:rsid w:val="00806F09"/>
    <w:rsid w:val="00810BAA"/>
    <w:rsid w:val="0081547A"/>
    <w:rsid w:val="00821618"/>
    <w:rsid w:val="008233C6"/>
    <w:rsid w:val="00826B89"/>
    <w:rsid w:val="008347CF"/>
    <w:rsid w:val="0084369B"/>
    <w:rsid w:val="0085057D"/>
    <w:rsid w:val="0085428F"/>
    <w:rsid w:val="00890DB6"/>
    <w:rsid w:val="008961AD"/>
    <w:rsid w:val="008A1B02"/>
    <w:rsid w:val="008F7585"/>
    <w:rsid w:val="00911C5A"/>
    <w:rsid w:val="00912D16"/>
    <w:rsid w:val="00917491"/>
    <w:rsid w:val="009217C9"/>
    <w:rsid w:val="009237D6"/>
    <w:rsid w:val="00937318"/>
    <w:rsid w:val="0095604D"/>
    <w:rsid w:val="009B56DB"/>
    <w:rsid w:val="009B68AE"/>
    <w:rsid w:val="009C774A"/>
    <w:rsid w:val="009D782B"/>
    <w:rsid w:val="009E1D39"/>
    <w:rsid w:val="009F292D"/>
    <w:rsid w:val="00A11029"/>
    <w:rsid w:val="00A1158F"/>
    <w:rsid w:val="00A11C69"/>
    <w:rsid w:val="00A1646D"/>
    <w:rsid w:val="00A17DE7"/>
    <w:rsid w:val="00A2164F"/>
    <w:rsid w:val="00A36335"/>
    <w:rsid w:val="00A36B0B"/>
    <w:rsid w:val="00A55CD0"/>
    <w:rsid w:val="00A5608F"/>
    <w:rsid w:val="00A624FF"/>
    <w:rsid w:val="00A64BBD"/>
    <w:rsid w:val="00A674F6"/>
    <w:rsid w:val="00A75478"/>
    <w:rsid w:val="00A76CB4"/>
    <w:rsid w:val="00A938C3"/>
    <w:rsid w:val="00AA0175"/>
    <w:rsid w:val="00AA04C0"/>
    <w:rsid w:val="00AA1621"/>
    <w:rsid w:val="00AB0F08"/>
    <w:rsid w:val="00AC78E2"/>
    <w:rsid w:val="00AD0C55"/>
    <w:rsid w:val="00AD139D"/>
    <w:rsid w:val="00AD2C75"/>
    <w:rsid w:val="00AD6900"/>
    <w:rsid w:val="00AF5AA4"/>
    <w:rsid w:val="00B13316"/>
    <w:rsid w:val="00B14980"/>
    <w:rsid w:val="00B21476"/>
    <w:rsid w:val="00B36EFE"/>
    <w:rsid w:val="00B37284"/>
    <w:rsid w:val="00B41A50"/>
    <w:rsid w:val="00B43EE8"/>
    <w:rsid w:val="00B47445"/>
    <w:rsid w:val="00B547A2"/>
    <w:rsid w:val="00B63803"/>
    <w:rsid w:val="00B758C5"/>
    <w:rsid w:val="00B82685"/>
    <w:rsid w:val="00BA0480"/>
    <w:rsid w:val="00BA144F"/>
    <w:rsid w:val="00BA2B98"/>
    <w:rsid w:val="00BB65B8"/>
    <w:rsid w:val="00BC4261"/>
    <w:rsid w:val="00BC4922"/>
    <w:rsid w:val="00BF7B11"/>
    <w:rsid w:val="00C006BB"/>
    <w:rsid w:val="00C41A6D"/>
    <w:rsid w:val="00C57797"/>
    <w:rsid w:val="00C6234D"/>
    <w:rsid w:val="00C643D9"/>
    <w:rsid w:val="00C707C4"/>
    <w:rsid w:val="00C85F6C"/>
    <w:rsid w:val="00C906CD"/>
    <w:rsid w:val="00C90E9A"/>
    <w:rsid w:val="00C90F6A"/>
    <w:rsid w:val="00CD2FB4"/>
    <w:rsid w:val="00CD3331"/>
    <w:rsid w:val="00D13979"/>
    <w:rsid w:val="00D16241"/>
    <w:rsid w:val="00D21A8A"/>
    <w:rsid w:val="00D21AE2"/>
    <w:rsid w:val="00D227D6"/>
    <w:rsid w:val="00D24481"/>
    <w:rsid w:val="00D313D2"/>
    <w:rsid w:val="00D358FC"/>
    <w:rsid w:val="00D55B7D"/>
    <w:rsid w:val="00D609B4"/>
    <w:rsid w:val="00D719AE"/>
    <w:rsid w:val="00D92664"/>
    <w:rsid w:val="00D954FA"/>
    <w:rsid w:val="00DA357B"/>
    <w:rsid w:val="00DA413B"/>
    <w:rsid w:val="00DA4163"/>
    <w:rsid w:val="00DF60B4"/>
    <w:rsid w:val="00E00AB6"/>
    <w:rsid w:val="00E03861"/>
    <w:rsid w:val="00E131C2"/>
    <w:rsid w:val="00E13540"/>
    <w:rsid w:val="00E203DB"/>
    <w:rsid w:val="00E24F4D"/>
    <w:rsid w:val="00E30E9F"/>
    <w:rsid w:val="00E407BA"/>
    <w:rsid w:val="00E43F30"/>
    <w:rsid w:val="00E45A01"/>
    <w:rsid w:val="00E53C7D"/>
    <w:rsid w:val="00E662AB"/>
    <w:rsid w:val="00E673AD"/>
    <w:rsid w:val="00EA2520"/>
    <w:rsid w:val="00EB3CBD"/>
    <w:rsid w:val="00EC6E38"/>
    <w:rsid w:val="00EF5524"/>
    <w:rsid w:val="00EF6974"/>
    <w:rsid w:val="00F15B68"/>
    <w:rsid w:val="00F20D79"/>
    <w:rsid w:val="00F25B0D"/>
    <w:rsid w:val="00F27215"/>
    <w:rsid w:val="00F30173"/>
    <w:rsid w:val="00F31577"/>
    <w:rsid w:val="00F5525C"/>
    <w:rsid w:val="00F659AF"/>
    <w:rsid w:val="00F70371"/>
    <w:rsid w:val="00F722D6"/>
    <w:rsid w:val="00F835A5"/>
    <w:rsid w:val="00F87E41"/>
    <w:rsid w:val="00F97EF9"/>
    <w:rsid w:val="00FA0F39"/>
    <w:rsid w:val="00FA308A"/>
    <w:rsid w:val="00FB1A73"/>
    <w:rsid w:val="00FB6B1B"/>
    <w:rsid w:val="00FB7898"/>
    <w:rsid w:val="00FC4F82"/>
    <w:rsid w:val="00FC4FFD"/>
    <w:rsid w:val="00FD0C6D"/>
    <w:rsid w:val="00FD1243"/>
    <w:rsid w:val="00FD136F"/>
    <w:rsid w:val="00FF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670A5"/>
  <w15:chartTrackingRefBased/>
  <w15:docId w15:val="{B95B2697-9354-1647-90EE-071D3C26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8E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789E"/>
    <w:rPr>
      <w:color w:val="0563C1" w:themeColor="hyperlink"/>
      <w:u w:val="single"/>
    </w:rPr>
  </w:style>
  <w:style w:type="character" w:styleId="UnresolvedMention">
    <w:name w:val="Unresolved Mention"/>
    <w:basedOn w:val="DefaultParagraphFont"/>
    <w:uiPriority w:val="99"/>
    <w:semiHidden/>
    <w:unhideWhenUsed/>
    <w:rsid w:val="0065789E"/>
    <w:rPr>
      <w:color w:val="605E5C"/>
      <w:shd w:val="clear" w:color="auto" w:fill="E1DFDD"/>
    </w:rPr>
  </w:style>
  <w:style w:type="character" w:styleId="FollowedHyperlink">
    <w:name w:val="FollowedHyperlink"/>
    <w:basedOn w:val="DefaultParagraphFont"/>
    <w:uiPriority w:val="99"/>
    <w:semiHidden/>
    <w:unhideWhenUsed/>
    <w:rsid w:val="005A7F49"/>
    <w:rPr>
      <w:color w:val="954F72" w:themeColor="followedHyperlink"/>
      <w:u w:val="single"/>
    </w:rPr>
  </w:style>
  <w:style w:type="paragraph" w:styleId="Header">
    <w:name w:val="header"/>
    <w:basedOn w:val="Normal"/>
    <w:link w:val="HeaderChar"/>
    <w:uiPriority w:val="99"/>
    <w:unhideWhenUsed/>
    <w:rsid w:val="00911C5A"/>
    <w:pPr>
      <w:tabs>
        <w:tab w:val="center" w:pos="4680"/>
        <w:tab w:val="right" w:pos="9360"/>
      </w:tabs>
    </w:pPr>
  </w:style>
  <w:style w:type="character" w:customStyle="1" w:styleId="HeaderChar">
    <w:name w:val="Header Char"/>
    <w:basedOn w:val="DefaultParagraphFont"/>
    <w:link w:val="Header"/>
    <w:uiPriority w:val="99"/>
    <w:rsid w:val="00911C5A"/>
  </w:style>
  <w:style w:type="paragraph" w:styleId="Footer">
    <w:name w:val="footer"/>
    <w:basedOn w:val="Normal"/>
    <w:link w:val="FooterChar"/>
    <w:uiPriority w:val="99"/>
    <w:unhideWhenUsed/>
    <w:rsid w:val="00911C5A"/>
    <w:pPr>
      <w:tabs>
        <w:tab w:val="center" w:pos="4680"/>
        <w:tab w:val="right" w:pos="9360"/>
      </w:tabs>
    </w:pPr>
  </w:style>
  <w:style w:type="character" w:customStyle="1" w:styleId="FooterChar">
    <w:name w:val="Footer Char"/>
    <w:basedOn w:val="DefaultParagraphFont"/>
    <w:link w:val="Footer"/>
    <w:uiPriority w:val="99"/>
    <w:rsid w:val="00911C5A"/>
  </w:style>
  <w:style w:type="character" w:styleId="Strong">
    <w:name w:val="Strong"/>
    <w:basedOn w:val="DefaultParagraphFont"/>
    <w:uiPriority w:val="22"/>
    <w:qFormat/>
    <w:rsid w:val="00D954FA"/>
    <w:rPr>
      <w:b/>
      <w:bCs/>
    </w:rPr>
  </w:style>
  <w:style w:type="paragraph" w:styleId="ListParagraph">
    <w:name w:val="List Paragraph"/>
    <w:basedOn w:val="Normal"/>
    <w:uiPriority w:val="34"/>
    <w:qFormat/>
    <w:rsid w:val="00C6234D"/>
    <w:pPr>
      <w:ind w:left="720"/>
      <w:contextualSpacing/>
    </w:pPr>
  </w:style>
  <w:style w:type="paragraph" w:styleId="BalloonText">
    <w:name w:val="Balloon Text"/>
    <w:basedOn w:val="Normal"/>
    <w:link w:val="BalloonTextChar"/>
    <w:uiPriority w:val="99"/>
    <w:semiHidden/>
    <w:unhideWhenUsed/>
    <w:rsid w:val="001938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38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7105">
      <w:bodyDiv w:val="1"/>
      <w:marLeft w:val="0"/>
      <w:marRight w:val="0"/>
      <w:marTop w:val="0"/>
      <w:marBottom w:val="0"/>
      <w:divBdr>
        <w:top w:val="none" w:sz="0" w:space="0" w:color="auto"/>
        <w:left w:val="none" w:sz="0" w:space="0" w:color="auto"/>
        <w:bottom w:val="none" w:sz="0" w:space="0" w:color="auto"/>
        <w:right w:val="none" w:sz="0" w:space="0" w:color="auto"/>
      </w:divBdr>
    </w:div>
    <w:div w:id="187790680">
      <w:bodyDiv w:val="1"/>
      <w:marLeft w:val="0"/>
      <w:marRight w:val="0"/>
      <w:marTop w:val="0"/>
      <w:marBottom w:val="0"/>
      <w:divBdr>
        <w:top w:val="none" w:sz="0" w:space="0" w:color="auto"/>
        <w:left w:val="none" w:sz="0" w:space="0" w:color="auto"/>
        <w:bottom w:val="none" w:sz="0" w:space="0" w:color="auto"/>
        <w:right w:val="none" w:sz="0" w:space="0" w:color="auto"/>
      </w:divBdr>
    </w:div>
    <w:div w:id="353117429">
      <w:bodyDiv w:val="1"/>
      <w:marLeft w:val="0"/>
      <w:marRight w:val="0"/>
      <w:marTop w:val="0"/>
      <w:marBottom w:val="0"/>
      <w:divBdr>
        <w:top w:val="none" w:sz="0" w:space="0" w:color="auto"/>
        <w:left w:val="none" w:sz="0" w:space="0" w:color="auto"/>
        <w:bottom w:val="none" w:sz="0" w:space="0" w:color="auto"/>
        <w:right w:val="none" w:sz="0" w:space="0" w:color="auto"/>
      </w:divBdr>
    </w:div>
    <w:div w:id="682783423">
      <w:bodyDiv w:val="1"/>
      <w:marLeft w:val="0"/>
      <w:marRight w:val="0"/>
      <w:marTop w:val="0"/>
      <w:marBottom w:val="0"/>
      <w:divBdr>
        <w:top w:val="none" w:sz="0" w:space="0" w:color="auto"/>
        <w:left w:val="none" w:sz="0" w:space="0" w:color="auto"/>
        <w:bottom w:val="none" w:sz="0" w:space="0" w:color="auto"/>
        <w:right w:val="none" w:sz="0" w:space="0" w:color="auto"/>
      </w:divBdr>
    </w:div>
    <w:div w:id="967122874">
      <w:bodyDiv w:val="1"/>
      <w:marLeft w:val="0"/>
      <w:marRight w:val="0"/>
      <w:marTop w:val="0"/>
      <w:marBottom w:val="0"/>
      <w:divBdr>
        <w:top w:val="none" w:sz="0" w:space="0" w:color="auto"/>
        <w:left w:val="none" w:sz="0" w:space="0" w:color="auto"/>
        <w:bottom w:val="none" w:sz="0" w:space="0" w:color="auto"/>
        <w:right w:val="none" w:sz="0" w:space="0" w:color="auto"/>
      </w:divBdr>
      <w:divsChild>
        <w:div w:id="1008219422">
          <w:marLeft w:val="0"/>
          <w:marRight w:val="0"/>
          <w:marTop w:val="0"/>
          <w:marBottom w:val="0"/>
          <w:divBdr>
            <w:top w:val="none" w:sz="0" w:space="0" w:color="auto"/>
            <w:left w:val="none" w:sz="0" w:space="0" w:color="auto"/>
            <w:bottom w:val="none" w:sz="0" w:space="0" w:color="auto"/>
            <w:right w:val="none" w:sz="0" w:space="0" w:color="auto"/>
          </w:divBdr>
          <w:divsChild>
            <w:div w:id="1769617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460246">
                  <w:marLeft w:val="0"/>
                  <w:marRight w:val="0"/>
                  <w:marTop w:val="0"/>
                  <w:marBottom w:val="0"/>
                  <w:divBdr>
                    <w:top w:val="none" w:sz="0" w:space="0" w:color="auto"/>
                    <w:left w:val="none" w:sz="0" w:space="0" w:color="auto"/>
                    <w:bottom w:val="none" w:sz="0" w:space="0" w:color="auto"/>
                    <w:right w:val="none" w:sz="0" w:space="0" w:color="auto"/>
                  </w:divBdr>
                  <w:divsChild>
                    <w:div w:id="739210757">
                      <w:marLeft w:val="0"/>
                      <w:marRight w:val="0"/>
                      <w:marTop w:val="0"/>
                      <w:marBottom w:val="0"/>
                      <w:divBdr>
                        <w:top w:val="none" w:sz="0" w:space="0" w:color="auto"/>
                        <w:left w:val="none" w:sz="0" w:space="0" w:color="auto"/>
                        <w:bottom w:val="none" w:sz="0" w:space="0" w:color="auto"/>
                        <w:right w:val="none" w:sz="0" w:space="0" w:color="auto"/>
                      </w:divBdr>
                    </w:div>
                    <w:div w:id="12168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1841">
          <w:marLeft w:val="0"/>
          <w:marRight w:val="0"/>
          <w:marTop w:val="0"/>
          <w:marBottom w:val="0"/>
          <w:divBdr>
            <w:top w:val="none" w:sz="0" w:space="0" w:color="auto"/>
            <w:left w:val="none" w:sz="0" w:space="0" w:color="auto"/>
            <w:bottom w:val="none" w:sz="0" w:space="0" w:color="auto"/>
            <w:right w:val="none" w:sz="0" w:space="0" w:color="auto"/>
          </w:divBdr>
          <w:divsChild>
            <w:div w:id="1889804007">
              <w:marLeft w:val="0"/>
              <w:marRight w:val="0"/>
              <w:marTop w:val="0"/>
              <w:marBottom w:val="0"/>
              <w:divBdr>
                <w:top w:val="none" w:sz="0" w:space="0" w:color="auto"/>
                <w:left w:val="none" w:sz="0" w:space="0" w:color="auto"/>
                <w:bottom w:val="none" w:sz="0" w:space="0" w:color="auto"/>
                <w:right w:val="none" w:sz="0" w:space="0" w:color="auto"/>
              </w:divBdr>
              <w:divsChild>
                <w:div w:id="15259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2854">
      <w:bodyDiv w:val="1"/>
      <w:marLeft w:val="0"/>
      <w:marRight w:val="0"/>
      <w:marTop w:val="0"/>
      <w:marBottom w:val="0"/>
      <w:divBdr>
        <w:top w:val="none" w:sz="0" w:space="0" w:color="auto"/>
        <w:left w:val="none" w:sz="0" w:space="0" w:color="auto"/>
        <w:bottom w:val="none" w:sz="0" w:space="0" w:color="auto"/>
        <w:right w:val="none" w:sz="0" w:space="0" w:color="auto"/>
      </w:divBdr>
    </w:div>
    <w:div w:id="1247150495">
      <w:bodyDiv w:val="1"/>
      <w:marLeft w:val="0"/>
      <w:marRight w:val="0"/>
      <w:marTop w:val="0"/>
      <w:marBottom w:val="0"/>
      <w:divBdr>
        <w:top w:val="none" w:sz="0" w:space="0" w:color="auto"/>
        <w:left w:val="none" w:sz="0" w:space="0" w:color="auto"/>
        <w:bottom w:val="none" w:sz="0" w:space="0" w:color="auto"/>
        <w:right w:val="none" w:sz="0" w:space="0" w:color="auto"/>
      </w:divBdr>
      <w:divsChild>
        <w:div w:id="1279801008">
          <w:marLeft w:val="0"/>
          <w:marRight w:val="0"/>
          <w:marTop w:val="0"/>
          <w:marBottom w:val="0"/>
          <w:divBdr>
            <w:top w:val="none" w:sz="0" w:space="0" w:color="auto"/>
            <w:left w:val="none" w:sz="0" w:space="0" w:color="auto"/>
            <w:bottom w:val="none" w:sz="0" w:space="0" w:color="auto"/>
            <w:right w:val="none" w:sz="0" w:space="0" w:color="auto"/>
          </w:divBdr>
        </w:div>
        <w:div w:id="692194176">
          <w:marLeft w:val="0"/>
          <w:marRight w:val="0"/>
          <w:marTop w:val="0"/>
          <w:marBottom w:val="0"/>
          <w:divBdr>
            <w:top w:val="none" w:sz="0" w:space="0" w:color="auto"/>
            <w:left w:val="none" w:sz="0" w:space="0" w:color="auto"/>
            <w:bottom w:val="none" w:sz="0" w:space="0" w:color="auto"/>
            <w:right w:val="none" w:sz="0" w:space="0" w:color="auto"/>
          </w:divBdr>
        </w:div>
        <w:div w:id="857739258">
          <w:marLeft w:val="0"/>
          <w:marRight w:val="0"/>
          <w:marTop w:val="0"/>
          <w:marBottom w:val="0"/>
          <w:divBdr>
            <w:top w:val="none" w:sz="0" w:space="0" w:color="auto"/>
            <w:left w:val="none" w:sz="0" w:space="0" w:color="auto"/>
            <w:bottom w:val="none" w:sz="0" w:space="0" w:color="auto"/>
            <w:right w:val="none" w:sz="0" w:space="0" w:color="auto"/>
          </w:divBdr>
        </w:div>
        <w:div w:id="1765147518">
          <w:marLeft w:val="0"/>
          <w:marRight w:val="0"/>
          <w:marTop w:val="0"/>
          <w:marBottom w:val="0"/>
          <w:divBdr>
            <w:top w:val="none" w:sz="0" w:space="0" w:color="auto"/>
            <w:left w:val="none" w:sz="0" w:space="0" w:color="auto"/>
            <w:bottom w:val="none" w:sz="0" w:space="0" w:color="auto"/>
            <w:right w:val="none" w:sz="0" w:space="0" w:color="auto"/>
          </w:divBdr>
        </w:div>
        <w:div w:id="2022471356">
          <w:marLeft w:val="0"/>
          <w:marRight w:val="0"/>
          <w:marTop w:val="0"/>
          <w:marBottom w:val="0"/>
          <w:divBdr>
            <w:top w:val="none" w:sz="0" w:space="0" w:color="auto"/>
            <w:left w:val="none" w:sz="0" w:space="0" w:color="auto"/>
            <w:bottom w:val="none" w:sz="0" w:space="0" w:color="auto"/>
            <w:right w:val="none" w:sz="0" w:space="0" w:color="auto"/>
          </w:divBdr>
        </w:div>
        <w:div w:id="1004162311">
          <w:marLeft w:val="0"/>
          <w:marRight w:val="0"/>
          <w:marTop w:val="0"/>
          <w:marBottom w:val="0"/>
          <w:divBdr>
            <w:top w:val="none" w:sz="0" w:space="0" w:color="auto"/>
            <w:left w:val="none" w:sz="0" w:space="0" w:color="auto"/>
            <w:bottom w:val="none" w:sz="0" w:space="0" w:color="auto"/>
            <w:right w:val="none" w:sz="0" w:space="0" w:color="auto"/>
          </w:divBdr>
        </w:div>
        <w:div w:id="761877438">
          <w:marLeft w:val="0"/>
          <w:marRight w:val="0"/>
          <w:marTop w:val="0"/>
          <w:marBottom w:val="0"/>
          <w:divBdr>
            <w:top w:val="none" w:sz="0" w:space="0" w:color="auto"/>
            <w:left w:val="none" w:sz="0" w:space="0" w:color="auto"/>
            <w:bottom w:val="none" w:sz="0" w:space="0" w:color="auto"/>
            <w:right w:val="none" w:sz="0" w:space="0" w:color="auto"/>
          </w:divBdr>
        </w:div>
      </w:divsChild>
    </w:div>
    <w:div w:id="1267536961">
      <w:bodyDiv w:val="1"/>
      <w:marLeft w:val="0"/>
      <w:marRight w:val="0"/>
      <w:marTop w:val="0"/>
      <w:marBottom w:val="0"/>
      <w:divBdr>
        <w:top w:val="none" w:sz="0" w:space="0" w:color="auto"/>
        <w:left w:val="none" w:sz="0" w:space="0" w:color="auto"/>
        <w:bottom w:val="none" w:sz="0" w:space="0" w:color="auto"/>
        <w:right w:val="none" w:sz="0" w:space="0" w:color="auto"/>
      </w:divBdr>
    </w:div>
    <w:div w:id="1474525594">
      <w:bodyDiv w:val="1"/>
      <w:marLeft w:val="0"/>
      <w:marRight w:val="0"/>
      <w:marTop w:val="0"/>
      <w:marBottom w:val="0"/>
      <w:divBdr>
        <w:top w:val="none" w:sz="0" w:space="0" w:color="auto"/>
        <w:left w:val="none" w:sz="0" w:space="0" w:color="auto"/>
        <w:bottom w:val="none" w:sz="0" w:space="0" w:color="auto"/>
        <w:right w:val="none" w:sz="0" w:space="0" w:color="auto"/>
      </w:divBdr>
    </w:div>
    <w:div w:id="1481462542">
      <w:bodyDiv w:val="1"/>
      <w:marLeft w:val="0"/>
      <w:marRight w:val="0"/>
      <w:marTop w:val="0"/>
      <w:marBottom w:val="0"/>
      <w:divBdr>
        <w:top w:val="none" w:sz="0" w:space="0" w:color="auto"/>
        <w:left w:val="none" w:sz="0" w:space="0" w:color="auto"/>
        <w:bottom w:val="none" w:sz="0" w:space="0" w:color="auto"/>
        <w:right w:val="none" w:sz="0" w:space="0" w:color="auto"/>
      </w:divBdr>
      <w:divsChild>
        <w:div w:id="1646546295">
          <w:marLeft w:val="0"/>
          <w:marRight w:val="0"/>
          <w:marTop w:val="0"/>
          <w:marBottom w:val="0"/>
          <w:divBdr>
            <w:top w:val="none" w:sz="0" w:space="0" w:color="auto"/>
            <w:left w:val="none" w:sz="0" w:space="0" w:color="auto"/>
            <w:bottom w:val="none" w:sz="0" w:space="0" w:color="auto"/>
            <w:right w:val="none" w:sz="0" w:space="0" w:color="auto"/>
          </w:divBdr>
          <w:divsChild>
            <w:div w:id="1081372092">
              <w:marLeft w:val="0"/>
              <w:marRight w:val="0"/>
              <w:marTop w:val="0"/>
              <w:marBottom w:val="120"/>
              <w:divBdr>
                <w:top w:val="none" w:sz="0" w:space="0" w:color="auto"/>
                <w:left w:val="none" w:sz="0" w:space="0" w:color="auto"/>
                <w:bottom w:val="none" w:sz="0" w:space="0" w:color="auto"/>
                <w:right w:val="none" w:sz="0" w:space="0" w:color="auto"/>
              </w:divBdr>
              <w:divsChild>
                <w:div w:id="1823960502">
                  <w:marLeft w:val="0"/>
                  <w:marRight w:val="0"/>
                  <w:marTop w:val="0"/>
                  <w:marBottom w:val="0"/>
                  <w:divBdr>
                    <w:top w:val="none" w:sz="0" w:space="0" w:color="auto"/>
                    <w:left w:val="none" w:sz="0" w:space="0" w:color="auto"/>
                    <w:bottom w:val="none" w:sz="0" w:space="0" w:color="auto"/>
                    <w:right w:val="none" w:sz="0" w:space="0" w:color="auto"/>
                  </w:divBdr>
                  <w:divsChild>
                    <w:div w:id="867178213">
                      <w:marLeft w:val="0"/>
                      <w:marRight w:val="0"/>
                      <w:marTop w:val="0"/>
                      <w:marBottom w:val="0"/>
                      <w:divBdr>
                        <w:top w:val="none" w:sz="0" w:space="0" w:color="auto"/>
                        <w:left w:val="none" w:sz="0" w:space="0" w:color="auto"/>
                        <w:bottom w:val="none" w:sz="0" w:space="0" w:color="auto"/>
                        <w:right w:val="none" w:sz="0" w:space="0" w:color="auto"/>
                      </w:divBdr>
                      <w:divsChild>
                        <w:div w:id="4743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893">
                  <w:marLeft w:val="0"/>
                  <w:marRight w:val="0"/>
                  <w:marTop w:val="75"/>
                  <w:marBottom w:val="75"/>
                  <w:divBdr>
                    <w:top w:val="none" w:sz="0" w:space="0" w:color="auto"/>
                    <w:left w:val="none" w:sz="0" w:space="0" w:color="auto"/>
                    <w:bottom w:val="none" w:sz="0" w:space="0" w:color="auto"/>
                    <w:right w:val="none" w:sz="0" w:space="0" w:color="auto"/>
                  </w:divBdr>
                  <w:divsChild>
                    <w:div w:id="1239251454">
                      <w:marLeft w:val="0"/>
                      <w:marRight w:val="0"/>
                      <w:marTop w:val="0"/>
                      <w:marBottom w:val="0"/>
                      <w:divBdr>
                        <w:top w:val="none" w:sz="0" w:space="0" w:color="auto"/>
                        <w:left w:val="none" w:sz="0" w:space="0" w:color="auto"/>
                        <w:bottom w:val="none" w:sz="0" w:space="0" w:color="auto"/>
                        <w:right w:val="none" w:sz="0" w:space="0" w:color="auto"/>
                      </w:divBdr>
                      <w:divsChild>
                        <w:div w:id="166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7270">
                  <w:marLeft w:val="0"/>
                  <w:marRight w:val="0"/>
                  <w:marTop w:val="75"/>
                  <w:marBottom w:val="75"/>
                  <w:divBdr>
                    <w:top w:val="none" w:sz="0" w:space="0" w:color="auto"/>
                    <w:left w:val="none" w:sz="0" w:space="0" w:color="auto"/>
                    <w:bottom w:val="none" w:sz="0" w:space="0" w:color="auto"/>
                    <w:right w:val="none" w:sz="0" w:space="0" w:color="auto"/>
                  </w:divBdr>
                  <w:divsChild>
                    <w:div w:id="1080054341">
                      <w:marLeft w:val="0"/>
                      <w:marRight w:val="0"/>
                      <w:marTop w:val="0"/>
                      <w:marBottom w:val="0"/>
                      <w:divBdr>
                        <w:top w:val="none" w:sz="0" w:space="0" w:color="auto"/>
                        <w:left w:val="none" w:sz="0" w:space="0" w:color="auto"/>
                        <w:bottom w:val="none" w:sz="0" w:space="0" w:color="auto"/>
                        <w:right w:val="none" w:sz="0" w:space="0" w:color="auto"/>
                      </w:divBdr>
                      <w:divsChild>
                        <w:div w:id="2122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41843">
                  <w:marLeft w:val="0"/>
                  <w:marRight w:val="0"/>
                  <w:marTop w:val="0"/>
                  <w:marBottom w:val="0"/>
                  <w:divBdr>
                    <w:top w:val="none" w:sz="0" w:space="0" w:color="auto"/>
                    <w:left w:val="none" w:sz="0" w:space="0" w:color="auto"/>
                    <w:bottom w:val="none" w:sz="0" w:space="0" w:color="auto"/>
                    <w:right w:val="none" w:sz="0" w:space="0" w:color="auto"/>
                  </w:divBdr>
                  <w:divsChild>
                    <w:div w:id="2065591966">
                      <w:marLeft w:val="0"/>
                      <w:marRight w:val="0"/>
                      <w:marTop w:val="0"/>
                      <w:marBottom w:val="0"/>
                      <w:divBdr>
                        <w:top w:val="none" w:sz="0" w:space="0" w:color="auto"/>
                        <w:left w:val="none" w:sz="0" w:space="0" w:color="auto"/>
                        <w:bottom w:val="none" w:sz="0" w:space="0" w:color="auto"/>
                        <w:right w:val="none" w:sz="0" w:space="0" w:color="auto"/>
                      </w:divBdr>
                    </w:div>
                    <w:div w:id="364792035">
                      <w:marLeft w:val="0"/>
                      <w:marRight w:val="0"/>
                      <w:marTop w:val="0"/>
                      <w:marBottom w:val="0"/>
                      <w:divBdr>
                        <w:top w:val="none" w:sz="0" w:space="0" w:color="auto"/>
                        <w:left w:val="none" w:sz="0" w:space="0" w:color="auto"/>
                        <w:bottom w:val="none" w:sz="0" w:space="0" w:color="auto"/>
                        <w:right w:val="none" w:sz="0" w:space="0" w:color="auto"/>
                      </w:divBdr>
                      <w:divsChild>
                        <w:div w:id="12760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1761">
          <w:marLeft w:val="0"/>
          <w:marRight w:val="0"/>
          <w:marTop w:val="0"/>
          <w:marBottom w:val="0"/>
          <w:divBdr>
            <w:top w:val="none" w:sz="0" w:space="0" w:color="auto"/>
            <w:left w:val="none" w:sz="0" w:space="0" w:color="auto"/>
            <w:bottom w:val="none" w:sz="0" w:space="0" w:color="auto"/>
            <w:right w:val="none" w:sz="0" w:space="0" w:color="auto"/>
          </w:divBdr>
        </w:div>
      </w:divsChild>
    </w:div>
    <w:div w:id="1572815903">
      <w:bodyDiv w:val="1"/>
      <w:marLeft w:val="0"/>
      <w:marRight w:val="0"/>
      <w:marTop w:val="0"/>
      <w:marBottom w:val="0"/>
      <w:divBdr>
        <w:top w:val="none" w:sz="0" w:space="0" w:color="auto"/>
        <w:left w:val="none" w:sz="0" w:space="0" w:color="auto"/>
        <w:bottom w:val="none" w:sz="0" w:space="0" w:color="auto"/>
        <w:right w:val="none" w:sz="0" w:space="0" w:color="auto"/>
      </w:divBdr>
    </w:div>
    <w:div w:id="1740204039">
      <w:bodyDiv w:val="1"/>
      <w:marLeft w:val="0"/>
      <w:marRight w:val="0"/>
      <w:marTop w:val="0"/>
      <w:marBottom w:val="0"/>
      <w:divBdr>
        <w:top w:val="none" w:sz="0" w:space="0" w:color="auto"/>
        <w:left w:val="none" w:sz="0" w:space="0" w:color="auto"/>
        <w:bottom w:val="none" w:sz="0" w:space="0" w:color="auto"/>
        <w:right w:val="none" w:sz="0" w:space="0" w:color="auto"/>
      </w:divBdr>
    </w:div>
    <w:div w:id="1786584728">
      <w:bodyDiv w:val="1"/>
      <w:marLeft w:val="0"/>
      <w:marRight w:val="0"/>
      <w:marTop w:val="0"/>
      <w:marBottom w:val="0"/>
      <w:divBdr>
        <w:top w:val="none" w:sz="0" w:space="0" w:color="auto"/>
        <w:left w:val="none" w:sz="0" w:space="0" w:color="auto"/>
        <w:bottom w:val="none" w:sz="0" w:space="0" w:color="auto"/>
        <w:right w:val="none" w:sz="0" w:space="0" w:color="auto"/>
      </w:divBdr>
    </w:div>
    <w:div w:id="2098792926">
      <w:bodyDiv w:val="1"/>
      <w:marLeft w:val="0"/>
      <w:marRight w:val="0"/>
      <w:marTop w:val="0"/>
      <w:marBottom w:val="0"/>
      <w:divBdr>
        <w:top w:val="none" w:sz="0" w:space="0" w:color="auto"/>
        <w:left w:val="none" w:sz="0" w:space="0" w:color="auto"/>
        <w:bottom w:val="none" w:sz="0" w:space="0" w:color="auto"/>
        <w:right w:val="none" w:sz="0" w:space="0" w:color="auto"/>
      </w:divBdr>
      <w:divsChild>
        <w:div w:id="913931937">
          <w:marLeft w:val="0"/>
          <w:marRight w:val="0"/>
          <w:marTop w:val="0"/>
          <w:marBottom w:val="0"/>
          <w:divBdr>
            <w:top w:val="none" w:sz="0" w:space="0" w:color="auto"/>
            <w:left w:val="none" w:sz="0" w:space="0" w:color="auto"/>
            <w:bottom w:val="none" w:sz="0" w:space="0" w:color="auto"/>
            <w:right w:val="none" w:sz="0" w:space="0" w:color="auto"/>
          </w:divBdr>
        </w:div>
        <w:div w:id="1200244484">
          <w:marLeft w:val="0"/>
          <w:marRight w:val="0"/>
          <w:marTop w:val="0"/>
          <w:marBottom w:val="0"/>
          <w:divBdr>
            <w:top w:val="none" w:sz="0" w:space="0" w:color="auto"/>
            <w:left w:val="none" w:sz="0" w:space="0" w:color="auto"/>
            <w:bottom w:val="none" w:sz="0" w:space="0" w:color="auto"/>
            <w:right w:val="none" w:sz="0" w:space="0" w:color="auto"/>
          </w:divBdr>
          <w:divsChild>
            <w:div w:id="255789492">
              <w:marLeft w:val="0"/>
              <w:marRight w:val="0"/>
              <w:marTop w:val="0"/>
              <w:marBottom w:val="0"/>
              <w:divBdr>
                <w:top w:val="none" w:sz="0" w:space="0" w:color="auto"/>
                <w:left w:val="none" w:sz="0" w:space="0" w:color="auto"/>
                <w:bottom w:val="none" w:sz="0" w:space="0" w:color="auto"/>
                <w:right w:val="none" w:sz="0" w:space="0" w:color="auto"/>
              </w:divBdr>
              <w:divsChild>
                <w:div w:id="71973275">
                  <w:marLeft w:val="0"/>
                  <w:marRight w:val="0"/>
                  <w:marTop w:val="0"/>
                  <w:marBottom w:val="0"/>
                  <w:divBdr>
                    <w:top w:val="none" w:sz="0" w:space="0" w:color="auto"/>
                    <w:left w:val="none" w:sz="0" w:space="0" w:color="auto"/>
                    <w:bottom w:val="single" w:sz="6" w:space="18" w:color="auto"/>
                    <w:right w:val="none" w:sz="0" w:space="0" w:color="auto"/>
                  </w:divBdr>
                </w:div>
              </w:divsChild>
            </w:div>
          </w:divsChild>
        </w:div>
      </w:divsChild>
    </w:div>
    <w:div w:id="21127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nnect.spe.org/goldengate/new-item2/new-ite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tonyzamora.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webinar/register/WN_p12bMgB_QGW7duZpECihlQ"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6365527FECA449A51AC5E2D9995E2" ma:contentTypeVersion="11" ma:contentTypeDescription="Create a new document." ma:contentTypeScope="" ma:versionID="b52aecdbbc147bfa6118e473fdfc71be">
  <xsd:schema xmlns:xsd="http://www.w3.org/2001/XMLSchema" xmlns:xs="http://www.w3.org/2001/XMLSchema" xmlns:p="http://schemas.microsoft.com/office/2006/metadata/properties" xmlns:ns3="e31fe3d8-be9f-42a0-b641-bfaea0c7dd99" xmlns:ns4="ff89875d-fb77-4135-bf12-605526620999" targetNamespace="http://schemas.microsoft.com/office/2006/metadata/properties" ma:root="true" ma:fieldsID="1714760d2bac892d90a606a46c79211f" ns3:_="" ns4:_="">
    <xsd:import namespace="e31fe3d8-be9f-42a0-b641-bfaea0c7dd99"/>
    <xsd:import namespace="ff89875d-fb77-4135-bf12-6055266209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fe3d8-be9f-42a0-b641-bfaea0c7d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9875d-fb77-4135-bf12-6055266209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269448-0228-4ec4-a9b0-dc46c1206d0e" ContentTypeId="0x0101" PreviousValue="false"/>
</file>

<file path=customXml/itemProps1.xml><?xml version="1.0" encoding="utf-8"?>
<ds:datastoreItem xmlns:ds="http://schemas.openxmlformats.org/officeDocument/2006/customXml" ds:itemID="{98911E01-5FFB-491F-B1F9-75DC978AB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fe3d8-be9f-42a0-b641-bfaea0c7dd99"/>
    <ds:schemaRef ds:uri="ff89875d-fb77-4135-bf12-605526620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E7258-1D8D-47BE-9A32-50847ABFF7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AB09EF-D774-4CC6-8A0B-961E37E85DA9}">
  <ds:schemaRefs>
    <ds:schemaRef ds:uri="http://schemas.microsoft.com/sharepoint/v3/contenttype/forms"/>
  </ds:schemaRefs>
</ds:datastoreItem>
</file>

<file path=customXml/itemProps4.xml><?xml version="1.0" encoding="utf-8"?>
<ds:datastoreItem xmlns:ds="http://schemas.openxmlformats.org/officeDocument/2006/customXml" ds:itemID="{BF991220-C52B-48C5-A629-9306F71C1BA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Palmer</dc:creator>
  <cp:keywords/>
  <dc:description/>
  <cp:lastModifiedBy>Jillian Thomas</cp:lastModifiedBy>
  <cp:revision>2</cp:revision>
  <cp:lastPrinted>2021-02-01T18:38:00Z</cp:lastPrinted>
  <dcterms:created xsi:type="dcterms:W3CDTF">2021-02-08T19:20:00Z</dcterms:created>
  <dcterms:modified xsi:type="dcterms:W3CDTF">2021-02-08T19:20:00Z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e2fe1-4846-4393-8cf2-1bc71a04fd88_Enabled">
    <vt:lpwstr>True</vt:lpwstr>
  </property>
  <property fmtid="{D5CDD505-2E9C-101B-9397-08002B2CF9AE}" pid="3" name="MSIP_Label_703e2fe1-4846-4393-8cf2-1bc71a04fd88_SiteId">
    <vt:lpwstr>41ff26dc-250f-4b13-8981-739be8610c21</vt:lpwstr>
  </property>
  <property fmtid="{D5CDD505-2E9C-101B-9397-08002B2CF9AE}" pid="4" name="MSIP_Label_703e2fe1-4846-4393-8cf2-1bc71a04fd88_Owner">
    <vt:lpwstr>dunlop4@slb.com</vt:lpwstr>
  </property>
  <property fmtid="{D5CDD505-2E9C-101B-9397-08002B2CF9AE}" pid="5" name="MSIP_Label_703e2fe1-4846-4393-8cf2-1bc71a04fd88_SetDate">
    <vt:lpwstr>2020-09-09T21:33:14.7088738Z</vt:lpwstr>
  </property>
  <property fmtid="{D5CDD505-2E9C-101B-9397-08002B2CF9AE}" pid="6" name="MSIP_Label_703e2fe1-4846-4393-8cf2-1bc71a04fd88_Name">
    <vt:lpwstr>Public</vt:lpwstr>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ActionId">
    <vt:lpwstr>e84d3e9f-87dd-4860-8ccf-b15466316948</vt:lpwstr>
  </property>
  <property fmtid="{D5CDD505-2E9C-101B-9397-08002B2CF9AE}" pid="9" name="MSIP_Label_703e2fe1-4846-4393-8cf2-1bc71a04fd88_Extended_MSFT_Method">
    <vt:lpwstr>Manual</vt:lpwstr>
  </property>
  <property fmtid="{D5CDD505-2E9C-101B-9397-08002B2CF9AE}" pid="10" name="Sensitivity">
    <vt:lpwstr>Public</vt:lpwstr>
  </property>
  <property fmtid="{D5CDD505-2E9C-101B-9397-08002B2CF9AE}" pid="11" name="ContentTypeId">
    <vt:lpwstr>0x01010046D6365527FECA449A51AC5E2D9995E2</vt:lpwstr>
  </property>
</Properties>
</file>