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5F486" w14:textId="77777777" w:rsidR="00272533" w:rsidRPr="00272533" w:rsidRDefault="00272533" w:rsidP="00272533">
      <w:r w:rsidRPr="00272533">
        <w:t>Lieutenant Commander Katie Williams currently serves as the Assistant Chief of Inspections at Sector San Francisco, CA. As an Advanced Journeyman Marine Inspector, she oversees all inspections of domestic and foreign vessels in this strategic port, which experiences over 12,000 vessel transits per month, in addition to facility inspections. She provides technical leadership, supports marine safety and security missions, and mentors and oversees the training of future Marine Inspectors.</w:t>
      </w:r>
    </w:p>
    <w:p w14:paraId="28329D76" w14:textId="458A397D" w:rsidR="00272533" w:rsidRPr="00272533" w:rsidRDefault="00272533" w:rsidP="00272533">
      <w:r w:rsidRPr="00272533">
        <w:t>Previously, Lieutenant Commander Williams served as the Outer Continental Shelf (OCS) Branch Chief and the Vessel Security Division Chief at the Coast Guard Marine Safety Center. In her role as OCS Branch Chief, she managed all engineering plan reviews</w:t>
      </w:r>
      <w:r>
        <w:t xml:space="preserve">, </w:t>
      </w:r>
      <w:r w:rsidRPr="00272533">
        <w:t>including structural and stability assessments</w:t>
      </w:r>
      <w:r>
        <w:t xml:space="preserve">, </w:t>
      </w:r>
      <w:r w:rsidRPr="00272533">
        <w:t xml:space="preserve">for floating OCS facilities, </w:t>
      </w:r>
      <w:proofErr w:type="spellStart"/>
      <w:r w:rsidRPr="00272533">
        <w:t>liftboats</w:t>
      </w:r>
      <w:proofErr w:type="spellEnd"/>
      <w:r w:rsidRPr="00272533">
        <w:t>, portable accommodation modules, and innovative projects such as the first Jones Act-compliant self-elevating wind turbine installation vessel. As Vessel Security Division Chief, she was responsible for the review and approval of approximately 700 vessel security plans annually.</w:t>
      </w:r>
    </w:p>
    <w:p w14:paraId="38CF771C" w14:textId="77777777" w:rsidR="00272533" w:rsidRPr="00272533" w:rsidRDefault="00272533" w:rsidP="00272533">
      <w:r w:rsidRPr="00272533">
        <w:t>Prior to her assignment at the Marine Safety Center, Lieutenant Commander Williams served as the Port State Control Branch Chief at Sector Boston, MA. As a Journeyman Marine Inspector, she ensured that foreign-flagged vessels complied with domestic and international laws, overseeing the safe operation of more than 1,100 foreign vessels each year, including cruise ships carrying over 450,000 passengers in New England’s largest port. She also ensured the secure and safe operations of foreign vessels importing oil, chemicals, and liquefied natural gas (LNG), which delivered 50% of the region’s energy needs.</w:t>
      </w:r>
    </w:p>
    <w:p w14:paraId="0A192C57" w14:textId="77777777" w:rsidR="00272533" w:rsidRPr="00272533" w:rsidRDefault="00272533" w:rsidP="00272533">
      <w:r w:rsidRPr="00272533">
        <w:t>Before her time at Sector Boston, Lieutenant Commander Williams was a Marine Safety Engineer at the Office of Design and Engineering Standards at U.S. Coast Guard Headquarters. In this capacity, she coordinated with industry and third-party organizations to develop and implement design and engineering standards for the construction and inspection of commercial vessels, with a particular focus on human factors in ship design.</w:t>
      </w:r>
    </w:p>
    <w:p w14:paraId="02C6BDCE" w14:textId="77777777" w:rsidR="00272533" w:rsidRPr="00272533" w:rsidRDefault="00272533" w:rsidP="00272533">
      <w:r w:rsidRPr="00272533">
        <w:t>From June 2012 to August 2015, Lieutenant Commander Williams served as an Apprentice Marine Inspector at Sector Mobile. There, she conducted safety and security inspections, ensuring compliance with U.S. and international regulations related to vessel manning, lifesaving, firefighting, pollution prevention equipment, and navigation safety, thereby ensuring vessels’ fitness for route and service.</w:t>
      </w:r>
    </w:p>
    <w:p w14:paraId="1D6C4428" w14:textId="77777777" w:rsidR="00272533" w:rsidRPr="00272533" w:rsidRDefault="00272533" w:rsidP="00272533">
      <w:r w:rsidRPr="00272533">
        <w:t>Lieutenant Commander Williams was commissioned as an Ensign after graduating from the United States Coast Guard Academy in 2012, where she earned a Bachelor of Science in Mechanical Engineering. She also holds a Master of Science in Naval Architecture and Marine Engineering and a Master of Science in Industrial and Operations Engineering from the University of Michigan.</w:t>
      </w:r>
    </w:p>
    <w:p w14:paraId="08935953" w14:textId="77777777" w:rsidR="002F2DED" w:rsidRDefault="002F2DED"/>
    <w:sectPr w:rsidR="002F2D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4B4"/>
    <w:rsid w:val="000C368B"/>
    <w:rsid w:val="00197315"/>
    <w:rsid w:val="002403FB"/>
    <w:rsid w:val="00272533"/>
    <w:rsid w:val="002F2DED"/>
    <w:rsid w:val="003039BB"/>
    <w:rsid w:val="00313381"/>
    <w:rsid w:val="003A2015"/>
    <w:rsid w:val="004357D6"/>
    <w:rsid w:val="004B14B4"/>
    <w:rsid w:val="00694C17"/>
    <w:rsid w:val="006E7D61"/>
    <w:rsid w:val="00710157"/>
    <w:rsid w:val="00873932"/>
    <w:rsid w:val="0091469A"/>
    <w:rsid w:val="009B6B19"/>
    <w:rsid w:val="00B60443"/>
    <w:rsid w:val="00C277CC"/>
    <w:rsid w:val="00CB2D9B"/>
    <w:rsid w:val="00D60FA0"/>
    <w:rsid w:val="00DB018F"/>
    <w:rsid w:val="00DC3C4D"/>
    <w:rsid w:val="00E4123E"/>
    <w:rsid w:val="00E84A61"/>
    <w:rsid w:val="00F01C6F"/>
    <w:rsid w:val="28FFE73D"/>
    <w:rsid w:val="43AF0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8ECE"/>
  <w15:chartTrackingRefBased/>
  <w15:docId w15:val="{36F22856-890A-42C0-B38B-81876BA64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14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14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14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14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14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14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4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4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4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4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14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14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14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14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14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4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4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4B4"/>
    <w:rPr>
      <w:rFonts w:eastAsiaTheme="majorEastAsia" w:cstheme="majorBidi"/>
      <w:color w:val="272727" w:themeColor="text1" w:themeTint="D8"/>
    </w:rPr>
  </w:style>
  <w:style w:type="paragraph" w:styleId="Title">
    <w:name w:val="Title"/>
    <w:basedOn w:val="Normal"/>
    <w:next w:val="Normal"/>
    <w:link w:val="TitleChar"/>
    <w:uiPriority w:val="10"/>
    <w:qFormat/>
    <w:rsid w:val="004B14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4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4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4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4B4"/>
    <w:pPr>
      <w:spacing w:before="160"/>
      <w:jc w:val="center"/>
    </w:pPr>
    <w:rPr>
      <w:i/>
      <w:iCs/>
      <w:color w:val="404040" w:themeColor="text1" w:themeTint="BF"/>
    </w:rPr>
  </w:style>
  <w:style w:type="character" w:customStyle="1" w:styleId="QuoteChar">
    <w:name w:val="Quote Char"/>
    <w:basedOn w:val="DefaultParagraphFont"/>
    <w:link w:val="Quote"/>
    <w:uiPriority w:val="29"/>
    <w:rsid w:val="004B14B4"/>
    <w:rPr>
      <w:i/>
      <w:iCs/>
      <w:color w:val="404040" w:themeColor="text1" w:themeTint="BF"/>
    </w:rPr>
  </w:style>
  <w:style w:type="paragraph" w:styleId="ListParagraph">
    <w:name w:val="List Paragraph"/>
    <w:basedOn w:val="Normal"/>
    <w:uiPriority w:val="34"/>
    <w:qFormat/>
    <w:rsid w:val="004B14B4"/>
    <w:pPr>
      <w:ind w:left="720"/>
      <w:contextualSpacing/>
    </w:pPr>
  </w:style>
  <w:style w:type="character" w:styleId="IntenseEmphasis">
    <w:name w:val="Intense Emphasis"/>
    <w:basedOn w:val="DefaultParagraphFont"/>
    <w:uiPriority w:val="21"/>
    <w:qFormat/>
    <w:rsid w:val="004B14B4"/>
    <w:rPr>
      <w:i/>
      <w:iCs/>
      <w:color w:val="0F4761" w:themeColor="accent1" w:themeShade="BF"/>
    </w:rPr>
  </w:style>
  <w:style w:type="paragraph" w:styleId="IntenseQuote">
    <w:name w:val="Intense Quote"/>
    <w:basedOn w:val="Normal"/>
    <w:next w:val="Normal"/>
    <w:link w:val="IntenseQuoteChar"/>
    <w:uiPriority w:val="30"/>
    <w:qFormat/>
    <w:rsid w:val="004B14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14B4"/>
    <w:rPr>
      <w:i/>
      <w:iCs/>
      <w:color w:val="0F4761" w:themeColor="accent1" w:themeShade="BF"/>
    </w:rPr>
  </w:style>
  <w:style w:type="character" w:styleId="IntenseReference">
    <w:name w:val="Intense Reference"/>
    <w:basedOn w:val="DefaultParagraphFont"/>
    <w:uiPriority w:val="32"/>
    <w:qFormat/>
    <w:rsid w:val="004B14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598805">
      <w:bodyDiv w:val="1"/>
      <w:marLeft w:val="0"/>
      <w:marRight w:val="0"/>
      <w:marTop w:val="0"/>
      <w:marBottom w:val="0"/>
      <w:divBdr>
        <w:top w:val="none" w:sz="0" w:space="0" w:color="auto"/>
        <w:left w:val="none" w:sz="0" w:space="0" w:color="auto"/>
        <w:bottom w:val="none" w:sz="0" w:space="0" w:color="auto"/>
        <w:right w:val="none" w:sz="0" w:space="0" w:color="auto"/>
      </w:divBdr>
      <w:divsChild>
        <w:div w:id="1256599079">
          <w:marLeft w:val="0"/>
          <w:marRight w:val="0"/>
          <w:marTop w:val="0"/>
          <w:marBottom w:val="0"/>
          <w:divBdr>
            <w:top w:val="none" w:sz="0" w:space="0" w:color="auto"/>
            <w:left w:val="none" w:sz="0" w:space="0" w:color="auto"/>
            <w:bottom w:val="none" w:sz="0" w:space="0" w:color="auto"/>
            <w:right w:val="none" w:sz="0" w:space="0" w:color="auto"/>
          </w:divBdr>
        </w:div>
        <w:div w:id="542592814">
          <w:marLeft w:val="0"/>
          <w:marRight w:val="0"/>
          <w:marTop w:val="0"/>
          <w:marBottom w:val="0"/>
          <w:divBdr>
            <w:top w:val="none" w:sz="0" w:space="0" w:color="auto"/>
            <w:left w:val="none" w:sz="0" w:space="0" w:color="auto"/>
            <w:bottom w:val="none" w:sz="0" w:space="0" w:color="auto"/>
            <w:right w:val="none" w:sz="0" w:space="0" w:color="auto"/>
          </w:divBdr>
        </w:div>
        <w:div w:id="901020857">
          <w:marLeft w:val="0"/>
          <w:marRight w:val="0"/>
          <w:marTop w:val="0"/>
          <w:marBottom w:val="0"/>
          <w:divBdr>
            <w:top w:val="none" w:sz="0" w:space="0" w:color="auto"/>
            <w:left w:val="none" w:sz="0" w:space="0" w:color="auto"/>
            <w:bottom w:val="none" w:sz="0" w:space="0" w:color="auto"/>
            <w:right w:val="none" w:sz="0" w:space="0" w:color="auto"/>
          </w:divBdr>
        </w:div>
        <w:div w:id="2046782446">
          <w:marLeft w:val="0"/>
          <w:marRight w:val="0"/>
          <w:marTop w:val="0"/>
          <w:marBottom w:val="0"/>
          <w:divBdr>
            <w:top w:val="none" w:sz="0" w:space="0" w:color="auto"/>
            <w:left w:val="none" w:sz="0" w:space="0" w:color="auto"/>
            <w:bottom w:val="none" w:sz="0" w:space="0" w:color="auto"/>
            <w:right w:val="none" w:sz="0" w:space="0" w:color="auto"/>
          </w:divBdr>
        </w:div>
        <w:div w:id="1001541844">
          <w:marLeft w:val="0"/>
          <w:marRight w:val="0"/>
          <w:marTop w:val="0"/>
          <w:marBottom w:val="0"/>
          <w:divBdr>
            <w:top w:val="none" w:sz="0" w:space="0" w:color="auto"/>
            <w:left w:val="none" w:sz="0" w:space="0" w:color="auto"/>
            <w:bottom w:val="none" w:sz="0" w:space="0" w:color="auto"/>
            <w:right w:val="none" w:sz="0" w:space="0" w:color="auto"/>
          </w:divBdr>
        </w:div>
        <w:div w:id="1819686330">
          <w:marLeft w:val="0"/>
          <w:marRight w:val="0"/>
          <w:marTop w:val="0"/>
          <w:marBottom w:val="0"/>
          <w:divBdr>
            <w:top w:val="none" w:sz="0" w:space="0" w:color="auto"/>
            <w:left w:val="none" w:sz="0" w:space="0" w:color="auto"/>
            <w:bottom w:val="none" w:sz="0" w:space="0" w:color="auto"/>
            <w:right w:val="none" w:sz="0" w:space="0" w:color="auto"/>
          </w:divBdr>
        </w:div>
      </w:divsChild>
    </w:div>
    <w:div w:id="975573232">
      <w:bodyDiv w:val="1"/>
      <w:marLeft w:val="0"/>
      <w:marRight w:val="0"/>
      <w:marTop w:val="0"/>
      <w:marBottom w:val="0"/>
      <w:divBdr>
        <w:top w:val="none" w:sz="0" w:space="0" w:color="auto"/>
        <w:left w:val="none" w:sz="0" w:space="0" w:color="auto"/>
        <w:bottom w:val="none" w:sz="0" w:space="0" w:color="auto"/>
        <w:right w:val="none" w:sz="0" w:space="0" w:color="auto"/>
      </w:divBdr>
      <w:divsChild>
        <w:div w:id="1622036173">
          <w:marLeft w:val="0"/>
          <w:marRight w:val="0"/>
          <w:marTop w:val="0"/>
          <w:marBottom w:val="0"/>
          <w:divBdr>
            <w:top w:val="none" w:sz="0" w:space="0" w:color="auto"/>
            <w:left w:val="none" w:sz="0" w:space="0" w:color="auto"/>
            <w:bottom w:val="none" w:sz="0" w:space="0" w:color="auto"/>
            <w:right w:val="none" w:sz="0" w:space="0" w:color="auto"/>
          </w:divBdr>
        </w:div>
        <w:div w:id="1003817308">
          <w:marLeft w:val="0"/>
          <w:marRight w:val="0"/>
          <w:marTop w:val="0"/>
          <w:marBottom w:val="0"/>
          <w:divBdr>
            <w:top w:val="none" w:sz="0" w:space="0" w:color="auto"/>
            <w:left w:val="none" w:sz="0" w:space="0" w:color="auto"/>
            <w:bottom w:val="none" w:sz="0" w:space="0" w:color="auto"/>
            <w:right w:val="none" w:sz="0" w:space="0" w:color="auto"/>
          </w:divBdr>
        </w:div>
        <w:div w:id="519584699">
          <w:marLeft w:val="0"/>
          <w:marRight w:val="0"/>
          <w:marTop w:val="0"/>
          <w:marBottom w:val="0"/>
          <w:divBdr>
            <w:top w:val="none" w:sz="0" w:space="0" w:color="auto"/>
            <w:left w:val="none" w:sz="0" w:space="0" w:color="auto"/>
            <w:bottom w:val="none" w:sz="0" w:space="0" w:color="auto"/>
            <w:right w:val="none" w:sz="0" w:space="0" w:color="auto"/>
          </w:divBdr>
        </w:div>
        <w:div w:id="2137604956">
          <w:marLeft w:val="0"/>
          <w:marRight w:val="0"/>
          <w:marTop w:val="0"/>
          <w:marBottom w:val="0"/>
          <w:divBdr>
            <w:top w:val="none" w:sz="0" w:space="0" w:color="auto"/>
            <w:left w:val="none" w:sz="0" w:space="0" w:color="auto"/>
            <w:bottom w:val="none" w:sz="0" w:space="0" w:color="auto"/>
            <w:right w:val="none" w:sz="0" w:space="0" w:color="auto"/>
          </w:divBdr>
        </w:div>
        <w:div w:id="977994542">
          <w:marLeft w:val="0"/>
          <w:marRight w:val="0"/>
          <w:marTop w:val="0"/>
          <w:marBottom w:val="0"/>
          <w:divBdr>
            <w:top w:val="none" w:sz="0" w:space="0" w:color="auto"/>
            <w:left w:val="none" w:sz="0" w:space="0" w:color="auto"/>
            <w:bottom w:val="none" w:sz="0" w:space="0" w:color="auto"/>
            <w:right w:val="none" w:sz="0" w:space="0" w:color="auto"/>
          </w:divBdr>
        </w:div>
        <w:div w:id="217061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90462D961A7F44942FA3E5C927D380" ma:contentTypeVersion="16" ma:contentTypeDescription="Create a new document." ma:contentTypeScope="" ma:versionID="c824fd090cbe9ad0c55289ef291a06a4">
  <xsd:schema xmlns:xsd="http://www.w3.org/2001/XMLSchema" xmlns:xs="http://www.w3.org/2001/XMLSchema" xmlns:p="http://schemas.microsoft.com/office/2006/metadata/properties" xmlns:ns1="http://schemas.microsoft.com/sharepoint/v3" xmlns:ns2="03b4dbdf-94b1-4419-8f3c-5074ae018ecd" xmlns:ns3="905cddb4-6f7b-459c-8eb6-d93af71090d0" targetNamespace="http://schemas.microsoft.com/office/2006/metadata/properties" ma:root="true" ma:fieldsID="cbde6d5aeef39ae5f7fe7ee8f875b995" ns1:_="" ns2:_="" ns3:_="">
    <xsd:import namespace="http://schemas.microsoft.com/sharepoint/v3"/>
    <xsd:import namespace="03b4dbdf-94b1-4419-8f3c-5074ae018ecd"/>
    <xsd:import namespace="905cddb4-6f7b-459c-8eb6-d93af71090d0"/>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element ref="ns2:MediaServiceLocation" minOccurs="0"/>
                <xsd:element ref="ns3:SharedWithUsers" minOccurs="0"/>
                <xsd:element ref="ns3:SharedWithDetail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b4dbdf-94b1-4419-8f3c-5074ae018ec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5cddb4-6f7b-459c-8eb6-d93af71090d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1814D4-A5AE-4B8A-93C1-592CFDE20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b4dbdf-94b1-4419-8f3c-5074ae018ecd"/>
    <ds:schemaRef ds:uri="905cddb4-6f7b-459c-8eb6-d93af7109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0D8067-714F-414A-9C77-6407ADD5524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682D68B-0BC3-4D22-B538-8E0481D5BA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2508</Characters>
  <Application>Microsoft Office Word</Application>
  <DocSecurity>4</DocSecurity>
  <Lines>35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Kathryn C LCDR USCG MSC (USA)</dc:creator>
  <cp:keywords/>
  <dc:description/>
  <cp:lastModifiedBy>Williams, Kathryn Cappetta (Katie) LCDR USCG SEC SAN FRAN (USA)</cp:lastModifiedBy>
  <cp:revision>2</cp:revision>
  <dcterms:created xsi:type="dcterms:W3CDTF">2026-02-06T23:45:00Z</dcterms:created>
  <dcterms:modified xsi:type="dcterms:W3CDTF">2026-02-06T23:45:00Z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0x0101007990462D961A7F44942FA3E5C927D380</vt:lpwstr>
  </property>
</Properties>
</file>