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8281" w14:textId="7C98F003" w:rsidR="0070171E" w:rsidRDefault="004B422C" w:rsidP="00B36CFA">
      <w:pPr>
        <w:spacing w:after="0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724366" wp14:editId="53EEA1C3">
            <wp:simplePos x="0" y="0"/>
            <wp:positionH relativeFrom="page">
              <wp:posOffset>5743575</wp:posOffset>
            </wp:positionH>
            <wp:positionV relativeFrom="page">
              <wp:posOffset>219074</wp:posOffset>
            </wp:positionV>
            <wp:extent cx="1154504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36" cy="121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CFA">
        <w:rPr>
          <w:noProof/>
        </w:rPr>
        <w:t xml:space="preserve">        </w:t>
      </w:r>
    </w:p>
    <w:p w14:paraId="31A3A1BD" w14:textId="26433D71" w:rsidR="00CD1DB1" w:rsidRDefault="004B422C" w:rsidP="00CD1DB1">
      <w:pPr>
        <w:spacing w:after="0"/>
        <w:ind w:right="-396"/>
        <w:rPr>
          <w:rStyle w:val="Strong"/>
          <w:rFonts w:ascii="Segoe UI" w:hAnsi="Segoe UI" w:cs="Segoe UI"/>
          <w:color w:val="1F497D"/>
          <w:sz w:val="36"/>
          <w:szCs w:val="36"/>
        </w:rPr>
      </w:pPr>
      <w:r>
        <w:rPr>
          <w:noProof/>
        </w:rPr>
        <w:drawing>
          <wp:inline distT="0" distB="0" distL="0" distR="0" wp14:anchorId="7AE26B49" wp14:editId="54F77804">
            <wp:extent cx="2085975" cy="933450"/>
            <wp:effectExtent l="0" t="0" r="9525" b="0"/>
            <wp:docPr id="11" name="Picture 11" descr="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125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5A77" w14:textId="77777777" w:rsidR="000068CF" w:rsidRDefault="000068CF" w:rsidP="000068CF">
      <w:pPr>
        <w:rPr>
          <w:rFonts w:ascii="Calibri" w:hAnsi="Calibri" w:cs="Calibri"/>
        </w:rPr>
      </w:pPr>
      <w:r>
        <w:rPr>
          <w:rFonts w:ascii="Calibri" w:hAnsi="Calibri" w:cs="Calibri"/>
          <w:smallCaps/>
          <w:sz w:val="16"/>
          <w:szCs w:val="16"/>
        </w:rPr>
        <w:t>The International Community for Maritime and Ocean Professionals</w:t>
      </w:r>
    </w:p>
    <w:p w14:paraId="267E2EED" w14:textId="259AA125" w:rsidR="00CD1DB1" w:rsidRPr="00CD1DB1" w:rsidRDefault="00CD1DB1" w:rsidP="00CD1DB1">
      <w:pPr>
        <w:spacing w:after="0"/>
        <w:ind w:right="-396"/>
        <w:rPr>
          <w:rStyle w:val="Strong"/>
          <w:rFonts w:ascii="Comic Sans MS" w:hAnsi="Comic Sans MS"/>
          <w:bCs w:val="0"/>
          <w:noProof/>
          <w:sz w:val="44"/>
          <w:szCs w:val="44"/>
        </w:rPr>
      </w:pPr>
      <w:bookmarkStart w:id="0" w:name="_GoBack"/>
      <w:bookmarkEnd w:id="0"/>
      <w:r>
        <w:rPr>
          <w:rStyle w:val="Strong"/>
          <w:rFonts w:ascii="Segoe UI" w:hAnsi="Segoe UI" w:cs="Segoe UI"/>
          <w:color w:val="1F497D"/>
          <w:sz w:val="36"/>
          <w:szCs w:val="36"/>
        </w:rPr>
        <w:t>Western Europe</w:t>
      </w:r>
      <w:r w:rsidR="00BC6EE5">
        <w:rPr>
          <w:rStyle w:val="Strong"/>
          <w:rFonts w:ascii="Segoe UI" w:hAnsi="Segoe UI" w:cs="Segoe UI"/>
          <w:color w:val="1F497D"/>
          <w:sz w:val="36"/>
          <w:szCs w:val="36"/>
        </w:rPr>
        <w:t xml:space="preserve"> </w:t>
      </w:r>
      <w:r>
        <w:rPr>
          <w:rStyle w:val="Strong"/>
          <w:rFonts w:ascii="Segoe UI" w:hAnsi="Segoe UI" w:cs="Segoe UI"/>
          <w:color w:val="1F497D"/>
          <w:sz w:val="36"/>
          <w:szCs w:val="36"/>
        </w:rPr>
        <w:t>Section</w:t>
      </w:r>
      <w:r>
        <w:rPr>
          <w:rStyle w:val="Strong"/>
          <w:rFonts w:ascii="Segoe UI" w:hAnsi="Segoe UI" w:cs="Segoe UI"/>
          <w:color w:val="1F497D"/>
          <w:sz w:val="36"/>
          <w:szCs w:val="36"/>
        </w:rPr>
        <w:tab/>
      </w:r>
      <w:r>
        <w:rPr>
          <w:rStyle w:val="Strong"/>
          <w:rFonts w:ascii="Segoe UI" w:hAnsi="Segoe UI" w:cs="Segoe UI"/>
          <w:color w:val="1F497D"/>
          <w:sz w:val="36"/>
          <w:szCs w:val="36"/>
        </w:rPr>
        <w:tab/>
      </w:r>
      <w:r>
        <w:rPr>
          <w:rStyle w:val="Strong"/>
          <w:rFonts w:ascii="Segoe UI" w:hAnsi="Segoe UI" w:cs="Segoe UI"/>
          <w:color w:val="1F497D"/>
          <w:sz w:val="36"/>
          <w:szCs w:val="36"/>
        </w:rPr>
        <w:tab/>
      </w:r>
      <w:r w:rsidRPr="00773B74">
        <w:rPr>
          <w:rStyle w:val="Strong"/>
          <w:rFonts w:ascii="Segoe UI" w:hAnsi="Segoe UI" w:cs="Segoe UI"/>
          <w:color w:val="1F497D"/>
          <w:sz w:val="36"/>
          <w:szCs w:val="36"/>
        </w:rPr>
        <w:t>S</w:t>
      </w:r>
      <w:r w:rsidR="007A138B">
        <w:rPr>
          <w:rStyle w:val="Strong"/>
          <w:rFonts w:ascii="Segoe UI" w:hAnsi="Segoe UI" w:cs="Segoe UI"/>
          <w:color w:val="1F497D"/>
          <w:sz w:val="36"/>
          <w:szCs w:val="36"/>
        </w:rPr>
        <w:t xml:space="preserve">upported </w:t>
      </w:r>
      <w:r w:rsidRPr="00773B74">
        <w:rPr>
          <w:rStyle w:val="Strong"/>
          <w:rFonts w:ascii="Segoe UI" w:hAnsi="Segoe UI" w:cs="Segoe UI"/>
          <w:color w:val="1F497D"/>
          <w:sz w:val="36"/>
          <w:szCs w:val="36"/>
        </w:rPr>
        <w:t>by</w:t>
      </w:r>
      <w:r>
        <w:rPr>
          <w:rFonts w:ascii="Verdana" w:hAnsi="Verdana" w:cs="Arial"/>
          <w:noProof/>
          <w:color w:val="0000FF"/>
          <w:sz w:val="19"/>
          <w:szCs w:val="19"/>
          <w:lang w:val="en-GB" w:eastAsia="en-GB"/>
        </w:rPr>
        <w:drawing>
          <wp:inline distT="0" distB="0" distL="0" distR="0" wp14:anchorId="63D358C4" wp14:editId="3E013DA1">
            <wp:extent cx="983411" cy="353710"/>
            <wp:effectExtent l="0" t="0" r="7620" b="8255"/>
            <wp:docPr id="7" name="Picture 7" descr="abs_logo">
              <a:hlinkClick xmlns:a="http://schemas.openxmlformats.org/drawingml/2006/main" r:id="rId8" tgtFrame="_blank" tooltip="ABS Webs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1" cy="35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866FE" w14:textId="77777777" w:rsidR="00CD1DB1" w:rsidRDefault="00D718C7" w:rsidP="00CD1DB1">
      <w:pPr>
        <w:spacing w:after="0"/>
        <w:ind w:right="-396"/>
        <w:rPr>
          <w:rStyle w:val="Strong"/>
          <w:rFonts w:ascii="Segoe UI" w:hAnsi="Segoe UI" w:cs="Segoe UI"/>
          <w:color w:val="1F497D"/>
          <w:sz w:val="36"/>
          <w:szCs w:val="36"/>
        </w:rPr>
      </w:pPr>
      <w:r w:rsidRPr="000767F4">
        <w:rPr>
          <w:rStyle w:val="Strong"/>
          <w:rFonts w:ascii="Segoe UI" w:hAnsi="Segoe UI" w:cs="Segoe UI"/>
          <w:color w:val="1F497D"/>
          <w:sz w:val="36"/>
          <w:szCs w:val="36"/>
        </w:rPr>
        <w:t>SYMPOSIUM</w:t>
      </w:r>
    </w:p>
    <w:p w14:paraId="5DA3536E" w14:textId="77777777" w:rsidR="000D5CBE" w:rsidRDefault="000D5CBE" w:rsidP="00F40DF7">
      <w:pPr>
        <w:spacing w:after="0"/>
        <w:jc w:val="center"/>
        <w:rPr>
          <w:rStyle w:val="Strong"/>
          <w:rFonts w:ascii="Segoe UI" w:hAnsi="Segoe UI" w:cs="Segoe UI"/>
          <w:color w:val="1F497D"/>
          <w:sz w:val="20"/>
          <w:szCs w:val="20"/>
        </w:rPr>
      </w:pPr>
    </w:p>
    <w:p w14:paraId="5DC47F92" w14:textId="04D3A4F8" w:rsidR="00826498" w:rsidRDefault="00B36CFA" w:rsidP="00E85542">
      <w:pPr>
        <w:spacing w:after="0"/>
        <w:ind w:right="-396"/>
        <w:jc w:val="both"/>
        <w:rPr>
          <w:rFonts w:ascii="Times New Roman" w:hAnsi="Times New Roman" w:cs="Times New Roman"/>
          <w:b/>
          <w:u w:val="single"/>
        </w:rPr>
      </w:pPr>
      <w:r w:rsidRPr="00B36CFA">
        <w:rPr>
          <w:rFonts w:ascii="Times New Roman" w:hAnsi="Times New Roman" w:cs="Times New Roman"/>
        </w:rPr>
        <w:t xml:space="preserve">The </w:t>
      </w:r>
      <w:r w:rsidR="000D5CBE">
        <w:rPr>
          <w:rFonts w:ascii="Times New Roman" w:hAnsi="Times New Roman" w:cs="Times New Roman"/>
        </w:rPr>
        <w:t>Symposium</w:t>
      </w:r>
      <w:r w:rsidRPr="00B36CFA">
        <w:rPr>
          <w:rFonts w:ascii="Times New Roman" w:hAnsi="Times New Roman" w:cs="Times New Roman"/>
        </w:rPr>
        <w:t xml:space="preserve"> welcomes attendees to the </w:t>
      </w:r>
      <w:r w:rsidR="00B333F2">
        <w:rPr>
          <w:rFonts w:ascii="Times New Roman" w:hAnsi="Times New Roman" w:cs="Times New Roman"/>
        </w:rPr>
        <w:t>9</w:t>
      </w:r>
      <w:r w:rsidR="000B5BA1">
        <w:rPr>
          <w:rFonts w:ascii="Times New Roman" w:hAnsi="Times New Roman" w:cs="Times New Roman"/>
        </w:rPr>
        <w:t>th</w:t>
      </w:r>
      <w:r w:rsidRPr="00B36CFA">
        <w:rPr>
          <w:rFonts w:ascii="Times New Roman" w:hAnsi="Times New Roman" w:cs="Times New Roman"/>
        </w:rPr>
        <w:t xml:space="preserve"> Annual event held at the ABS Europe</w:t>
      </w:r>
      <w:r w:rsidR="000767F4">
        <w:rPr>
          <w:rFonts w:ascii="Times New Roman" w:hAnsi="Times New Roman" w:cs="Times New Roman"/>
        </w:rPr>
        <w:t>, Ltd.</w:t>
      </w:r>
      <w:r w:rsidRPr="00B36CFA">
        <w:rPr>
          <w:rFonts w:ascii="Times New Roman" w:hAnsi="Times New Roman" w:cs="Times New Roman"/>
        </w:rPr>
        <w:t xml:space="preserve"> Office in London. The program includes technical presentations and discussions from industry experts, along with a morning and afternoon coffee break and buffet lunch. The </w:t>
      </w:r>
      <w:r w:rsidR="000D5CBE">
        <w:rPr>
          <w:rFonts w:ascii="Times New Roman" w:hAnsi="Times New Roman" w:cs="Times New Roman"/>
        </w:rPr>
        <w:t xml:space="preserve">Symposium </w:t>
      </w:r>
      <w:r w:rsidRPr="00B36CFA">
        <w:rPr>
          <w:rFonts w:ascii="Times New Roman" w:hAnsi="Times New Roman" w:cs="Times New Roman"/>
        </w:rPr>
        <w:t>is offered at no cost</w:t>
      </w:r>
      <w:r w:rsidR="000A3974">
        <w:rPr>
          <w:rFonts w:ascii="Times New Roman" w:hAnsi="Times New Roman" w:cs="Times New Roman"/>
        </w:rPr>
        <w:t xml:space="preserve"> to the attendees</w:t>
      </w:r>
      <w:r w:rsidRPr="00B36CFA">
        <w:rPr>
          <w:rFonts w:ascii="Times New Roman" w:hAnsi="Times New Roman" w:cs="Times New Roman"/>
        </w:rPr>
        <w:t xml:space="preserve"> due to the generosity of ABS.</w:t>
      </w:r>
      <w:r w:rsidRPr="00B36CFA">
        <w:rPr>
          <w:rFonts w:ascii="Times New Roman" w:hAnsi="Times New Roman" w:cs="Times New Roman"/>
        </w:rPr>
        <w:br/>
      </w:r>
      <w:r w:rsidRPr="00B36CFA">
        <w:rPr>
          <w:rFonts w:ascii="Times New Roman" w:hAnsi="Times New Roman" w:cs="Times New Roman"/>
        </w:rPr>
        <w:br/>
      </w:r>
      <w:r w:rsidR="00EA09E5">
        <w:rPr>
          <w:rFonts w:ascii="Times New Roman" w:hAnsi="Times New Roman" w:cs="Times New Roman"/>
        </w:rPr>
        <w:t xml:space="preserve">The symposium will provide </w:t>
      </w:r>
      <w:r w:rsidRPr="00B36CFA">
        <w:rPr>
          <w:rFonts w:ascii="Times New Roman" w:hAnsi="Times New Roman" w:cs="Times New Roman"/>
        </w:rPr>
        <w:t xml:space="preserve">opportunities for SNAME members to meet and discuss technical initiatives and </w:t>
      </w:r>
      <w:r w:rsidR="0076770F">
        <w:rPr>
          <w:rFonts w:ascii="Times New Roman" w:hAnsi="Times New Roman" w:cs="Times New Roman"/>
        </w:rPr>
        <w:t>i</w:t>
      </w:r>
      <w:r w:rsidRPr="00B36CFA">
        <w:rPr>
          <w:rFonts w:ascii="Times New Roman" w:hAnsi="Times New Roman" w:cs="Times New Roman"/>
        </w:rPr>
        <w:t>nnovation, provide professional networking, present Society strategic direction and find out what's new at SNAME</w:t>
      </w:r>
      <w:r w:rsidR="00EA09E5">
        <w:rPr>
          <w:rFonts w:ascii="Times New Roman" w:hAnsi="Times New Roman" w:cs="Times New Roman"/>
        </w:rPr>
        <w:t xml:space="preserve"> WES</w:t>
      </w:r>
      <w:r w:rsidRPr="00B36CFA">
        <w:rPr>
          <w:rFonts w:ascii="Times New Roman" w:hAnsi="Times New Roman" w:cs="Times New Roman"/>
        </w:rPr>
        <w:t>.</w:t>
      </w:r>
      <w:r w:rsidRPr="00B36CFA">
        <w:rPr>
          <w:rFonts w:ascii="Times New Roman" w:hAnsi="Times New Roman" w:cs="Times New Roman"/>
        </w:rPr>
        <w:br/>
      </w:r>
    </w:p>
    <w:p w14:paraId="565EFCD3" w14:textId="77777777" w:rsidR="00B36CFA" w:rsidRPr="00CD1DB1" w:rsidRDefault="00B36CFA" w:rsidP="002F02D1">
      <w:pPr>
        <w:spacing w:after="0"/>
        <w:ind w:right="-396"/>
        <w:jc w:val="both"/>
        <w:rPr>
          <w:rFonts w:ascii="Times New Roman" w:hAnsi="Times New Roman" w:cs="Times New Roman"/>
          <w:b/>
          <w:u w:val="single"/>
        </w:rPr>
      </w:pPr>
      <w:r w:rsidRPr="00CD1DB1">
        <w:rPr>
          <w:rFonts w:ascii="Times New Roman" w:hAnsi="Times New Roman" w:cs="Times New Roman"/>
          <w:b/>
          <w:u w:val="single"/>
        </w:rPr>
        <w:t>Presentation and Authors:</w:t>
      </w:r>
    </w:p>
    <w:p w14:paraId="15F620F7" w14:textId="780E250E" w:rsidR="00157CCD" w:rsidRPr="006359A6" w:rsidRDefault="00B42509" w:rsidP="008030A9">
      <w:pPr>
        <w:spacing w:after="0"/>
        <w:ind w:left="720" w:right="-396"/>
        <w:rPr>
          <w:rFonts w:cstheme="minorHAnsi"/>
          <w:bCs/>
        </w:rPr>
      </w:pPr>
      <w:r w:rsidRPr="00922B8B">
        <w:rPr>
          <w:rFonts w:cstheme="minorHAnsi"/>
          <w:b/>
        </w:rPr>
        <w:t>IMO’s Work on Autonomous Ship Progress Report</w:t>
      </w:r>
      <w:r w:rsidRPr="006359A6">
        <w:rPr>
          <w:rFonts w:cstheme="minorHAnsi"/>
          <w:bCs/>
        </w:rPr>
        <w:t xml:space="preserve"> by </w:t>
      </w:r>
      <w:r w:rsidR="00560D16" w:rsidRPr="006359A6">
        <w:rPr>
          <w:rFonts w:cstheme="minorHAnsi"/>
          <w:bCs/>
        </w:rPr>
        <w:t xml:space="preserve">Henrik </w:t>
      </w:r>
      <w:proofErr w:type="spellStart"/>
      <w:r w:rsidR="00560D16" w:rsidRPr="006359A6">
        <w:rPr>
          <w:rFonts w:cstheme="minorHAnsi"/>
          <w:bCs/>
        </w:rPr>
        <w:t>Tufors</w:t>
      </w:r>
      <w:proofErr w:type="spellEnd"/>
      <w:r w:rsidR="00560D16" w:rsidRPr="006359A6">
        <w:rPr>
          <w:rFonts w:cstheme="minorHAnsi"/>
          <w:bCs/>
        </w:rPr>
        <w:t xml:space="preserve">, </w:t>
      </w:r>
      <w:proofErr w:type="spellStart"/>
      <w:r w:rsidR="00560D16" w:rsidRPr="006359A6">
        <w:rPr>
          <w:rFonts w:cstheme="minorHAnsi"/>
          <w:bCs/>
        </w:rPr>
        <w:t>Transportstyrelsen</w:t>
      </w:r>
      <w:proofErr w:type="spellEnd"/>
    </w:p>
    <w:p w14:paraId="52CC28E9" w14:textId="77777777" w:rsidR="00751227" w:rsidRPr="00922B8B" w:rsidRDefault="00751227" w:rsidP="00B42509">
      <w:pPr>
        <w:tabs>
          <w:tab w:val="left" w:pos="8029"/>
        </w:tabs>
        <w:spacing w:after="0"/>
        <w:ind w:left="720" w:right="-396"/>
        <w:rPr>
          <w:rFonts w:cstheme="minorHAnsi"/>
          <w:b/>
        </w:rPr>
      </w:pPr>
    </w:p>
    <w:p w14:paraId="51ECC930" w14:textId="209016EC" w:rsidR="003B5B71" w:rsidRPr="006359A6" w:rsidRDefault="00B42509" w:rsidP="00B42509">
      <w:pPr>
        <w:tabs>
          <w:tab w:val="left" w:pos="8029"/>
        </w:tabs>
        <w:spacing w:after="0"/>
        <w:ind w:left="720" w:right="-396"/>
        <w:rPr>
          <w:rFonts w:cstheme="minorHAnsi"/>
        </w:rPr>
      </w:pPr>
      <w:r w:rsidRPr="00922B8B">
        <w:rPr>
          <w:rFonts w:cstheme="minorHAnsi"/>
          <w:b/>
        </w:rPr>
        <w:t>Autonomous Vessels-An ABS Perspective</w:t>
      </w:r>
      <w:r w:rsidR="00560D16" w:rsidRPr="006359A6">
        <w:rPr>
          <w:rFonts w:cstheme="minorHAnsi"/>
        </w:rPr>
        <w:t xml:space="preserve"> by </w:t>
      </w:r>
      <w:proofErr w:type="spellStart"/>
      <w:r w:rsidR="00560D16" w:rsidRPr="006359A6">
        <w:rPr>
          <w:rFonts w:cstheme="minorHAnsi"/>
        </w:rPr>
        <w:t>Demetres</w:t>
      </w:r>
      <w:proofErr w:type="spellEnd"/>
      <w:r w:rsidR="00560D16" w:rsidRPr="006359A6">
        <w:rPr>
          <w:rFonts w:cstheme="minorHAnsi"/>
        </w:rPr>
        <w:t xml:space="preserve"> </w:t>
      </w:r>
      <w:proofErr w:type="spellStart"/>
      <w:r w:rsidR="00560D16" w:rsidRPr="006359A6">
        <w:rPr>
          <w:rFonts w:cstheme="minorHAnsi"/>
        </w:rPr>
        <w:t>Armanes</w:t>
      </w:r>
      <w:proofErr w:type="spellEnd"/>
      <w:r w:rsidR="00560D16" w:rsidRPr="006359A6">
        <w:rPr>
          <w:rFonts w:cstheme="minorHAnsi"/>
        </w:rPr>
        <w:t>, ABS</w:t>
      </w:r>
      <w:r w:rsidR="00E2451F" w:rsidRPr="006359A6">
        <w:rPr>
          <w:rFonts w:cstheme="minorHAnsi"/>
          <w:bCs/>
        </w:rPr>
        <w:tab/>
      </w:r>
      <w:r w:rsidR="00E2451F" w:rsidRPr="006359A6">
        <w:rPr>
          <w:rFonts w:cstheme="minorHAnsi"/>
        </w:rPr>
        <w:t xml:space="preserve"> </w:t>
      </w:r>
    </w:p>
    <w:p w14:paraId="26E93CC6" w14:textId="77777777" w:rsidR="00751227" w:rsidRPr="00922B8B" w:rsidRDefault="00751227" w:rsidP="00751227">
      <w:pPr>
        <w:pStyle w:val="NoSpacing"/>
        <w:ind w:firstLine="720"/>
        <w:rPr>
          <w:rFonts w:cstheme="minorHAnsi"/>
          <w:b/>
        </w:rPr>
      </w:pPr>
    </w:p>
    <w:p w14:paraId="48C13C26" w14:textId="7D4A4FED" w:rsidR="00751227" w:rsidRPr="00922B8B" w:rsidRDefault="00B42509" w:rsidP="00751227">
      <w:pPr>
        <w:pStyle w:val="NoSpacing"/>
        <w:ind w:firstLine="720"/>
        <w:rPr>
          <w:rFonts w:cstheme="minorHAnsi"/>
          <w:b/>
        </w:rPr>
      </w:pPr>
      <w:r w:rsidRPr="00922B8B">
        <w:rPr>
          <w:rFonts w:cstheme="minorHAnsi"/>
          <w:b/>
        </w:rPr>
        <w:t>Predictive Ship Operations and Maintenance: What’s Next?’</w:t>
      </w:r>
      <w:r w:rsidR="00560D16" w:rsidRPr="00922B8B">
        <w:rPr>
          <w:rFonts w:cstheme="minorHAnsi"/>
          <w:b/>
        </w:rPr>
        <w:t xml:space="preserve"> </w:t>
      </w:r>
    </w:p>
    <w:p w14:paraId="267E351A" w14:textId="51CD36EE" w:rsidR="00B42509" w:rsidRPr="006359A6" w:rsidRDefault="00560D16" w:rsidP="00751227">
      <w:pPr>
        <w:pStyle w:val="NoSpacing"/>
        <w:ind w:firstLine="713"/>
        <w:rPr>
          <w:rFonts w:cstheme="minorHAnsi"/>
        </w:rPr>
      </w:pPr>
      <w:r w:rsidRPr="006359A6">
        <w:rPr>
          <w:rFonts w:cstheme="minorHAnsi"/>
        </w:rPr>
        <w:t xml:space="preserve">by Dr. </w:t>
      </w:r>
      <w:proofErr w:type="spellStart"/>
      <w:r w:rsidRPr="006359A6">
        <w:rPr>
          <w:rFonts w:cstheme="minorHAnsi"/>
        </w:rPr>
        <w:t>Iraklis</w:t>
      </w:r>
      <w:proofErr w:type="spellEnd"/>
      <w:r w:rsidRPr="006359A6">
        <w:rPr>
          <w:rFonts w:cstheme="minorHAnsi"/>
        </w:rPr>
        <w:t xml:space="preserve"> </w:t>
      </w:r>
      <w:proofErr w:type="spellStart"/>
      <w:r w:rsidRPr="006359A6">
        <w:rPr>
          <w:rFonts w:cstheme="minorHAnsi"/>
        </w:rPr>
        <w:t>Lazakis</w:t>
      </w:r>
      <w:proofErr w:type="spellEnd"/>
      <w:r w:rsidRPr="006359A6">
        <w:rPr>
          <w:rFonts w:cstheme="minorHAnsi"/>
        </w:rPr>
        <w:t>, University of Strathclyde</w:t>
      </w:r>
    </w:p>
    <w:p w14:paraId="464C0359" w14:textId="77777777" w:rsidR="00751227" w:rsidRPr="006359A6" w:rsidRDefault="00751227" w:rsidP="00751227">
      <w:pPr>
        <w:pStyle w:val="NoSpacing"/>
        <w:ind w:firstLine="713"/>
        <w:rPr>
          <w:rFonts w:cstheme="minorHAnsi"/>
        </w:rPr>
      </w:pPr>
    </w:p>
    <w:p w14:paraId="0EFDCB59" w14:textId="5CCD2D34" w:rsidR="00751227" w:rsidRPr="00922B8B" w:rsidRDefault="00751227" w:rsidP="00751227">
      <w:pPr>
        <w:pStyle w:val="NoSpacing"/>
        <w:ind w:firstLine="713"/>
        <w:rPr>
          <w:rFonts w:cstheme="minorHAnsi"/>
          <w:b/>
        </w:rPr>
      </w:pPr>
      <w:r w:rsidRPr="00922B8B">
        <w:rPr>
          <w:rFonts w:cstheme="minorHAnsi"/>
          <w:b/>
        </w:rPr>
        <w:t xml:space="preserve">Shipyard 4.0 and Internet of Ships, The IOT Applied to Shipbuilding </w:t>
      </w:r>
    </w:p>
    <w:p w14:paraId="392ACBE7" w14:textId="571DE536" w:rsidR="001438FB" w:rsidRPr="006359A6" w:rsidRDefault="00751227" w:rsidP="00751227">
      <w:pPr>
        <w:pStyle w:val="NoSpacing"/>
        <w:ind w:firstLine="713"/>
        <w:rPr>
          <w:rFonts w:cstheme="minorHAnsi"/>
          <w:lang w:val="es-ES"/>
        </w:rPr>
      </w:pPr>
      <w:proofErr w:type="spellStart"/>
      <w:proofErr w:type="gramStart"/>
      <w:r w:rsidRPr="006359A6">
        <w:rPr>
          <w:rFonts w:cstheme="minorHAnsi"/>
          <w:lang w:val="es-ES"/>
        </w:rPr>
        <w:t>by</w:t>
      </w:r>
      <w:proofErr w:type="spellEnd"/>
      <w:r w:rsidRPr="006359A6">
        <w:rPr>
          <w:rFonts w:cstheme="minorHAnsi"/>
          <w:lang w:val="es-ES"/>
        </w:rPr>
        <w:t xml:space="preserve">  </w:t>
      </w:r>
      <w:r w:rsidR="00560D16" w:rsidRPr="006359A6">
        <w:rPr>
          <w:rFonts w:cstheme="minorHAnsi"/>
          <w:lang w:val="es-ES"/>
        </w:rPr>
        <w:t>Dr.</w:t>
      </w:r>
      <w:proofErr w:type="gramEnd"/>
      <w:r w:rsidR="00560D16" w:rsidRPr="006359A6">
        <w:rPr>
          <w:rFonts w:cstheme="minorHAnsi"/>
          <w:lang w:val="es-ES"/>
        </w:rPr>
        <w:t xml:space="preserve"> Rodrigo  </w:t>
      </w:r>
      <w:proofErr w:type="spellStart"/>
      <w:r w:rsidR="00560D16" w:rsidRPr="006359A6">
        <w:rPr>
          <w:rFonts w:cstheme="minorHAnsi"/>
          <w:lang w:val="es-ES"/>
        </w:rPr>
        <w:t>Perez</w:t>
      </w:r>
      <w:proofErr w:type="spellEnd"/>
      <w:r w:rsidR="00D42BA5">
        <w:rPr>
          <w:rFonts w:cstheme="minorHAnsi"/>
          <w:lang w:val="es-ES"/>
        </w:rPr>
        <w:t xml:space="preserve"> </w:t>
      </w:r>
      <w:proofErr w:type="spellStart"/>
      <w:r w:rsidR="00D42BA5">
        <w:rPr>
          <w:rFonts w:cstheme="minorHAnsi"/>
          <w:lang w:val="es-ES"/>
        </w:rPr>
        <w:t>Fernandez</w:t>
      </w:r>
      <w:proofErr w:type="spellEnd"/>
      <w:r w:rsidR="00560D16" w:rsidRPr="006359A6">
        <w:rPr>
          <w:rFonts w:cstheme="minorHAnsi"/>
          <w:lang w:val="es-ES"/>
        </w:rPr>
        <w:t>, SENER</w:t>
      </w:r>
    </w:p>
    <w:p w14:paraId="0317A651" w14:textId="77777777" w:rsidR="001438FB" w:rsidRPr="006359A6" w:rsidRDefault="001438FB" w:rsidP="00E2451F">
      <w:pPr>
        <w:spacing w:after="0"/>
        <w:ind w:left="720" w:right="-396"/>
        <w:rPr>
          <w:rFonts w:cstheme="minorHAnsi"/>
          <w:lang w:val="es-ES"/>
        </w:rPr>
      </w:pPr>
    </w:p>
    <w:p w14:paraId="6E9A3612" w14:textId="3CD43672" w:rsidR="00A64BA4" w:rsidRPr="00922B8B" w:rsidRDefault="00A64BA4" w:rsidP="00A64BA4">
      <w:pPr>
        <w:pStyle w:val="NoSpacing"/>
        <w:rPr>
          <w:rFonts w:cstheme="minorHAnsi"/>
          <w:b/>
        </w:rPr>
      </w:pPr>
      <w:r w:rsidRPr="008C5E98">
        <w:rPr>
          <w:rStyle w:val="Strong"/>
          <w:rFonts w:cstheme="minorHAnsi"/>
          <w:b w:val="0"/>
          <w:color w:val="7F7F7F"/>
          <w:lang w:val="es-ES"/>
        </w:rPr>
        <w:tab/>
      </w:r>
      <w:r w:rsidRPr="00922B8B">
        <w:rPr>
          <w:rFonts w:cstheme="minorHAnsi"/>
          <w:b/>
        </w:rPr>
        <w:t>Artificial Intelligence and Big Data – A Marine Engineering Perspective</w:t>
      </w:r>
    </w:p>
    <w:p w14:paraId="34399353" w14:textId="4776EC8E" w:rsidR="00A64BA4" w:rsidRPr="006359A6" w:rsidRDefault="00A64BA4" w:rsidP="00A64BA4">
      <w:pPr>
        <w:pStyle w:val="NoSpacing"/>
        <w:ind w:firstLine="720"/>
        <w:rPr>
          <w:rFonts w:cstheme="minorHAnsi"/>
        </w:rPr>
      </w:pPr>
      <w:r w:rsidRPr="006359A6">
        <w:rPr>
          <w:rFonts w:cstheme="minorHAnsi"/>
        </w:rPr>
        <w:t xml:space="preserve">by Dr. Andrea </w:t>
      </w:r>
      <w:proofErr w:type="spellStart"/>
      <w:r w:rsidRPr="006359A6">
        <w:rPr>
          <w:rFonts w:cstheme="minorHAnsi"/>
        </w:rPr>
        <w:t>Corad</w:t>
      </w:r>
      <w:r w:rsidR="008C5E98">
        <w:rPr>
          <w:rFonts w:cstheme="minorHAnsi"/>
        </w:rPr>
        <w:t>d</w:t>
      </w:r>
      <w:r w:rsidRPr="006359A6">
        <w:rPr>
          <w:rFonts w:cstheme="minorHAnsi"/>
        </w:rPr>
        <w:t>u</w:t>
      </w:r>
      <w:proofErr w:type="spellEnd"/>
      <w:r w:rsidRPr="006359A6">
        <w:rPr>
          <w:rFonts w:cstheme="minorHAnsi"/>
        </w:rPr>
        <w:t>, University of Strathclyde</w:t>
      </w:r>
    </w:p>
    <w:p w14:paraId="0AC02F30" w14:textId="74474E78" w:rsidR="00751227" w:rsidRPr="006359A6" w:rsidRDefault="00751227" w:rsidP="00277E7A">
      <w:pPr>
        <w:pStyle w:val="NoSpacing"/>
        <w:rPr>
          <w:rStyle w:val="Strong"/>
          <w:rFonts w:cstheme="minorHAnsi"/>
          <w:b w:val="0"/>
          <w:color w:val="7F7F7F"/>
        </w:rPr>
      </w:pPr>
    </w:p>
    <w:p w14:paraId="4869AE3C" w14:textId="46B42DF1" w:rsidR="00751227" w:rsidRPr="00922B8B" w:rsidRDefault="00FD589A" w:rsidP="00277E7A">
      <w:pPr>
        <w:pStyle w:val="NoSpacing"/>
        <w:rPr>
          <w:rFonts w:cstheme="minorHAnsi"/>
          <w:b/>
        </w:rPr>
      </w:pPr>
      <w:r w:rsidRPr="006359A6">
        <w:rPr>
          <w:rStyle w:val="Strong"/>
          <w:rFonts w:cstheme="minorHAnsi"/>
          <w:b w:val="0"/>
          <w:color w:val="7F7F7F"/>
        </w:rPr>
        <w:tab/>
      </w:r>
      <w:r w:rsidRPr="00922B8B">
        <w:rPr>
          <w:rFonts w:cstheme="minorHAnsi"/>
          <w:b/>
        </w:rPr>
        <w:t xml:space="preserve">Air Supported Vessel’s Efficiency Compared to Standardized Design by Using CFD </w:t>
      </w:r>
    </w:p>
    <w:p w14:paraId="09536320" w14:textId="6E80E2E4" w:rsidR="00FD589A" w:rsidRPr="006359A6" w:rsidRDefault="00FD589A" w:rsidP="00277E7A">
      <w:pPr>
        <w:pStyle w:val="NoSpacing"/>
        <w:rPr>
          <w:rFonts w:cstheme="minorHAnsi"/>
        </w:rPr>
      </w:pPr>
      <w:r w:rsidRPr="006359A6">
        <w:rPr>
          <w:rFonts w:cstheme="minorHAnsi"/>
        </w:rPr>
        <w:t xml:space="preserve">               By Rayan </w:t>
      </w:r>
      <w:proofErr w:type="spellStart"/>
      <w:r w:rsidRPr="006359A6">
        <w:rPr>
          <w:rFonts w:cstheme="minorHAnsi"/>
        </w:rPr>
        <w:t>Bou</w:t>
      </w:r>
      <w:proofErr w:type="spellEnd"/>
      <w:r w:rsidRPr="006359A6">
        <w:rPr>
          <w:rFonts w:cstheme="minorHAnsi"/>
        </w:rPr>
        <w:t>-Chahine, University of Strathclyde (1</w:t>
      </w:r>
      <w:r w:rsidRPr="006359A6">
        <w:rPr>
          <w:rFonts w:cstheme="minorHAnsi"/>
          <w:vertAlign w:val="superscript"/>
        </w:rPr>
        <w:t>st</w:t>
      </w:r>
      <w:r w:rsidRPr="006359A6">
        <w:rPr>
          <w:rFonts w:cstheme="minorHAnsi"/>
        </w:rPr>
        <w:t xml:space="preserve"> Prize Winner)</w:t>
      </w:r>
    </w:p>
    <w:p w14:paraId="618D3153" w14:textId="00AA1798" w:rsidR="00FD589A" w:rsidRPr="006359A6" w:rsidRDefault="00FD589A" w:rsidP="00277E7A">
      <w:pPr>
        <w:pStyle w:val="NoSpacing"/>
        <w:rPr>
          <w:rStyle w:val="Strong"/>
          <w:rFonts w:cstheme="minorHAnsi"/>
          <w:b w:val="0"/>
          <w:color w:val="7F7F7F"/>
        </w:rPr>
      </w:pPr>
    </w:p>
    <w:p w14:paraId="15A75BA6" w14:textId="194177B7" w:rsidR="00FD589A" w:rsidRPr="00922B8B" w:rsidRDefault="00FD589A" w:rsidP="00FD589A">
      <w:pPr>
        <w:pStyle w:val="NoSpacing"/>
        <w:rPr>
          <w:rFonts w:cstheme="minorHAnsi"/>
          <w:b/>
        </w:rPr>
      </w:pPr>
      <w:r w:rsidRPr="006359A6">
        <w:rPr>
          <w:rStyle w:val="Strong"/>
          <w:rFonts w:cstheme="minorHAnsi"/>
          <w:b w:val="0"/>
          <w:color w:val="7F7F7F"/>
        </w:rPr>
        <w:tab/>
      </w:r>
      <w:r w:rsidRPr="00922B8B">
        <w:rPr>
          <w:rFonts w:cstheme="minorHAnsi"/>
          <w:b/>
        </w:rPr>
        <w:t>A Sequential Approach to Internal Structural Loads Derivation of FOWT Support Platforms</w:t>
      </w:r>
    </w:p>
    <w:p w14:paraId="7F9A70D5" w14:textId="341BB4D4" w:rsidR="00FD589A" w:rsidRPr="006359A6" w:rsidRDefault="00FD589A" w:rsidP="00FD589A">
      <w:pPr>
        <w:pStyle w:val="NoSpacing"/>
        <w:rPr>
          <w:rFonts w:cstheme="minorHAnsi"/>
        </w:rPr>
      </w:pPr>
      <w:r w:rsidRPr="006359A6">
        <w:rPr>
          <w:rFonts w:cstheme="minorHAnsi"/>
        </w:rPr>
        <w:t xml:space="preserve">               By </w:t>
      </w:r>
      <w:proofErr w:type="spellStart"/>
      <w:r w:rsidRPr="006359A6">
        <w:rPr>
          <w:rFonts w:cstheme="minorHAnsi"/>
        </w:rPr>
        <w:t>Dimitrios</w:t>
      </w:r>
      <w:proofErr w:type="spellEnd"/>
      <w:r w:rsidRPr="006359A6">
        <w:rPr>
          <w:rFonts w:cstheme="minorHAnsi"/>
        </w:rPr>
        <w:t xml:space="preserve"> </w:t>
      </w:r>
      <w:proofErr w:type="spellStart"/>
      <w:r w:rsidRPr="006359A6">
        <w:rPr>
          <w:rFonts w:cstheme="minorHAnsi"/>
        </w:rPr>
        <w:t>Tsiropoulos</w:t>
      </w:r>
      <w:proofErr w:type="spellEnd"/>
      <w:r w:rsidRPr="006359A6">
        <w:rPr>
          <w:rFonts w:cstheme="minorHAnsi"/>
        </w:rPr>
        <w:t>, Atkins</w:t>
      </w:r>
      <w:r w:rsidR="001D758B" w:rsidRPr="006359A6">
        <w:rPr>
          <w:rFonts w:cstheme="minorHAnsi"/>
        </w:rPr>
        <w:t xml:space="preserve"> (2</w:t>
      </w:r>
      <w:r w:rsidR="001D758B" w:rsidRPr="006359A6">
        <w:rPr>
          <w:rFonts w:cstheme="minorHAnsi"/>
          <w:vertAlign w:val="superscript"/>
        </w:rPr>
        <w:t>nd</w:t>
      </w:r>
      <w:r w:rsidR="001D758B" w:rsidRPr="006359A6">
        <w:rPr>
          <w:rFonts w:cstheme="minorHAnsi"/>
        </w:rPr>
        <w:t xml:space="preserve"> Prize Winner)</w:t>
      </w:r>
    </w:p>
    <w:p w14:paraId="1857DEEA" w14:textId="131EF482" w:rsidR="00FD589A" w:rsidRDefault="00FD589A" w:rsidP="00277E7A">
      <w:pPr>
        <w:pStyle w:val="NoSpacing"/>
        <w:rPr>
          <w:rStyle w:val="Strong"/>
          <w:rFonts w:ascii="Times New Roman" w:hAnsi="Times New Roman" w:cs="Times New Roman"/>
          <w:color w:val="7F7F7F"/>
        </w:rPr>
      </w:pPr>
    </w:p>
    <w:p w14:paraId="60ECC937" w14:textId="5EEFADF8" w:rsidR="00751227" w:rsidRDefault="00751227" w:rsidP="00277E7A">
      <w:pPr>
        <w:pStyle w:val="NoSpacing"/>
        <w:rPr>
          <w:rStyle w:val="Strong"/>
          <w:rFonts w:ascii="Times New Roman" w:hAnsi="Times New Roman" w:cs="Times New Roman"/>
          <w:color w:val="7F7F7F"/>
        </w:rPr>
      </w:pPr>
    </w:p>
    <w:p w14:paraId="23FE7FF6" w14:textId="14574C62" w:rsidR="00277E7A" w:rsidRPr="00751227" w:rsidRDefault="00B36CFA" w:rsidP="00277E7A">
      <w:pPr>
        <w:pStyle w:val="NoSpacing"/>
        <w:rPr>
          <w:rStyle w:val="Strong"/>
          <w:rFonts w:cstheme="minorHAnsi"/>
          <w:color w:val="7F7F7F"/>
          <w:sz w:val="20"/>
          <w:szCs w:val="20"/>
        </w:rPr>
      </w:pPr>
      <w:r w:rsidRPr="00CD1DB1">
        <w:rPr>
          <w:rStyle w:val="Strong"/>
          <w:rFonts w:ascii="Times New Roman" w:hAnsi="Times New Roman" w:cs="Times New Roman"/>
          <w:color w:val="7F7F7F"/>
        </w:rPr>
        <w:t>Date &amp; Time</w:t>
      </w:r>
      <w:r w:rsidRPr="00CD1DB1">
        <w:rPr>
          <w:bCs/>
          <w:color w:val="7F7F7F"/>
        </w:rPr>
        <w:br/>
      </w:r>
      <w:r w:rsidR="00D414F6" w:rsidRPr="00751227">
        <w:rPr>
          <w:rFonts w:cstheme="minorHAnsi"/>
          <w:sz w:val="20"/>
          <w:szCs w:val="20"/>
        </w:rPr>
        <w:t>Fri</w:t>
      </w:r>
      <w:r w:rsidR="00C948B6" w:rsidRPr="00751227">
        <w:rPr>
          <w:rFonts w:cstheme="minorHAnsi"/>
          <w:sz w:val="20"/>
          <w:szCs w:val="20"/>
        </w:rPr>
        <w:t xml:space="preserve">day, </w:t>
      </w:r>
      <w:r w:rsidRPr="00751227">
        <w:rPr>
          <w:rFonts w:cstheme="minorHAnsi"/>
          <w:sz w:val="20"/>
          <w:szCs w:val="20"/>
        </w:rPr>
        <w:t xml:space="preserve">October </w:t>
      </w:r>
      <w:r w:rsidR="000B5BA1" w:rsidRPr="00751227">
        <w:rPr>
          <w:rFonts w:cstheme="minorHAnsi"/>
          <w:sz w:val="20"/>
          <w:szCs w:val="20"/>
        </w:rPr>
        <w:t>1</w:t>
      </w:r>
      <w:r w:rsidR="00B333F2" w:rsidRPr="00751227">
        <w:rPr>
          <w:rFonts w:cstheme="minorHAnsi"/>
          <w:sz w:val="20"/>
          <w:szCs w:val="20"/>
        </w:rPr>
        <w:t>2</w:t>
      </w:r>
      <w:r w:rsidRPr="00751227">
        <w:rPr>
          <w:rFonts w:cstheme="minorHAnsi"/>
          <w:sz w:val="20"/>
          <w:szCs w:val="20"/>
        </w:rPr>
        <w:t>,</w:t>
      </w:r>
      <w:r w:rsidR="000B5BA1" w:rsidRPr="00751227">
        <w:rPr>
          <w:rFonts w:cstheme="minorHAnsi"/>
          <w:sz w:val="20"/>
          <w:szCs w:val="20"/>
        </w:rPr>
        <w:t xml:space="preserve"> 201</w:t>
      </w:r>
      <w:r w:rsidR="00B333F2" w:rsidRPr="00751227">
        <w:rPr>
          <w:rFonts w:cstheme="minorHAnsi"/>
          <w:sz w:val="20"/>
          <w:szCs w:val="20"/>
        </w:rPr>
        <w:t>8</w:t>
      </w:r>
      <w:r w:rsidR="000B5BA1" w:rsidRPr="00751227">
        <w:rPr>
          <w:rFonts w:cstheme="minorHAnsi"/>
          <w:sz w:val="20"/>
          <w:szCs w:val="20"/>
        </w:rPr>
        <w:t xml:space="preserve">  </w:t>
      </w:r>
      <w:r w:rsidRPr="00751227">
        <w:rPr>
          <w:rFonts w:cstheme="minorHAnsi"/>
          <w:sz w:val="20"/>
          <w:szCs w:val="20"/>
        </w:rPr>
        <w:t xml:space="preserve"> 9:</w:t>
      </w:r>
      <w:r w:rsidR="00B333F2" w:rsidRPr="00751227">
        <w:rPr>
          <w:rFonts w:cstheme="minorHAnsi"/>
          <w:sz w:val="20"/>
          <w:szCs w:val="20"/>
        </w:rPr>
        <w:t>0</w:t>
      </w:r>
      <w:r w:rsidRPr="00751227">
        <w:rPr>
          <w:rFonts w:cstheme="minorHAnsi"/>
          <w:sz w:val="20"/>
          <w:szCs w:val="20"/>
        </w:rPr>
        <w:t xml:space="preserve">0am – </w:t>
      </w:r>
      <w:r w:rsidR="00993447" w:rsidRPr="00751227">
        <w:rPr>
          <w:rFonts w:cstheme="minorHAnsi"/>
          <w:sz w:val="20"/>
          <w:szCs w:val="20"/>
        </w:rPr>
        <w:t>5:0</w:t>
      </w:r>
      <w:r w:rsidRPr="00751227">
        <w:rPr>
          <w:rFonts w:cstheme="minorHAnsi"/>
          <w:sz w:val="20"/>
          <w:szCs w:val="20"/>
        </w:rPr>
        <w:t xml:space="preserve">0pm </w:t>
      </w:r>
      <w:r w:rsidRPr="00751227">
        <w:rPr>
          <w:rFonts w:cstheme="minorHAnsi"/>
          <w:sz w:val="20"/>
          <w:szCs w:val="20"/>
        </w:rPr>
        <w:br/>
      </w:r>
      <w:r w:rsidRPr="00751227">
        <w:rPr>
          <w:rStyle w:val="Strong"/>
          <w:rFonts w:cstheme="minorHAnsi"/>
          <w:color w:val="7F7F7F"/>
          <w:sz w:val="20"/>
          <w:szCs w:val="20"/>
        </w:rPr>
        <w:t>Place</w:t>
      </w:r>
      <w:r w:rsidRPr="00751227">
        <w:rPr>
          <w:rFonts w:cstheme="minorHAnsi"/>
          <w:sz w:val="20"/>
          <w:szCs w:val="20"/>
        </w:rPr>
        <w:t>         </w:t>
      </w:r>
      <w:r w:rsidRPr="00751227">
        <w:rPr>
          <w:rFonts w:cstheme="minorHAnsi"/>
          <w:sz w:val="20"/>
          <w:szCs w:val="20"/>
        </w:rPr>
        <w:br/>
        <w:t>ABS House, 1 Frying Pan Alley, London E1 7HR</w:t>
      </w:r>
      <w:r w:rsidRPr="00751227">
        <w:rPr>
          <w:rFonts w:cstheme="minorHAnsi"/>
          <w:sz w:val="20"/>
          <w:szCs w:val="20"/>
        </w:rPr>
        <w:br/>
      </w:r>
      <w:r w:rsidRPr="00751227">
        <w:rPr>
          <w:rStyle w:val="Strong"/>
          <w:rFonts w:cstheme="minorHAnsi"/>
          <w:color w:val="7F7F7F"/>
          <w:sz w:val="20"/>
          <w:szCs w:val="20"/>
        </w:rPr>
        <w:t>Registration</w:t>
      </w:r>
      <w:r w:rsidRPr="00751227">
        <w:rPr>
          <w:rFonts w:cstheme="minorHAnsi"/>
          <w:color w:val="7F7F7F"/>
          <w:sz w:val="20"/>
          <w:szCs w:val="20"/>
        </w:rPr>
        <w:t> </w:t>
      </w:r>
      <w:r w:rsidRPr="00751227">
        <w:rPr>
          <w:rFonts w:cstheme="minorHAnsi"/>
          <w:sz w:val="20"/>
          <w:szCs w:val="20"/>
        </w:rPr>
        <w:br/>
      </w:r>
      <w:hyperlink r:id="rId10" w:tgtFrame="_blank" w:tooltip="register for the UK Collegium" w:history="1">
        <w:r w:rsidRPr="00751227">
          <w:rPr>
            <w:rFonts w:cstheme="minorHAnsi"/>
            <w:color w:val="0000FF"/>
            <w:sz w:val="20"/>
            <w:szCs w:val="20"/>
          </w:rPr>
          <w:t>Register Online Today</w:t>
        </w:r>
      </w:hyperlink>
      <w:r w:rsidRPr="00751227">
        <w:rPr>
          <w:rFonts w:cstheme="minorHAnsi"/>
          <w:sz w:val="20"/>
          <w:szCs w:val="20"/>
        </w:rPr>
        <w:t>! </w:t>
      </w:r>
      <w:r w:rsidR="001E7166">
        <w:rPr>
          <w:rFonts w:cstheme="minorHAnsi"/>
          <w:sz w:val="20"/>
          <w:szCs w:val="20"/>
        </w:rPr>
        <w:t xml:space="preserve">    </w:t>
      </w:r>
      <w:hyperlink r:id="rId11" w:history="1">
        <w:r w:rsidR="009F2838" w:rsidRPr="008B2E5F">
          <w:rPr>
            <w:rStyle w:val="Hyperlink"/>
            <w:rFonts w:cstheme="minorHAnsi"/>
            <w:sz w:val="20"/>
            <w:szCs w:val="20"/>
          </w:rPr>
          <w:t>www.sname.org/upcoming events/ events</w:t>
        </w:r>
      </w:hyperlink>
      <w:proofErr w:type="gramStart"/>
      <w:r w:rsidR="001E7166">
        <w:rPr>
          <w:rFonts w:cstheme="minorHAnsi"/>
          <w:sz w:val="20"/>
          <w:szCs w:val="20"/>
        </w:rPr>
        <w:t xml:space="preserve">/ </w:t>
      </w:r>
      <w:r w:rsidRPr="00751227">
        <w:rPr>
          <w:rFonts w:cstheme="minorHAnsi"/>
          <w:sz w:val="20"/>
          <w:szCs w:val="20"/>
        </w:rPr>
        <w:t xml:space="preserve"> </w:t>
      </w:r>
      <w:r w:rsidR="009F2838">
        <w:rPr>
          <w:rFonts w:cstheme="minorHAnsi"/>
          <w:sz w:val="20"/>
          <w:szCs w:val="20"/>
        </w:rPr>
        <w:t>(</w:t>
      </w:r>
      <w:proofErr w:type="gramEnd"/>
      <w:r w:rsidRPr="00751227">
        <w:rPr>
          <w:rFonts w:cstheme="minorHAnsi"/>
          <w:sz w:val="20"/>
          <w:szCs w:val="20"/>
        </w:rPr>
        <w:t xml:space="preserve">Registration is limited to </w:t>
      </w:r>
      <w:r w:rsidR="00A27B7E" w:rsidRPr="00751227">
        <w:rPr>
          <w:rFonts w:cstheme="minorHAnsi"/>
          <w:sz w:val="20"/>
          <w:szCs w:val="20"/>
        </w:rPr>
        <w:t>75</w:t>
      </w:r>
      <w:r w:rsidRPr="00751227">
        <w:rPr>
          <w:rFonts w:cstheme="minorHAnsi"/>
          <w:sz w:val="20"/>
          <w:szCs w:val="20"/>
        </w:rPr>
        <w:t xml:space="preserve"> participants </w:t>
      </w:r>
      <w:r w:rsidR="009F2838">
        <w:rPr>
          <w:rFonts w:cstheme="minorHAnsi"/>
          <w:sz w:val="20"/>
          <w:szCs w:val="20"/>
        </w:rPr>
        <w:t>)</w:t>
      </w:r>
      <w:r w:rsidRPr="00751227">
        <w:rPr>
          <w:rFonts w:cstheme="minorHAnsi"/>
          <w:sz w:val="20"/>
          <w:szCs w:val="20"/>
        </w:rPr>
        <w:br/>
      </w:r>
    </w:p>
    <w:p w14:paraId="45DE027B" w14:textId="527AB6B7" w:rsidR="00F55E29" w:rsidRPr="00751227" w:rsidRDefault="00B36CFA" w:rsidP="00277E7A">
      <w:pPr>
        <w:pStyle w:val="NoSpacing"/>
        <w:rPr>
          <w:rFonts w:cstheme="minorHAnsi"/>
          <w:sz w:val="20"/>
          <w:szCs w:val="20"/>
        </w:rPr>
      </w:pPr>
      <w:r w:rsidRPr="00751227">
        <w:rPr>
          <w:rStyle w:val="Strong"/>
          <w:rFonts w:cstheme="minorHAnsi"/>
          <w:color w:val="7F7F7F"/>
          <w:sz w:val="20"/>
          <w:szCs w:val="20"/>
        </w:rPr>
        <w:t>Contacts</w:t>
      </w:r>
      <w:r w:rsidRPr="00751227">
        <w:rPr>
          <w:rFonts w:cstheme="minorHAnsi"/>
          <w:sz w:val="20"/>
          <w:szCs w:val="20"/>
        </w:rPr>
        <w:t>        </w:t>
      </w:r>
      <w:r w:rsidRPr="00751227">
        <w:rPr>
          <w:rFonts w:cstheme="minorHAnsi"/>
          <w:sz w:val="20"/>
          <w:szCs w:val="20"/>
        </w:rPr>
        <w:br/>
      </w:r>
      <w:r w:rsidR="00B6194C" w:rsidRPr="00751227">
        <w:rPr>
          <w:rFonts w:cstheme="minorHAnsi"/>
          <w:sz w:val="20"/>
          <w:szCs w:val="20"/>
        </w:rPr>
        <w:t>Lourdes (</w:t>
      </w:r>
      <w:r w:rsidRPr="00751227">
        <w:rPr>
          <w:rFonts w:cstheme="minorHAnsi"/>
          <w:sz w:val="20"/>
          <w:szCs w:val="20"/>
        </w:rPr>
        <w:t>Nina</w:t>
      </w:r>
      <w:r w:rsidR="00B6194C" w:rsidRPr="00751227">
        <w:rPr>
          <w:rFonts w:cstheme="minorHAnsi"/>
          <w:sz w:val="20"/>
          <w:szCs w:val="20"/>
        </w:rPr>
        <w:t>)</w:t>
      </w:r>
      <w:r w:rsidRPr="00751227">
        <w:rPr>
          <w:rFonts w:cstheme="minorHAnsi"/>
          <w:sz w:val="20"/>
          <w:szCs w:val="20"/>
        </w:rPr>
        <w:t xml:space="preserve"> Lilley</w:t>
      </w:r>
      <w:r w:rsidR="00F55E29" w:rsidRPr="00751227">
        <w:rPr>
          <w:rFonts w:cstheme="minorHAnsi"/>
          <w:sz w:val="20"/>
          <w:szCs w:val="20"/>
        </w:rPr>
        <w:t>, SNAME</w:t>
      </w:r>
      <w:r w:rsidR="00277E7A" w:rsidRPr="00751227">
        <w:rPr>
          <w:rFonts w:cstheme="minorHAnsi"/>
          <w:sz w:val="20"/>
          <w:szCs w:val="20"/>
        </w:rPr>
        <w:t xml:space="preserve">   </w:t>
      </w:r>
      <w:r w:rsidR="00157CCD" w:rsidRPr="00751227">
        <w:rPr>
          <w:rFonts w:cstheme="minorHAnsi"/>
          <w:sz w:val="20"/>
          <w:szCs w:val="20"/>
        </w:rPr>
        <w:t xml:space="preserve">                </w:t>
      </w:r>
      <w:r w:rsidR="00F55E29" w:rsidRPr="00751227">
        <w:rPr>
          <w:rFonts w:cstheme="minorHAnsi"/>
          <w:sz w:val="20"/>
          <w:szCs w:val="20"/>
        </w:rPr>
        <w:t xml:space="preserve">     </w:t>
      </w:r>
      <w:r w:rsidR="00CE308B" w:rsidRPr="00751227">
        <w:rPr>
          <w:rFonts w:cstheme="minorHAnsi"/>
          <w:sz w:val="20"/>
          <w:szCs w:val="20"/>
        </w:rPr>
        <w:t>Nitin Tyagi</w:t>
      </w:r>
      <w:r w:rsidRPr="00751227">
        <w:rPr>
          <w:rFonts w:cstheme="minorHAnsi"/>
          <w:sz w:val="20"/>
          <w:szCs w:val="20"/>
        </w:rPr>
        <w:t xml:space="preserve">, ABS </w:t>
      </w:r>
      <w:r w:rsidR="00F55E29" w:rsidRPr="00751227">
        <w:rPr>
          <w:rFonts w:cstheme="minorHAnsi"/>
          <w:sz w:val="20"/>
          <w:szCs w:val="20"/>
        </w:rPr>
        <w:t xml:space="preserve">                                   Viviana Carta</w:t>
      </w:r>
    </w:p>
    <w:p w14:paraId="7FBB547F" w14:textId="1A5631FA" w:rsidR="00F55E29" w:rsidRPr="00751227" w:rsidRDefault="00F55E29" w:rsidP="00277E7A">
      <w:pPr>
        <w:pStyle w:val="NoSpacing"/>
        <w:rPr>
          <w:rFonts w:cstheme="minorHAnsi"/>
          <w:sz w:val="20"/>
          <w:szCs w:val="20"/>
        </w:rPr>
      </w:pPr>
      <w:r w:rsidRPr="00751227">
        <w:rPr>
          <w:rFonts w:cstheme="minorHAnsi"/>
          <w:sz w:val="20"/>
          <w:szCs w:val="20"/>
        </w:rPr>
        <w:t>Jr. Regional Vice-President</w:t>
      </w:r>
      <w:r w:rsidR="00277E7A" w:rsidRPr="00751227">
        <w:rPr>
          <w:rFonts w:cstheme="minorHAnsi"/>
          <w:sz w:val="20"/>
          <w:szCs w:val="20"/>
        </w:rPr>
        <w:tab/>
      </w:r>
      <w:r w:rsidR="00277E7A" w:rsidRPr="00751227">
        <w:rPr>
          <w:rFonts w:cstheme="minorHAnsi"/>
          <w:sz w:val="20"/>
          <w:szCs w:val="20"/>
        </w:rPr>
        <w:tab/>
      </w:r>
      <w:r w:rsidRPr="00751227">
        <w:rPr>
          <w:rFonts w:cstheme="minorHAnsi"/>
          <w:sz w:val="20"/>
          <w:szCs w:val="20"/>
        </w:rPr>
        <w:t xml:space="preserve">  </w:t>
      </w:r>
      <w:r w:rsidR="00751227">
        <w:rPr>
          <w:rFonts w:cstheme="minorHAnsi"/>
          <w:sz w:val="20"/>
          <w:szCs w:val="20"/>
        </w:rPr>
        <w:t xml:space="preserve">         </w:t>
      </w:r>
      <w:r w:rsidRPr="00751227">
        <w:rPr>
          <w:rFonts w:cstheme="minorHAnsi"/>
          <w:sz w:val="20"/>
          <w:szCs w:val="20"/>
        </w:rPr>
        <w:t xml:space="preserve"> Vice-Chair</w:t>
      </w:r>
      <w:r w:rsidR="00277E7A" w:rsidRPr="00751227">
        <w:rPr>
          <w:rFonts w:cstheme="minorHAnsi"/>
          <w:sz w:val="20"/>
          <w:szCs w:val="20"/>
        </w:rPr>
        <w:t>, WES</w:t>
      </w:r>
      <w:r w:rsidR="00B36CFA" w:rsidRPr="00751227">
        <w:rPr>
          <w:rFonts w:cstheme="minorHAnsi"/>
          <w:sz w:val="20"/>
          <w:szCs w:val="20"/>
        </w:rPr>
        <w:t xml:space="preserve">   </w:t>
      </w:r>
      <w:r w:rsidRPr="00751227">
        <w:rPr>
          <w:rFonts w:cstheme="minorHAnsi"/>
          <w:sz w:val="20"/>
          <w:szCs w:val="20"/>
        </w:rPr>
        <w:t xml:space="preserve">                                  Secretary, WES</w:t>
      </w:r>
    </w:p>
    <w:p w14:paraId="7C9C595C" w14:textId="667B2EE9" w:rsidR="00F55E29" w:rsidRPr="00751227" w:rsidRDefault="00B36CFA" w:rsidP="00277E7A">
      <w:pPr>
        <w:pStyle w:val="NoSpacing"/>
        <w:rPr>
          <w:rFonts w:cstheme="minorHAnsi"/>
          <w:sz w:val="20"/>
          <w:szCs w:val="20"/>
          <w:lang w:val="en-GB"/>
        </w:rPr>
      </w:pPr>
      <w:r w:rsidRPr="00751227">
        <w:rPr>
          <w:rFonts w:cstheme="minorHAnsi"/>
          <w:sz w:val="20"/>
          <w:szCs w:val="20"/>
          <w:lang w:val="en-GB"/>
        </w:rPr>
        <w:t>Email:</w:t>
      </w:r>
      <w:r w:rsidR="006162D5" w:rsidRPr="00751227">
        <w:rPr>
          <w:rFonts w:cstheme="minorHAnsi"/>
          <w:sz w:val="20"/>
          <w:szCs w:val="20"/>
          <w:lang w:val="en-GB"/>
        </w:rPr>
        <w:t xml:space="preserve"> </w:t>
      </w:r>
      <w:hyperlink r:id="rId12" w:history="1">
        <w:r w:rsidR="00F55E29" w:rsidRPr="00751227">
          <w:rPr>
            <w:rStyle w:val="Hyperlink"/>
            <w:rFonts w:cstheme="minorHAnsi"/>
            <w:sz w:val="20"/>
            <w:szCs w:val="20"/>
            <w:lang w:val="en-GB"/>
          </w:rPr>
          <w:t>snamewes16@gmail.com</w:t>
        </w:r>
      </w:hyperlink>
      <w:r w:rsidR="00F55E29" w:rsidRPr="00751227">
        <w:rPr>
          <w:rFonts w:cstheme="minorHAnsi"/>
          <w:sz w:val="20"/>
          <w:szCs w:val="20"/>
          <w:lang w:val="en-GB"/>
        </w:rPr>
        <w:t xml:space="preserve"> </w:t>
      </w:r>
      <w:r w:rsidR="006162D5" w:rsidRPr="00751227">
        <w:rPr>
          <w:rFonts w:cstheme="minorHAnsi"/>
          <w:sz w:val="20"/>
          <w:szCs w:val="20"/>
          <w:lang w:val="en-GB"/>
        </w:rPr>
        <w:t xml:space="preserve"> </w:t>
      </w:r>
      <w:r w:rsidR="00277E7A" w:rsidRPr="00751227">
        <w:rPr>
          <w:rStyle w:val="Hyperlink"/>
          <w:rFonts w:cstheme="minorHAnsi"/>
          <w:sz w:val="20"/>
          <w:szCs w:val="20"/>
          <w:u w:val="none"/>
          <w:lang w:val="en-GB"/>
        </w:rPr>
        <w:t xml:space="preserve">      </w:t>
      </w:r>
      <w:r w:rsidR="00F55E29" w:rsidRPr="00751227">
        <w:rPr>
          <w:rStyle w:val="Hyperlink"/>
          <w:rFonts w:cstheme="minorHAnsi"/>
          <w:sz w:val="20"/>
          <w:szCs w:val="20"/>
          <w:u w:val="none"/>
          <w:lang w:val="en-GB"/>
        </w:rPr>
        <w:t xml:space="preserve">       </w:t>
      </w:r>
      <w:r w:rsidR="00CD418F" w:rsidRPr="00751227">
        <w:rPr>
          <w:rStyle w:val="Hyperlink"/>
          <w:rFonts w:cstheme="minorHAnsi"/>
          <w:sz w:val="20"/>
          <w:szCs w:val="20"/>
          <w:u w:val="none"/>
          <w:lang w:val="en-GB"/>
        </w:rPr>
        <w:t xml:space="preserve"> </w:t>
      </w:r>
      <w:r w:rsidR="007A2054" w:rsidRPr="00751227">
        <w:rPr>
          <w:rStyle w:val="Hyperlink"/>
          <w:rFonts w:cstheme="minorHAnsi"/>
          <w:sz w:val="20"/>
          <w:szCs w:val="20"/>
          <w:u w:val="none"/>
          <w:lang w:val="en-GB"/>
        </w:rPr>
        <w:t xml:space="preserve"> </w:t>
      </w:r>
      <w:r w:rsidR="00CD1DB1" w:rsidRPr="00751227">
        <w:rPr>
          <w:rStyle w:val="Hyperlink"/>
          <w:rFonts w:cstheme="minorHAnsi"/>
          <w:color w:val="000000" w:themeColor="text1"/>
          <w:sz w:val="20"/>
          <w:szCs w:val="20"/>
          <w:u w:val="none"/>
          <w:lang w:val="en-GB"/>
        </w:rPr>
        <w:t>Email:</w:t>
      </w:r>
      <w:r w:rsidR="00CD418F" w:rsidRPr="00751227">
        <w:rPr>
          <w:rStyle w:val="Hyperlink"/>
          <w:rFonts w:cstheme="minorHAnsi"/>
          <w:color w:val="000000" w:themeColor="text1"/>
          <w:sz w:val="20"/>
          <w:szCs w:val="20"/>
          <w:u w:val="none"/>
          <w:lang w:val="en-GB"/>
        </w:rPr>
        <w:t xml:space="preserve"> </w:t>
      </w:r>
      <w:r w:rsidR="00CE308B" w:rsidRPr="00751227">
        <w:rPr>
          <w:rStyle w:val="Hyperlink"/>
          <w:rFonts w:cstheme="minorHAnsi"/>
          <w:sz w:val="20"/>
          <w:szCs w:val="20"/>
          <w:lang w:val="en-GB"/>
        </w:rPr>
        <w:t>ntyagi</w:t>
      </w:r>
      <w:r w:rsidR="008F5606" w:rsidRPr="00751227">
        <w:rPr>
          <w:rStyle w:val="Hyperlink"/>
          <w:rFonts w:cstheme="minorHAnsi"/>
          <w:sz w:val="20"/>
          <w:szCs w:val="20"/>
          <w:lang w:val="en-GB"/>
        </w:rPr>
        <w:t>@eagle.org</w:t>
      </w:r>
      <w:r w:rsidRPr="00751227">
        <w:rPr>
          <w:rFonts w:cstheme="minorHAnsi"/>
          <w:sz w:val="20"/>
          <w:szCs w:val="20"/>
          <w:lang w:val="en-GB"/>
        </w:rPr>
        <w:t xml:space="preserve">                     </w:t>
      </w:r>
      <w:r w:rsidR="00F55E29" w:rsidRPr="00751227">
        <w:rPr>
          <w:rFonts w:cstheme="minorHAnsi"/>
          <w:sz w:val="20"/>
          <w:szCs w:val="20"/>
          <w:lang w:val="en-GB"/>
        </w:rPr>
        <w:t xml:space="preserve"> Email: </w:t>
      </w:r>
      <w:hyperlink r:id="rId13" w:history="1">
        <w:r w:rsidR="00F55E29" w:rsidRPr="00751227">
          <w:rPr>
            <w:rStyle w:val="Hyperlink"/>
            <w:rFonts w:cstheme="minorHAnsi"/>
            <w:sz w:val="20"/>
            <w:szCs w:val="20"/>
            <w:lang w:val="en-GB"/>
          </w:rPr>
          <w:t>cartaviviana@gmail.com</w:t>
        </w:r>
      </w:hyperlink>
    </w:p>
    <w:p w14:paraId="490C99BA" w14:textId="7EF0F989" w:rsidR="00B36CFA" w:rsidRPr="00751227" w:rsidRDefault="00CD1DB1" w:rsidP="00277E7A">
      <w:pPr>
        <w:pStyle w:val="NoSpacing"/>
        <w:rPr>
          <w:rFonts w:cstheme="minorHAnsi"/>
          <w:sz w:val="20"/>
          <w:szCs w:val="20"/>
        </w:rPr>
      </w:pPr>
      <w:r w:rsidRPr="00751227">
        <w:rPr>
          <w:rFonts w:cstheme="minorHAnsi"/>
          <w:sz w:val="20"/>
          <w:szCs w:val="20"/>
          <w:lang w:val="en-GB"/>
        </w:rPr>
        <w:t xml:space="preserve"> </w:t>
      </w:r>
      <w:r w:rsidR="00B36CFA" w:rsidRPr="00751227">
        <w:rPr>
          <w:rFonts w:cstheme="minorHAnsi"/>
          <w:sz w:val="20"/>
          <w:szCs w:val="20"/>
        </w:rPr>
        <w:t>Ph</w:t>
      </w:r>
      <w:r w:rsidR="00497A90" w:rsidRPr="00751227">
        <w:rPr>
          <w:rFonts w:cstheme="minorHAnsi"/>
          <w:sz w:val="20"/>
          <w:szCs w:val="20"/>
        </w:rPr>
        <w:t>one</w:t>
      </w:r>
      <w:r w:rsidR="00B36CFA" w:rsidRPr="00751227">
        <w:rPr>
          <w:rFonts w:cstheme="minorHAnsi"/>
          <w:sz w:val="20"/>
          <w:szCs w:val="20"/>
        </w:rPr>
        <w:t xml:space="preserve">: </w:t>
      </w:r>
      <w:r w:rsidR="00DA1B2E" w:rsidRPr="00751227">
        <w:rPr>
          <w:rFonts w:cstheme="minorHAnsi"/>
          <w:sz w:val="20"/>
          <w:szCs w:val="20"/>
        </w:rPr>
        <w:t>+</w:t>
      </w:r>
      <w:r w:rsidR="00B36CFA" w:rsidRPr="00751227">
        <w:rPr>
          <w:rFonts w:cstheme="minorHAnsi"/>
          <w:sz w:val="20"/>
          <w:szCs w:val="20"/>
        </w:rPr>
        <w:t xml:space="preserve">44 </w:t>
      </w:r>
      <w:r w:rsidR="00D414F6" w:rsidRPr="00751227">
        <w:rPr>
          <w:rFonts w:cstheme="minorHAnsi"/>
          <w:sz w:val="20"/>
          <w:szCs w:val="20"/>
        </w:rPr>
        <w:t>7479</w:t>
      </w:r>
      <w:r w:rsidR="00F55E29" w:rsidRPr="00751227">
        <w:rPr>
          <w:rFonts w:cstheme="minorHAnsi"/>
          <w:sz w:val="20"/>
          <w:szCs w:val="20"/>
        </w:rPr>
        <w:t xml:space="preserve"> </w:t>
      </w:r>
      <w:r w:rsidR="00D414F6" w:rsidRPr="00751227">
        <w:rPr>
          <w:rFonts w:cstheme="minorHAnsi"/>
          <w:sz w:val="20"/>
          <w:szCs w:val="20"/>
        </w:rPr>
        <w:t>639770</w:t>
      </w:r>
      <w:r w:rsidR="00CD418F" w:rsidRPr="00751227">
        <w:rPr>
          <w:rFonts w:cstheme="minorHAnsi"/>
          <w:sz w:val="20"/>
          <w:szCs w:val="20"/>
        </w:rPr>
        <w:t xml:space="preserve">         </w:t>
      </w:r>
      <w:r w:rsidR="00C17A56" w:rsidRPr="00751227">
        <w:rPr>
          <w:rFonts w:cstheme="minorHAnsi"/>
          <w:sz w:val="20"/>
          <w:szCs w:val="20"/>
        </w:rPr>
        <w:t xml:space="preserve">   </w:t>
      </w:r>
      <w:r w:rsidR="00F55E29" w:rsidRPr="00751227">
        <w:rPr>
          <w:rFonts w:cstheme="minorHAnsi"/>
          <w:sz w:val="20"/>
          <w:szCs w:val="20"/>
        </w:rPr>
        <w:t xml:space="preserve">                  </w:t>
      </w:r>
      <w:r w:rsidRPr="00751227">
        <w:rPr>
          <w:rFonts w:cstheme="minorHAnsi"/>
          <w:sz w:val="20"/>
          <w:szCs w:val="20"/>
        </w:rPr>
        <w:t xml:space="preserve">Phone: </w:t>
      </w:r>
      <w:r w:rsidR="00CD418F" w:rsidRPr="00751227">
        <w:rPr>
          <w:rFonts w:cstheme="minorHAnsi"/>
          <w:sz w:val="20"/>
          <w:szCs w:val="20"/>
        </w:rPr>
        <w:t>+</w:t>
      </w:r>
      <w:r w:rsidR="008F5606" w:rsidRPr="00751227">
        <w:rPr>
          <w:rFonts w:cstheme="minorHAnsi"/>
          <w:sz w:val="20"/>
          <w:szCs w:val="20"/>
        </w:rPr>
        <w:t>44 20 7377 4415</w:t>
      </w:r>
      <w:r w:rsidR="00F55E29" w:rsidRPr="00751227">
        <w:rPr>
          <w:rFonts w:cstheme="minorHAnsi"/>
          <w:sz w:val="20"/>
          <w:szCs w:val="20"/>
        </w:rPr>
        <w:t xml:space="preserve">                     </w:t>
      </w:r>
      <w:proofErr w:type="gramStart"/>
      <w:r w:rsidR="00F55E29" w:rsidRPr="00751227">
        <w:rPr>
          <w:rFonts w:cstheme="minorHAnsi"/>
          <w:sz w:val="20"/>
          <w:szCs w:val="20"/>
        </w:rPr>
        <w:t>Phone:+</w:t>
      </w:r>
      <w:proofErr w:type="gramEnd"/>
      <w:r w:rsidR="00F55E29" w:rsidRPr="00751227">
        <w:rPr>
          <w:rFonts w:cstheme="minorHAnsi"/>
          <w:sz w:val="20"/>
          <w:szCs w:val="20"/>
        </w:rPr>
        <w:t>44 7986 812506</w:t>
      </w:r>
    </w:p>
    <w:sectPr w:rsidR="00B36CFA" w:rsidRPr="00751227" w:rsidSect="00CD1DB1">
      <w:pgSz w:w="12240" w:h="15840"/>
      <w:pgMar w:top="42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FA"/>
    <w:rsid w:val="00002DA2"/>
    <w:rsid w:val="000068CF"/>
    <w:rsid w:val="00026C52"/>
    <w:rsid w:val="000426AE"/>
    <w:rsid w:val="00045311"/>
    <w:rsid w:val="00073600"/>
    <w:rsid w:val="000767F4"/>
    <w:rsid w:val="000A03E1"/>
    <w:rsid w:val="000A3974"/>
    <w:rsid w:val="000A62C6"/>
    <w:rsid w:val="000B451B"/>
    <w:rsid w:val="000B5BA1"/>
    <w:rsid w:val="000B64B2"/>
    <w:rsid w:val="000D5C64"/>
    <w:rsid w:val="000D5CBE"/>
    <w:rsid w:val="00102CD7"/>
    <w:rsid w:val="001438FB"/>
    <w:rsid w:val="00156446"/>
    <w:rsid w:val="00157CCD"/>
    <w:rsid w:val="00163626"/>
    <w:rsid w:val="00180FC1"/>
    <w:rsid w:val="001A46C5"/>
    <w:rsid w:val="001D758B"/>
    <w:rsid w:val="001E7166"/>
    <w:rsid w:val="002145FC"/>
    <w:rsid w:val="002410CE"/>
    <w:rsid w:val="00265ED3"/>
    <w:rsid w:val="00266762"/>
    <w:rsid w:val="00277E7A"/>
    <w:rsid w:val="0028230B"/>
    <w:rsid w:val="00284535"/>
    <w:rsid w:val="002B4B07"/>
    <w:rsid w:val="002E6C7D"/>
    <w:rsid w:val="002F02D1"/>
    <w:rsid w:val="003360D4"/>
    <w:rsid w:val="0034761D"/>
    <w:rsid w:val="00380301"/>
    <w:rsid w:val="0039456E"/>
    <w:rsid w:val="003A67E4"/>
    <w:rsid w:val="003B5B71"/>
    <w:rsid w:val="003C7814"/>
    <w:rsid w:val="003D6853"/>
    <w:rsid w:val="003F2146"/>
    <w:rsid w:val="003F341C"/>
    <w:rsid w:val="0045140A"/>
    <w:rsid w:val="00461BF9"/>
    <w:rsid w:val="004623CD"/>
    <w:rsid w:val="00472B10"/>
    <w:rsid w:val="0048205B"/>
    <w:rsid w:val="00497A90"/>
    <w:rsid w:val="004B422C"/>
    <w:rsid w:val="004E53D6"/>
    <w:rsid w:val="004F5874"/>
    <w:rsid w:val="00503166"/>
    <w:rsid w:val="00524A27"/>
    <w:rsid w:val="00526E17"/>
    <w:rsid w:val="005438E1"/>
    <w:rsid w:val="00560D16"/>
    <w:rsid w:val="00565729"/>
    <w:rsid w:val="00566A8A"/>
    <w:rsid w:val="005A0C0F"/>
    <w:rsid w:val="005A0CDB"/>
    <w:rsid w:val="005E4158"/>
    <w:rsid w:val="006162D5"/>
    <w:rsid w:val="006346F6"/>
    <w:rsid w:val="006359A6"/>
    <w:rsid w:val="00657AAE"/>
    <w:rsid w:val="00680335"/>
    <w:rsid w:val="006D57DC"/>
    <w:rsid w:val="006F2C58"/>
    <w:rsid w:val="0070171E"/>
    <w:rsid w:val="00722C60"/>
    <w:rsid w:val="00751227"/>
    <w:rsid w:val="00764B4F"/>
    <w:rsid w:val="00765EE8"/>
    <w:rsid w:val="0076770F"/>
    <w:rsid w:val="00773B74"/>
    <w:rsid w:val="007A138B"/>
    <w:rsid w:val="007A2054"/>
    <w:rsid w:val="007B3959"/>
    <w:rsid w:val="007C3BEB"/>
    <w:rsid w:val="008030A9"/>
    <w:rsid w:val="00825270"/>
    <w:rsid w:val="00826498"/>
    <w:rsid w:val="00840EE1"/>
    <w:rsid w:val="008472D5"/>
    <w:rsid w:val="00852DFA"/>
    <w:rsid w:val="00872C4E"/>
    <w:rsid w:val="0089392D"/>
    <w:rsid w:val="008C5E98"/>
    <w:rsid w:val="008E0E5A"/>
    <w:rsid w:val="008F5606"/>
    <w:rsid w:val="00900D13"/>
    <w:rsid w:val="00922B8B"/>
    <w:rsid w:val="00943FD0"/>
    <w:rsid w:val="00963559"/>
    <w:rsid w:val="00993447"/>
    <w:rsid w:val="009D134E"/>
    <w:rsid w:val="009F2838"/>
    <w:rsid w:val="009F30B9"/>
    <w:rsid w:val="009F3D46"/>
    <w:rsid w:val="00A27B7E"/>
    <w:rsid w:val="00A32612"/>
    <w:rsid w:val="00A4680F"/>
    <w:rsid w:val="00A5421F"/>
    <w:rsid w:val="00A64BA4"/>
    <w:rsid w:val="00A6687E"/>
    <w:rsid w:val="00A72C2E"/>
    <w:rsid w:val="00A87EA6"/>
    <w:rsid w:val="00AA1331"/>
    <w:rsid w:val="00AB3EB2"/>
    <w:rsid w:val="00AC48C0"/>
    <w:rsid w:val="00AE2310"/>
    <w:rsid w:val="00B333F2"/>
    <w:rsid w:val="00B36CFA"/>
    <w:rsid w:val="00B42509"/>
    <w:rsid w:val="00B6194C"/>
    <w:rsid w:val="00B65EF1"/>
    <w:rsid w:val="00B66D41"/>
    <w:rsid w:val="00B7745D"/>
    <w:rsid w:val="00BA159B"/>
    <w:rsid w:val="00BB172C"/>
    <w:rsid w:val="00BC6BD1"/>
    <w:rsid w:val="00BC6EE5"/>
    <w:rsid w:val="00BD23DB"/>
    <w:rsid w:val="00BD7EB5"/>
    <w:rsid w:val="00BF0882"/>
    <w:rsid w:val="00C10DE9"/>
    <w:rsid w:val="00C17A56"/>
    <w:rsid w:val="00C25DFD"/>
    <w:rsid w:val="00C70510"/>
    <w:rsid w:val="00C906F3"/>
    <w:rsid w:val="00C91F98"/>
    <w:rsid w:val="00C948B6"/>
    <w:rsid w:val="00C954C7"/>
    <w:rsid w:val="00CD1DB1"/>
    <w:rsid w:val="00CD418F"/>
    <w:rsid w:val="00CE308B"/>
    <w:rsid w:val="00D03312"/>
    <w:rsid w:val="00D414F6"/>
    <w:rsid w:val="00D42BA5"/>
    <w:rsid w:val="00D51559"/>
    <w:rsid w:val="00D559EB"/>
    <w:rsid w:val="00D65B68"/>
    <w:rsid w:val="00D718C7"/>
    <w:rsid w:val="00D82054"/>
    <w:rsid w:val="00D86FDF"/>
    <w:rsid w:val="00DA1B2E"/>
    <w:rsid w:val="00DC193A"/>
    <w:rsid w:val="00DC588E"/>
    <w:rsid w:val="00DF5677"/>
    <w:rsid w:val="00E07590"/>
    <w:rsid w:val="00E2451F"/>
    <w:rsid w:val="00E25B28"/>
    <w:rsid w:val="00E632BC"/>
    <w:rsid w:val="00E70AA1"/>
    <w:rsid w:val="00E837F6"/>
    <w:rsid w:val="00E85542"/>
    <w:rsid w:val="00EA09E5"/>
    <w:rsid w:val="00ED5EC9"/>
    <w:rsid w:val="00F26B3B"/>
    <w:rsid w:val="00F33B1A"/>
    <w:rsid w:val="00F40DF7"/>
    <w:rsid w:val="00F55E29"/>
    <w:rsid w:val="00F67B03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9731"/>
  <w15:docId w15:val="{3B762DF9-56D1-46B2-AD66-EB1FF3A2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36CF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36C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61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Spacing">
    <w:name w:val="No Spacing"/>
    <w:uiPriority w:val="1"/>
    <w:qFormat/>
    <w:rsid w:val="003C7814"/>
    <w:pPr>
      <w:spacing w:after="0" w:line="240" w:lineRule="auto"/>
    </w:pPr>
  </w:style>
  <w:style w:type="table" w:styleId="TableGrid">
    <w:name w:val="Table Grid"/>
    <w:basedOn w:val="TableNormal"/>
    <w:uiPriority w:val="59"/>
    <w:rsid w:val="000B45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gle.org/" TargetMode="External"/><Relationship Id="rId13" Type="http://schemas.openxmlformats.org/officeDocument/2006/relationships/hyperlink" Target="mailto:cartavivia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48F9.967D5600" TargetMode="External"/><Relationship Id="rId12" Type="http://schemas.openxmlformats.org/officeDocument/2006/relationships/hyperlink" Target="mailto:snamewes1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name.org/upcoming%20events/%20event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sname.org/InternationalActivitiesCommittee/UKcollegium/Registr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B17C-A62A-42E1-9FCA-E13AEF61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Alissa Yoshiko Anderson</dc:creator>
  <cp:lastModifiedBy>Lourdes Elona-Lilley</cp:lastModifiedBy>
  <cp:revision>23</cp:revision>
  <cp:lastPrinted>2018-08-22T15:17:00Z</cp:lastPrinted>
  <dcterms:created xsi:type="dcterms:W3CDTF">2018-08-17T16:10:00Z</dcterms:created>
  <dcterms:modified xsi:type="dcterms:W3CDTF">2018-09-16T13:03:00Z</dcterms:modified>
</cp:coreProperties>
</file>