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EFED"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LIBRARIES ASSOCIATION</w:t>
      </w:r>
    </w:p>
    <w:p w14:paraId="0D812AF2"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&amp; Finance Division</w:t>
      </w:r>
    </w:p>
    <w:p w14:paraId="2F594335" w14:textId="5B1DC46C" w:rsidR="00B31F76" w:rsidRDefault="00EB2A0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r w:rsidR="000A12AC">
        <w:rPr>
          <w:rFonts w:ascii="Times New Roman" w:eastAsia="Times New Roman" w:hAnsi="Times New Roman" w:cs="Times New Roman"/>
          <w:b/>
          <w:sz w:val="24"/>
          <w:szCs w:val="24"/>
        </w:rPr>
        <w:t xml:space="preserve"> Outstanding Achievement in Business Librarianship Award</w:t>
      </w:r>
    </w:p>
    <w:p w14:paraId="0E741210"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15E5A012"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 for Outstanding Achievement in Business Librarianship</w:t>
      </w:r>
    </w:p>
    <w:p w14:paraId="253A851E" w14:textId="14365B69" w:rsidR="000A12AC" w:rsidRPr="000A12AC" w:rsidRDefault="000A12AC" w:rsidP="000A12AC">
      <w:pPr>
        <w:spacing w:after="0" w:line="240" w:lineRule="auto"/>
        <w:rPr>
          <w:rFonts w:ascii="Times New Roman" w:eastAsia="Times New Roman" w:hAnsi="Times New Roman" w:cs="Times New Roman"/>
          <w:color w:val="000000" w:themeColor="text1"/>
          <w:sz w:val="24"/>
          <w:szCs w:val="24"/>
        </w:rPr>
      </w:pPr>
      <w:r w:rsidRPr="000A12AC">
        <w:rPr>
          <w:rFonts w:ascii="Times New Roman" w:eastAsia="Times New Roman" w:hAnsi="Times New Roman" w:cs="Times New Roman"/>
          <w:color w:val="000000" w:themeColor="text1"/>
          <w:sz w:val="24"/>
          <w:szCs w:val="24"/>
          <w:shd w:val="clear" w:color="auto" w:fill="FFFFFF"/>
        </w:rPr>
        <w:t>This award recognizes a Division member, with a gift of $1,000, who has made an outstanding contribution to the field of business and finance librarianship and information science. It is intended to honor an individual for a specific achievement made within a discreet period of time rather than focusing on an individual’s full career. Awarded annually to a member of the Business and Finance Division, the achievement may encompass any area of professional endeavor including, but not limited to, exemplary management, innovative product or service development, research, creative applications of technology, teaching, publishing, leadership in the field, and the dissemination of knowledge to users. The B&amp;F Award for Outstanding Achievement originated in 1984. During 1984-1986, the focus was on outstanding achievement</w:t>
      </w:r>
      <w:r w:rsidR="00D16E66">
        <w:rPr>
          <w:rFonts w:ascii="Times New Roman" w:eastAsia="Times New Roman" w:hAnsi="Times New Roman" w:cs="Times New Roman"/>
          <w:color w:val="000000" w:themeColor="text1"/>
          <w:sz w:val="24"/>
          <w:szCs w:val="24"/>
          <w:shd w:val="clear" w:color="auto" w:fill="FFFFFF"/>
        </w:rPr>
        <w:t>s</w:t>
      </w:r>
      <w:bookmarkStart w:id="0" w:name="_GoBack"/>
      <w:bookmarkEnd w:id="0"/>
      <w:r w:rsidRPr="000A12AC">
        <w:rPr>
          <w:rFonts w:ascii="Times New Roman" w:eastAsia="Times New Roman" w:hAnsi="Times New Roman" w:cs="Times New Roman"/>
          <w:color w:val="000000" w:themeColor="text1"/>
          <w:sz w:val="24"/>
          <w:szCs w:val="24"/>
          <w:shd w:val="clear" w:color="auto" w:fill="FFFFFF"/>
        </w:rPr>
        <w:t xml:space="preserve"> in the use of technology. </w:t>
      </w:r>
      <w:r w:rsidR="00CA79DE" w:rsidRPr="00CA79DE">
        <w:rPr>
          <w:rFonts w:ascii="Times New Roman" w:eastAsia="Times New Roman" w:hAnsi="Times New Roman" w:cs="Times New Roman"/>
          <w:b/>
          <w:color w:val="000000" w:themeColor="text1"/>
          <w:sz w:val="24"/>
          <w:szCs w:val="24"/>
          <w:shd w:val="clear" w:color="auto" w:fill="FFFFFF"/>
        </w:rPr>
        <w:t xml:space="preserve">This award is </w:t>
      </w:r>
      <w:r w:rsidR="00CA79DE">
        <w:rPr>
          <w:rFonts w:ascii="Times New Roman" w:eastAsia="Times New Roman" w:hAnsi="Times New Roman" w:cs="Times New Roman"/>
          <w:b/>
          <w:color w:val="000000" w:themeColor="text1"/>
          <w:sz w:val="24"/>
          <w:szCs w:val="24"/>
          <w:shd w:val="clear" w:color="auto" w:fill="FFFFFF"/>
        </w:rPr>
        <w:t xml:space="preserve">generously </w:t>
      </w:r>
      <w:r w:rsidR="00CA79DE" w:rsidRPr="00CA79DE">
        <w:rPr>
          <w:rFonts w:ascii="Times New Roman" w:eastAsia="Times New Roman" w:hAnsi="Times New Roman" w:cs="Times New Roman"/>
          <w:b/>
          <w:color w:val="000000" w:themeColor="text1"/>
          <w:sz w:val="24"/>
          <w:szCs w:val="24"/>
          <w:shd w:val="clear" w:color="auto" w:fill="FFFFFF"/>
        </w:rPr>
        <w:t>sponsored by Global Financial Data.</w:t>
      </w:r>
    </w:p>
    <w:p w14:paraId="51119AAD" w14:textId="77777777" w:rsidR="00B31F76" w:rsidRDefault="00B31F76">
      <w:pPr>
        <w:spacing w:after="0" w:line="240" w:lineRule="auto"/>
        <w:rPr>
          <w:rFonts w:ascii="Times New Roman" w:eastAsia="Times New Roman" w:hAnsi="Times New Roman" w:cs="Times New Roman"/>
          <w:color w:val="000000"/>
          <w:sz w:val="24"/>
          <w:szCs w:val="24"/>
        </w:rPr>
      </w:pPr>
    </w:p>
    <w:p w14:paraId="2B67C354" w14:textId="080CC526"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deadline for nominations is </w:t>
      </w:r>
      <w:r w:rsidR="00EB2A0D" w:rsidRPr="00EB2A0D">
        <w:rPr>
          <w:rFonts w:ascii="Times New Roman" w:eastAsia="Times New Roman" w:hAnsi="Times New Roman" w:cs="Times New Roman"/>
          <w:b/>
          <w:sz w:val="24"/>
        </w:rPr>
        <w:t>December 12, 2022.</w:t>
      </w:r>
    </w:p>
    <w:p w14:paraId="46BD373F"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3FD3B89"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ELIGIBILITY</w:t>
      </w:r>
    </w:p>
    <w:p w14:paraId="04E1D3D6" w14:textId="77777777" w:rsidR="00B31F76" w:rsidRDefault="000A12AC">
      <w:pPr>
        <w:widowControl w:val="0"/>
        <w:numPr>
          <w:ilvl w:val="0"/>
          <w:numId w:val="1"/>
        </w:num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Applicant must be a member of SLA.</w:t>
      </w:r>
    </w:p>
    <w:p w14:paraId="66885CC8" w14:textId="77777777" w:rsidR="00B31F76" w:rsidRDefault="000A12AC">
      <w:pPr>
        <w:widowControl w:val="0"/>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 written statement in English of up to 500 words, in Rich Text (RTF), PDF, or Microsoft Word format, on why you feel your nominee is eligible for the award. </w:t>
      </w:r>
    </w:p>
    <w:p w14:paraId="185C4CA9" w14:textId="77777777" w:rsidR="00B31F76" w:rsidRDefault="000A12AC">
      <w:pPr>
        <w:numPr>
          <w:ilvl w:val="0"/>
          <w:numId w:val="1"/>
        </w:numPr>
        <w:pBdr>
          <w:top w:val="nil"/>
          <w:left w:val="nil"/>
          <w:bottom w:val="nil"/>
          <w:right w:val="nil"/>
          <w:between w:val="nil"/>
        </w:pBdr>
        <w:tabs>
          <w:tab w:val="left" w:pos="360"/>
        </w:tabs>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Business &amp; Finance Community reserves the right to not distribute an award in the event that there are no qualified applicants.  </w:t>
      </w:r>
    </w:p>
    <w:p w14:paraId="27F5A75E"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16228EED"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NOMINATIONS</w:t>
      </w:r>
      <w:r>
        <w:rPr>
          <w:rFonts w:ascii="Times New Roman" w:eastAsia="Times New Roman" w:hAnsi="Times New Roman" w:cs="Times New Roman"/>
          <w:sz w:val="24"/>
          <w:szCs w:val="24"/>
        </w:rPr>
        <w:t xml:space="preserve"> </w:t>
      </w:r>
    </w:p>
    <w:p w14:paraId="46D1E267" w14:textId="68ABBDC3" w:rsidR="00B31F76" w:rsidRDefault="000A12AC">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the statement via email/attachment along with the nomination form provided below by </w:t>
      </w:r>
      <w:r w:rsidR="00EB2A0D" w:rsidRPr="00EB2A0D">
        <w:rPr>
          <w:rFonts w:ascii="Times New Roman" w:eastAsia="Times New Roman" w:hAnsi="Times New Roman" w:cs="Times New Roman"/>
          <w:b/>
          <w:sz w:val="24"/>
        </w:rPr>
        <w:t>December 12, 2022.</w:t>
      </w:r>
    </w:p>
    <w:p w14:paraId="7CE76E1E" w14:textId="77777777" w:rsidR="00B31F76" w:rsidRDefault="000A12AC">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to: </w:t>
      </w:r>
    </w:p>
    <w:p w14:paraId="557879E5"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Annette Bochenek</w:t>
      </w:r>
    </w:p>
    <w:p w14:paraId="09E92FEB"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Subject: Outstanding Achievement in Business Librarianship Award</w:t>
      </w:r>
    </w:p>
    <w:p w14:paraId="51E00929"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6">
        <w:r>
          <w:rPr>
            <w:rFonts w:ascii="Times New Roman" w:eastAsia="Times New Roman" w:hAnsi="Times New Roman" w:cs="Times New Roman"/>
            <w:color w:val="0000FF"/>
            <w:sz w:val="24"/>
            <w:szCs w:val="24"/>
            <w:u w:val="single"/>
          </w:rPr>
          <w:t>ahbochen@purdue.edu</w:t>
        </w:r>
      </w:hyperlink>
    </w:p>
    <w:p w14:paraId="1ACC4BFA"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2A8B86BF"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NOTIFICATION</w:t>
      </w:r>
    </w:p>
    <w:p w14:paraId="45BD0775" w14:textId="5B90EC25" w:rsidR="00B31F76" w:rsidRDefault="000A12AC">
      <w:pPr>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applicants will receive notification of award status by </w:t>
      </w:r>
      <w:r w:rsidR="00EB2A0D" w:rsidRPr="00EB2A0D">
        <w:rPr>
          <w:rFonts w:ascii="Times New Roman" w:eastAsia="Times New Roman" w:hAnsi="Times New Roman" w:cs="Times New Roman"/>
          <w:b/>
          <w:sz w:val="24"/>
        </w:rPr>
        <w:t>December 14, 2022.</w:t>
      </w:r>
    </w:p>
    <w:p w14:paraId="7FD3E493"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7EF4C9C5"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left="-450"/>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SPECIAL LIBRARIES ASSOCIATION</w:t>
      </w:r>
    </w:p>
    <w:p w14:paraId="0FED79D7"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&amp; Finance Community</w:t>
      </w:r>
    </w:p>
    <w:p w14:paraId="2467D68B" w14:textId="4AF4EBB0" w:rsidR="00B31F76" w:rsidRDefault="00D47D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Nomination for 2022</w:t>
      </w:r>
      <w:r w:rsidR="000A12AC">
        <w:rPr>
          <w:rFonts w:ascii="Times New Roman" w:eastAsia="Times New Roman" w:hAnsi="Times New Roman" w:cs="Times New Roman"/>
          <w:b/>
          <w:sz w:val="24"/>
          <w:szCs w:val="24"/>
        </w:rPr>
        <w:t xml:space="preserve"> Outstanding Achievement in Business Librarianship</w:t>
      </w:r>
    </w:p>
    <w:p w14:paraId="3E9E5721"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5B817583"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 for Outstanding Achievement in Business Librarianship</w:t>
      </w:r>
    </w:p>
    <w:p w14:paraId="10860B58" w14:textId="77777777" w:rsidR="00B31F76" w:rsidRPr="000A12AC" w:rsidRDefault="000A12AC" w:rsidP="000A12AC">
      <w:pPr>
        <w:spacing w:after="0" w:line="240" w:lineRule="auto"/>
        <w:rPr>
          <w:rFonts w:ascii="Times New Roman" w:eastAsia="Times New Roman" w:hAnsi="Times New Roman" w:cs="Times New Roman"/>
          <w:color w:val="000000" w:themeColor="text1"/>
          <w:sz w:val="24"/>
          <w:szCs w:val="24"/>
        </w:rPr>
      </w:pPr>
      <w:r w:rsidRPr="000A12AC">
        <w:rPr>
          <w:rFonts w:ascii="Times New Roman" w:eastAsia="Times New Roman" w:hAnsi="Times New Roman" w:cs="Times New Roman"/>
          <w:color w:val="000000" w:themeColor="text1"/>
          <w:sz w:val="24"/>
          <w:szCs w:val="24"/>
          <w:shd w:val="clear" w:color="auto" w:fill="FFFFFF"/>
        </w:rPr>
        <w:t>This award recognizes a Division member, with a gift of $1,000, who has made an outstanding contribution to the field of business and finance librarianship and information science. It is intended to honor an individual for a specific achievement made within a discreet period of time rather than focusing on an individual’s full career. Awarded annually to a member of the Business and Finance Division, the achievement may encompass any area of professional endeavor including, but not limited to, exemplary management, innovative product or service development, research, creative applications of technology, teaching, publishing, leadership in the field, and the dissemination of knowledge to users. The B&amp;F Award for Outstanding Achievement originated in 1984. During 1984-1986, the focus was on outstanding achievement in the use of technology. Previous sponsors of this award were Disclosure, Primark, Thomson, and BNA.</w:t>
      </w:r>
    </w:p>
    <w:p w14:paraId="016DDFE7"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6F33457B"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following information about the individual you are nominating:</w:t>
      </w:r>
    </w:p>
    <w:p w14:paraId="1CFD721A"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6228"/>
      </w:tblGrid>
      <w:tr w:rsidR="00B31F76" w14:paraId="64EB8AC7" w14:textId="77777777">
        <w:trPr>
          <w:trHeight w:val="460"/>
        </w:trPr>
        <w:tc>
          <w:tcPr>
            <w:tcW w:w="3348" w:type="dxa"/>
            <w:tcBorders>
              <w:top w:val="nil"/>
              <w:left w:val="nil"/>
              <w:bottom w:val="nil"/>
              <w:right w:val="nil"/>
            </w:tcBorders>
            <w:vAlign w:val="center"/>
          </w:tcPr>
          <w:p w14:paraId="420F1C8C"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228" w:type="dxa"/>
            <w:tcBorders>
              <w:top w:val="nil"/>
              <w:left w:val="nil"/>
              <w:right w:val="nil"/>
            </w:tcBorders>
            <w:vAlign w:val="center"/>
          </w:tcPr>
          <w:p w14:paraId="58C6FD2D" w14:textId="77777777" w:rsidR="00B31F76" w:rsidRDefault="00B31F76">
            <w:pPr>
              <w:rPr>
                <w:rFonts w:ascii="Times New Roman" w:eastAsia="Times New Roman" w:hAnsi="Times New Roman" w:cs="Times New Roman"/>
                <w:sz w:val="24"/>
                <w:szCs w:val="24"/>
              </w:rPr>
            </w:pPr>
          </w:p>
        </w:tc>
      </w:tr>
      <w:tr w:rsidR="00B31F76" w14:paraId="2C6C5B7E" w14:textId="77777777">
        <w:trPr>
          <w:trHeight w:val="460"/>
        </w:trPr>
        <w:tc>
          <w:tcPr>
            <w:tcW w:w="3348" w:type="dxa"/>
            <w:tcBorders>
              <w:top w:val="nil"/>
              <w:left w:val="nil"/>
              <w:bottom w:val="nil"/>
              <w:right w:val="nil"/>
            </w:tcBorders>
            <w:vAlign w:val="center"/>
          </w:tcPr>
          <w:p w14:paraId="3B37CF8E"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6228" w:type="dxa"/>
            <w:tcBorders>
              <w:left w:val="nil"/>
              <w:right w:val="nil"/>
            </w:tcBorders>
            <w:vAlign w:val="center"/>
          </w:tcPr>
          <w:p w14:paraId="67225D90" w14:textId="77777777" w:rsidR="00B31F76" w:rsidRDefault="00B31F76">
            <w:pPr>
              <w:rPr>
                <w:rFonts w:ascii="Times New Roman" w:eastAsia="Times New Roman" w:hAnsi="Times New Roman" w:cs="Times New Roman"/>
                <w:sz w:val="24"/>
                <w:szCs w:val="24"/>
              </w:rPr>
            </w:pPr>
          </w:p>
        </w:tc>
      </w:tr>
      <w:tr w:rsidR="00B31F76" w14:paraId="4819B9B4" w14:textId="77777777">
        <w:trPr>
          <w:trHeight w:val="460"/>
        </w:trPr>
        <w:tc>
          <w:tcPr>
            <w:tcW w:w="3348" w:type="dxa"/>
            <w:tcBorders>
              <w:top w:val="nil"/>
              <w:left w:val="nil"/>
              <w:bottom w:val="nil"/>
              <w:right w:val="nil"/>
            </w:tcBorders>
            <w:vAlign w:val="center"/>
          </w:tcPr>
          <w:p w14:paraId="53FEC61E"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(IF APPLICABLE)</w:t>
            </w:r>
          </w:p>
        </w:tc>
        <w:tc>
          <w:tcPr>
            <w:tcW w:w="6228" w:type="dxa"/>
            <w:tcBorders>
              <w:left w:val="nil"/>
              <w:right w:val="nil"/>
            </w:tcBorders>
            <w:vAlign w:val="center"/>
          </w:tcPr>
          <w:p w14:paraId="70034277" w14:textId="77777777" w:rsidR="00B31F76" w:rsidRDefault="00B31F76">
            <w:pPr>
              <w:rPr>
                <w:rFonts w:ascii="Times New Roman" w:eastAsia="Times New Roman" w:hAnsi="Times New Roman" w:cs="Times New Roman"/>
                <w:sz w:val="24"/>
                <w:szCs w:val="24"/>
              </w:rPr>
            </w:pPr>
          </w:p>
        </w:tc>
      </w:tr>
      <w:tr w:rsidR="00B31F76" w14:paraId="470D8FDB" w14:textId="77777777">
        <w:trPr>
          <w:trHeight w:val="460"/>
        </w:trPr>
        <w:tc>
          <w:tcPr>
            <w:tcW w:w="3348" w:type="dxa"/>
            <w:tcBorders>
              <w:top w:val="nil"/>
              <w:left w:val="nil"/>
              <w:bottom w:val="nil"/>
              <w:right w:val="nil"/>
            </w:tcBorders>
            <w:vAlign w:val="center"/>
          </w:tcPr>
          <w:p w14:paraId="1DF60C94"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6228" w:type="dxa"/>
            <w:tcBorders>
              <w:left w:val="nil"/>
              <w:right w:val="nil"/>
            </w:tcBorders>
            <w:vAlign w:val="center"/>
          </w:tcPr>
          <w:p w14:paraId="034D499C" w14:textId="77777777" w:rsidR="00B31F76" w:rsidRDefault="00B31F76">
            <w:pPr>
              <w:rPr>
                <w:rFonts w:ascii="Times New Roman" w:eastAsia="Times New Roman" w:hAnsi="Times New Roman" w:cs="Times New Roman"/>
                <w:sz w:val="24"/>
                <w:szCs w:val="24"/>
              </w:rPr>
            </w:pPr>
          </w:p>
        </w:tc>
      </w:tr>
      <w:tr w:rsidR="00B31F76" w14:paraId="45E4887F" w14:textId="77777777">
        <w:trPr>
          <w:trHeight w:val="460"/>
        </w:trPr>
        <w:tc>
          <w:tcPr>
            <w:tcW w:w="3348" w:type="dxa"/>
            <w:tcBorders>
              <w:top w:val="nil"/>
              <w:left w:val="nil"/>
              <w:bottom w:val="nil"/>
              <w:right w:val="nil"/>
            </w:tcBorders>
            <w:vAlign w:val="center"/>
          </w:tcPr>
          <w:p w14:paraId="6E54A883"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w:t>
            </w:r>
          </w:p>
        </w:tc>
        <w:tc>
          <w:tcPr>
            <w:tcW w:w="6228" w:type="dxa"/>
            <w:tcBorders>
              <w:left w:val="nil"/>
              <w:right w:val="nil"/>
            </w:tcBorders>
            <w:vAlign w:val="center"/>
          </w:tcPr>
          <w:p w14:paraId="40D1A645" w14:textId="77777777" w:rsidR="00B31F76" w:rsidRDefault="00B31F76">
            <w:pPr>
              <w:rPr>
                <w:rFonts w:ascii="Times New Roman" w:eastAsia="Times New Roman" w:hAnsi="Times New Roman" w:cs="Times New Roman"/>
                <w:sz w:val="24"/>
                <w:szCs w:val="24"/>
              </w:rPr>
            </w:pPr>
          </w:p>
        </w:tc>
      </w:tr>
      <w:tr w:rsidR="00B31F76" w14:paraId="56291029" w14:textId="77777777">
        <w:trPr>
          <w:trHeight w:val="460"/>
        </w:trPr>
        <w:tc>
          <w:tcPr>
            <w:tcW w:w="3348" w:type="dxa"/>
            <w:tcBorders>
              <w:top w:val="nil"/>
              <w:left w:val="nil"/>
              <w:bottom w:val="nil"/>
              <w:right w:val="nil"/>
            </w:tcBorders>
            <w:vAlign w:val="center"/>
          </w:tcPr>
          <w:p w14:paraId="6B554B66"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6228" w:type="dxa"/>
            <w:tcBorders>
              <w:left w:val="nil"/>
              <w:bottom w:val="single" w:sz="4" w:space="0" w:color="000000"/>
              <w:right w:val="nil"/>
            </w:tcBorders>
            <w:vAlign w:val="center"/>
          </w:tcPr>
          <w:p w14:paraId="423A6B09" w14:textId="77777777" w:rsidR="00B31F76" w:rsidRDefault="00B31F76">
            <w:pPr>
              <w:rPr>
                <w:rFonts w:ascii="Times New Roman" w:eastAsia="Times New Roman" w:hAnsi="Times New Roman" w:cs="Times New Roman"/>
                <w:sz w:val="24"/>
                <w:szCs w:val="24"/>
              </w:rPr>
            </w:pPr>
          </w:p>
        </w:tc>
      </w:tr>
    </w:tbl>
    <w:p w14:paraId="005DD136"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2A2FAFB4"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027450E1" w14:textId="77777777" w:rsidR="00B31F76" w:rsidRDefault="000A12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your contact information below:</w:t>
      </w:r>
    </w:p>
    <w:p w14:paraId="434F8A5A"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6228"/>
      </w:tblGrid>
      <w:tr w:rsidR="00B31F76" w14:paraId="7EFC5CED" w14:textId="77777777">
        <w:trPr>
          <w:trHeight w:val="460"/>
        </w:trPr>
        <w:tc>
          <w:tcPr>
            <w:tcW w:w="3348" w:type="dxa"/>
            <w:tcBorders>
              <w:top w:val="nil"/>
              <w:left w:val="nil"/>
              <w:bottom w:val="nil"/>
              <w:right w:val="nil"/>
            </w:tcBorders>
            <w:vAlign w:val="center"/>
          </w:tcPr>
          <w:p w14:paraId="5D7B6488"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6228" w:type="dxa"/>
            <w:tcBorders>
              <w:top w:val="nil"/>
              <w:left w:val="nil"/>
              <w:right w:val="nil"/>
            </w:tcBorders>
            <w:vAlign w:val="center"/>
          </w:tcPr>
          <w:p w14:paraId="61CC8AF9" w14:textId="77777777" w:rsidR="00B31F76" w:rsidRDefault="00B31F76">
            <w:pPr>
              <w:rPr>
                <w:rFonts w:ascii="Times New Roman" w:eastAsia="Times New Roman" w:hAnsi="Times New Roman" w:cs="Times New Roman"/>
                <w:sz w:val="24"/>
                <w:szCs w:val="24"/>
              </w:rPr>
            </w:pPr>
          </w:p>
        </w:tc>
      </w:tr>
      <w:tr w:rsidR="00B31F76" w14:paraId="3B87A619" w14:textId="77777777">
        <w:trPr>
          <w:trHeight w:val="460"/>
        </w:trPr>
        <w:tc>
          <w:tcPr>
            <w:tcW w:w="3348" w:type="dxa"/>
            <w:tcBorders>
              <w:top w:val="nil"/>
              <w:left w:val="nil"/>
              <w:bottom w:val="nil"/>
              <w:right w:val="nil"/>
            </w:tcBorders>
            <w:vAlign w:val="center"/>
          </w:tcPr>
          <w:p w14:paraId="3285F492"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p>
        </w:tc>
        <w:tc>
          <w:tcPr>
            <w:tcW w:w="6228" w:type="dxa"/>
            <w:tcBorders>
              <w:left w:val="nil"/>
              <w:right w:val="nil"/>
            </w:tcBorders>
            <w:vAlign w:val="center"/>
          </w:tcPr>
          <w:p w14:paraId="58046446" w14:textId="77777777" w:rsidR="00B31F76" w:rsidRDefault="00B31F76">
            <w:pPr>
              <w:rPr>
                <w:rFonts w:ascii="Times New Roman" w:eastAsia="Times New Roman" w:hAnsi="Times New Roman" w:cs="Times New Roman"/>
                <w:sz w:val="24"/>
                <w:szCs w:val="24"/>
              </w:rPr>
            </w:pPr>
          </w:p>
        </w:tc>
      </w:tr>
      <w:tr w:rsidR="00B31F76" w14:paraId="7FEEDDF4" w14:textId="77777777">
        <w:trPr>
          <w:trHeight w:val="460"/>
        </w:trPr>
        <w:tc>
          <w:tcPr>
            <w:tcW w:w="3348" w:type="dxa"/>
            <w:tcBorders>
              <w:top w:val="nil"/>
              <w:left w:val="nil"/>
              <w:bottom w:val="nil"/>
              <w:right w:val="nil"/>
            </w:tcBorders>
            <w:vAlign w:val="center"/>
          </w:tcPr>
          <w:p w14:paraId="5DFBF0A9"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w:t>
            </w:r>
          </w:p>
        </w:tc>
        <w:tc>
          <w:tcPr>
            <w:tcW w:w="6228" w:type="dxa"/>
            <w:tcBorders>
              <w:left w:val="nil"/>
              <w:right w:val="nil"/>
            </w:tcBorders>
            <w:vAlign w:val="center"/>
          </w:tcPr>
          <w:p w14:paraId="254C6C99" w14:textId="77777777" w:rsidR="00B31F76" w:rsidRDefault="00B31F76">
            <w:pPr>
              <w:rPr>
                <w:rFonts w:ascii="Times New Roman" w:eastAsia="Times New Roman" w:hAnsi="Times New Roman" w:cs="Times New Roman"/>
                <w:sz w:val="24"/>
                <w:szCs w:val="24"/>
              </w:rPr>
            </w:pPr>
          </w:p>
        </w:tc>
      </w:tr>
      <w:tr w:rsidR="00B31F76" w14:paraId="0181C712" w14:textId="77777777">
        <w:trPr>
          <w:trHeight w:val="460"/>
        </w:trPr>
        <w:tc>
          <w:tcPr>
            <w:tcW w:w="3348" w:type="dxa"/>
            <w:tcBorders>
              <w:top w:val="nil"/>
              <w:left w:val="nil"/>
              <w:bottom w:val="nil"/>
              <w:right w:val="nil"/>
            </w:tcBorders>
            <w:vAlign w:val="center"/>
          </w:tcPr>
          <w:p w14:paraId="09C5D893" w14:textId="77777777" w:rsidR="00B31F76" w:rsidRDefault="000A12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p>
        </w:tc>
        <w:tc>
          <w:tcPr>
            <w:tcW w:w="6228" w:type="dxa"/>
            <w:tcBorders>
              <w:left w:val="nil"/>
              <w:bottom w:val="single" w:sz="4" w:space="0" w:color="000000"/>
              <w:right w:val="nil"/>
            </w:tcBorders>
            <w:vAlign w:val="center"/>
          </w:tcPr>
          <w:p w14:paraId="0612277E" w14:textId="77777777" w:rsidR="00B31F76" w:rsidRDefault="00B31F76">
            <w:pPr>
              <w:rPr>
                <w:rFonts w:ascii="Times New Roman" w:eastAsia="Times New Roman" w:hAnsi="Times New Roman" w:cs="Times New Roman"/>
                <w:sz w:val="24"/>
                <w:szCs w:val="24"/>
              </w:rPr>
            </w:pPr>
          </w:p>
        </w:tc>
      </w:tr>
    </w:tbl>
    <w:p w14:paraId="6ABEBD27"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326B632D"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p w14:paraId="5CC88AC4" w14:textId="77777777" w:rsidR="00B31F76" w:rsidRDefault="00B31F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Times New Roman" w:hAnsi="Times New Roman" w:cs="Times New Roman"/>
          <w:sz w:val="24"/>
          <w:szCs w:val="24"/>
        </w:rPr>
      </w:pPr>
    </w:p>
    <w:sectPr w:rsidR="00B31F76">
      <w:pgSz w:w="12240" w:h="15840"/>
      <w:pgMar w:top="1440" w:right="108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22A"/>
    <w:multiLevelType w:val="multilevel"/>
    <w:tmpl w:val="DA349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951145"/>
    <w:multiLevelType w:val="multilevel"/>
    <w:tmpl w:val="6CFCA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76"/>
    <w:rsid w:val="000A12AC"/>
    <w:rsid w:val="00B31F76"/>
    <w:rsid w:val="00CA79DE"/>
    <w:rsid w:val="00D16E66"/>
    <w:rsid w:val="00D47DDA"/>
    <w:rsid w:val="00EB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0E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AF5B98"/>
    <w:rPr>
      <w:color w:val="0000FF"/>
      <w:u w:val="single"/>
    </w:rPr>
  </w:style>
  <w:style w:type="paragraph" w:styleId="BalloonText">
    <w:name w:val="Balloon Text"/>
    <w:basedOn w:val="Normal"/>
    <w:link w:val="BalloonTextChar"/>
    <w:uiPriority w:val="99"/>
    <w:semiHidden/>
    <w:unhideWhenUsed/>
    <w:rsid w:val="005926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264F"/>
    <w:rPr>
      <w:rFonts w:ascii="Segoe UI" w:hAnsi="Segoe UI" w:cs="Segoe UI"/>
      <w:sz w:val="18"/>
      <w:szCs w:val="18"/>
    </w:rPr>
  </w:style>
  <w:style w:type="paragraph" w:styleId="ListParagraph">
    <w:name w:val="List Paragraph"/>
    <w:basedOn w:val="Normal"/>
    <w:uiPriority w:val="34"/>
    <w:qFormat/>
    <w:rsid w:val="00676097"/>
    <w:pPr>
      <w:suppressAutoHyphens/>
      <w:spacing w:after="0" w:line="1" w:lineRule="atLeast"/>
      <w:ind w:leftChars="-1" w:left="720" w:hangingChars="1" w:hanging="1"/>
      <w:contextualSpacing/>
      <w:outlineLvl w:val="0"/>
    </w:pPr>
    <w:rPr>
      <w:rFonts w:ascii="Times New Roman" w:hAnsi="Times New Roman"/>
      <w:position w:val="-1"/>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536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hbochen@purdu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SOKjNEHv7RJ57pXnvv0v/3C1A==">AMUW2mWZ6+Cwboa3bGIMpzLyg+Vbp0ml3kWoXvuZEAJ/ju/tJH4sTwsjqwMVYMAJIpzsehO8blSV4WJrfDXXYzO/NJm7eLrWVgOjyGeCOA1zRevG5ypnWq4=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2752</Characters>
  <Application>Microsoft Macintosh Word</Application>
  <DocSecurity>0</DocSecurity>
  <Lines>22</Lines>
  <Paragraphs>6</Paragraphs>
  <ScaleCrop>false</ScaleCrop>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Refdesk</dc:creator>
  <cp:lastModifiedBy>Annette Bochenek</cp:lastModifiedBy>
  <cp:revision>6</cp:revision>
  <dcterms:created xsi:type="dcterms:W3CDTF">2021-05-28T00:30:00Z</dcterms:created>
  <dcterms:modified xsi:type="dcterms:W3CDTF">2022-11-28T14:58:00Z</dcterms:modified>
</cp:coreProperties>
</file>