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0B94" w14:textId="301C3821" w:rsidR="00C140F0" w:rsidRPr="00684622" w:rsidRDefault="00A41E58" w:rsidP="001A5D39">
      <w:pPr>
        <w:tabs>
          <w:tab w:val="left" w:pos="3179"/>
        </w:tabs>
      </w:pPr>
      <w:r>
        <w:rPr>
          <w:noProof/>
        </w:rPr>
        <w:drawing>
          <wp:inline distT="0" distB="0" distL="0" distR="0" wp14:anchorId="45A21F08" wp14:editId="69948026">
            <wp:extent cx="2978303" cy="622332"/>
            <wp:effectExtent l="0" t="0" r="0" b="635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OR Washingt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303" cy="6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5D0" w14:textId="77777777" w:rsidR="005E0E9D" w:rsidRPr="00684622" w:rsidRDefault="005E0E9D"/>
    <w:p w14:paraId="66F6CB30" w14:textId="77777777" w:rsidR="005E0E9D" w:rsidRPr="00684622" w:rsidRDefault="005E0E9D"/>
    <w:p w14:paraId="521B4C72" w14:textId="4BF52CCC" w:rsidR="003A2C7E" w:rsidRPr="00684622" w:rsidRDefault="003A2C7E" w:rsidP="003A2C7E">
      <w:pPr>
        <w:tabs>
          <w:tab w:val="left" w:pos="3179"/>
        </w:tabs>
        <w:jc w:val="center"/>
        <w:rPr>
          <w:b/>
        </w:rPr>
      </w:pPr>
      <w:r w:rsidRPr="00684622">
        <w:rPr>
          <w:b/>
        </w:rPr>
        <w:t>20</w:t>
      </w:r>
      <w:r w:rsidR="00A41E58">
        <w:rPr>
          <w:b/>
        </w:rPr>
        <w:t>20</w:t>
      </w:r>
      <w:r w:rsidRPr="00684622">
        <w:rPr>
          <w:b/>
        </w:rPr>
        <w:t xml:space="preserve"> Award Nominations</w:t>
      </w:r>
    </w:p>
    <w:p w14:paraId="7C508807" w14:textId="77777777" w:rsidR="003A2C7E" w:rsidRPr="00684622" w:rsidRDefault="003A2C7E" w:rsidP="003A2C7E">
      <w:pPr>
        <w:tabs>
          <w:tab w:val="left" w:pos="3179"/>
        </w:tabs>
        <w:jc w:val="center"/>
        <w:rPr>
          <w:b/>
        </w:rPr>
      </w:pPr>
      <w:r w:rsidRPr="00684622">
        <w:rPr>
          <w:b/>
        </w:rPr>
        <w:t>SIOR Office and Industrial Brokers of the Year</w:t>
      </w:r>
    </w:p>
    <w:p w14:paraId="387F73D9" w14:textId="77777777" w:rsidR="00C140F0" w:rsidRPr="00684622" w:rsidRDefault="00C140F0"/>
    <w:p w14:paraId="0C8C16B0" w14:textId="1B096DA1" w:rsidR="00354940" w:rsidRPr="000E1F0F" w:rsidRDefault="00FD3468" w:rsidP="00354940">
      <w:pPr>
        <w:tabs>
          <w:tab w:val="left" w:pos="3179"/>
        </w:tabs>
        <w:rPr>
          <w:b/>
        </w:rPr>
      </w:pPr>
      <w:r>
        <w:rPr>
          <w:b/>
        </w:rPr>
        <w:t>Office Broker</w:t>
      </w:r>
      <w:r w:rsidR="00354940" w:rsidRPr="000E1F0F">
        <w:rPr>
          <w:b/>
        </w:rPr>
        <w:t xml:space="preserve"> of the Year</w:t>
      </w:r>
    </w:p>
    <w:p w14:paraId="754F2305" w14:textId="50386A4B" w:rsidR="00354940" w:rsidRPr="008270E6" w:rsidRDefault="00354940" w:rsidP="00354940">
      <w:pPr>
        <w:tabs>
          <w:tab w:val="left" w:pos="3179"/>
        </w:tabs>
      </w:pPr>
      <w:r w:rsidRPr="008270E6">
        <w:t>(</w:t>
      </w:r>
      <w:r w:rsidR="008E3B25">
        <w:t xml:space="preserve">Majority </w:t>
      </w:r>
      <w:r>
        <w:t>of broker transactions were office type properties)</w:t>
      </w:r>
    </w:p>
    <w:p w14:paraId="77FF62C9" w14:textId="77777777" w:rsidR="003A2C7E" w:rsidRPr="00684622" w:rsidRDefault="003A2C7E" w:rsidP="003A2C7E">
      <w:pPr>
        <w:tabs>
          <w:tab w:val="left" w:pos="3179"/>
        </w:tabs>
        <w:rPr>
          <w:b/>
        </w:rPr>
      </w:pPr>
    </w:p>
    <w:p w14:paraId="1B7DAF7C" w14:textId="77777777" w:rsidR="00EC5099" w:rsidRPr="00684622" w:rsidRDefault="00EC5099" w:rsidP="003A2C7E">
      <w:pPr>
        <w:ind w:firstLine="720"/>
        <w:rPr>
          <w:b/>
        </w:rPr>
      </w:pPr>
      <w:r w:rsidRPr="00684622">
        <w:t xml:space="preserve">Broker Name:  </w:t>
      </w:r>
    </w:p>
    <w:p w14:paraId="3FC1E244" w14:textId="77777777" w:rsidR="00F4377C" w:rsidRPr="00684622" w:rsidRDefault="00F4377C"/>
    <w:p w14:paraId="0C1229B7" w14:textId="77777777" w:rsidR="00EC5099" w:rsidRPr="00684622" w:rsidRDefault="00EC5099" w:rsidP="00EC5099">
      <w:pPr>
        <w:ind w:firstLine="720"/>
        <w:rPr>
          <w:b/>
        </w:rPr>
      </w:pPr>
      <w:r w:rsidRPr="00684622">
        <w:t>Firm:</w:t>
      </w:r>
      <w:r w:rsidR="00F4377C" w:rsidRPr="00684622">
        <w:t xml:space="preserve">  </w:t>
      </w:r>
    </w:p>
    <w:p w14:paraId="2FD7113F" w14:textId="77777777" w:rsidR="00F4377C" w:rsidRPr="00684622" w:rsidRDefault="00F4377C" w:rsidP="00EC5099">
      <w:pPr>
        <w:ind w:firstLine="720"/>
      </w:pPr>
    </w:p>
    <w:p w14:paraId="68BD6777" w14:textId="77777777" w:rsidR="00EC5099" w:rsidRPr="00684622" w:rsidRDefault="00EC5099" w:rsidP="00EC5099">
      <w:pPr>
        <w:ind w:firstLine="720"/>
        <w:rPr>
          <w:b/>
        </w:rPr>
      </w:pPr>
      <w:r w:rsidRPr="00684622">
        <w:t xml:space="preserve">Years of Experience:  </w:t>
      </w:r>
    </w:p>
    <w:p w14:paraId="4537284E" w14:textId="77777777" w:rsidR="005E0E9D" w:rsidRPr="00684622" w:rsidRDefault="005E0E9D" w:rsidP="00EC5099">
      <w:pPr>
        <w:ind w:firstLine="720"/>
        <w:rPr>
          <w:b/>
        </w:rPr>
      </w:pPr>
    </w:p>
    <w:p w14:paraId="70121DA3" w14:textId="77777777" w:rsidR="00F4377C" w:rsidRPr="00684622" w:rsidRDefault="00F4377C" w:rsidP="00EC5099">
      <w:pPr>
        <w:ind w:firstLine="720"/>
        <w:rPr>
          <w:b/>
          <w:i/>
        </w:rPr>
      </w:pPr>
    </w:p>
    <w:p w14:paraId="0207E63D" w14:textId="77777777" w:rsidR="00F4377C" w:rsidRPr="00684622" w:rsidRDefault="00C140F0" w:rsidP="00EC5099">
      <w:pPr>
        <w:ind w:firstLine="720"/>
        <w:rPr>
          <w:b/>
          <w:i/>
        </w:rPr>
      </w:pPr>
      <w:r w:rsidRPr="00684622">
        <w:rPr>
          <w:b/>
          <w:i/>
        </w:rPr>
        <w:t xml:space="preserve">Volume of business (maximum </w:t>
      </w:r>
      <w:r w:rsidR="001A5D39" w:rsidRPr="00684622">
        <w:rPr>
          <w:b/>
          <w:i/>
        </w:rPr>
        <w:t>3</w:t>
      </w:r>
      <w:r w:rsidR="00705579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0418548E" w14:textId="77777777" w:rsidR="00F4377C" w:rsidRPr="00684622" w:rsidRDefault="00F4377C" w:rsidP="00EC5099">
      <w:pPr>
        <w:ind w:firstLine="720"/>
      </w:pPr>
    </w:p>
    <w:p w14:paraId="34708D60" w14:textId="57D35F02" w:rsidR="00F4377C" w:rsidRPr="00684622" w:rsidRDefault="00F4377C" w:rsidP="00705579">
      <w:pPr>
        <w:ind w:left="360" w:firstLine="720"/>
      </w:pPr>
      <w:r w:rsidRPr="00684622">
        <w:t>Number of Transactions (7/1/</w:t>
      </w:r>
      <w:r w:rsidR="00A41E58">
        <w:t>19</w:t>
      </w:r>
      <w:r w:rsidRPr="00684622">
        <w:t>– 6/30/</w:t>
      </w:r>
      <w:r w:rsidR="00A41E58">
        <w:t>20</w:t>
      </w:r>
      <w:r w:rsidRPr="00684622">
        <w:t>)</w:t>
      </w:r>
      <w:r w:rsidR="005E0E9D" w:rsidRPr="00684622">
        <w:t>:</w:t>
      </w:r>
      <w:r w:rsidR="003E4EC3" w:rsidRPr="00684622">
        <w:t xml:space="preserve"> </w:t>
      </w:r>
    </w:p>
    <w:p w14:paraId="5CEC78C6" w14:textId="77777777" w:rsidR="00F4377C" w:rsidRPr="00684622" w:rsidRDefault="00F4377C" w:rsidP="00F4377C">
      <w:pPr>
        <w:ind w:firstLine="720"/>
      </w:pPr>
    </w:p>
    <w:p w14:paraId="76E23DDF" w14:textId="77777777" w:rsidR="003E4EC3" w:rsidRPr="00684622" w:rsidRDefault="00F4377C" w:rsidP="00705579">
      <w:pPr>
        <w:ind w:left="720" w:firstLine="360"/>
        <w:rPr>
          <w:rFonts w:ascii="Arial" w:hAnsi="Arial" w:cs="Arial"/>
          <w:b/>
          <w:bCs/>
          <w:sz w:val="20"/>
          <w:szCs w:val="20"/>
        </w:rPr>
      </w:pPr>
      <w:r w:rsidRPr="00684622">
        <w:t>Dollar Volume of Transactions</w:t>
      </w:r>
      <w:r w:rsidR="005E0E9D" w:rsidRPr="00684622">
        <w:t>:</w:t>
      </w:r>
      <w:r w:rsidRPr="00684622">
        <w:t xml:space="preserve"> </w:t>
      </w:r>
    </w:p>
    <w:p w14:paraId="606C98C8" w14:textId="77777777" w:rsidR="00C01D07" w:rsidRPr="00684622" w:rsidRDefault="00C01D07" w:rsidP="00705579">
      <w:pPr>
        <w:ind w:left="1440"/>
        <w:rPr>
          <w:sz w:val="20"/>
          <w:szCs w:val="20"/>
        </w:rPr>
      </w:pPr>
      <w:r w:rsidRPr="00684622">
        <w:rPr>
          <w:sz w:val="20"/>
          <w:szCs w:val="20"/>
        </w:rPr>
        <w:t xml:space="preserve">(Note: Dollar volume shall be based on Agents involvement on each transaction, </w:t>
      </w:r>
      <w:proofErr w:type="spellStart"/>
      <w:r w:rsidRPr="00684622">
        <w:rPr>
          <w:sz w:val="20"/>
          <w:szCs w:val="20"/>
        </w:rPr>
        <w:t>ie</w:t>
      </w:r>
      <w:proofErr w:type="spellEnd"/>
      <w:r w:rsidRPr="00684622">
        <w:rPr>
          <w:sz w:val="20"/>
          <w:szCs w:val="20"/>
        </w:rPr>
        <w:t xml:space="preserve"> if two agents were involved with a transaction and the applicant received 70% of the commission due to a larger role than the other broker, then the applicants Dollar Volume would be equal to 70% of the transaction Dollar volume.)</w:t>
      </w:r>
    </w:p>
    <w:p w14:paraId="412E2BC4" w14:textId="77777777" w:rsidR="00C140F0" w:rsidRPr="00684622" w:rsidRDefault="00C140F0">
      <w:pPr>
        <w:rPr>
          <w:b/>
        </w:rPr>
      </w:pPr>
    </w:p>
    <w:p w14:paraId="2351C264" w14:textId="77777777" w:rsidR="00C140F0" w:rsidRPr="00684622" w:rsidRDefault="00C140F0">
      <w:pPr>
        <w:rPr>
          <w:b/>
          <w:i/>
        </w:rPr>
      </w:pPr>
      <w:r w:rsidRPr="00684622">
        <w:tab/>
      </w:r>
      <w:r w:rsidRPr="00684622">
        <w:rPr>
          <w:b/>
          <w:i/>
        </w:rPr>
        <w:t xml:space="preserve">Transaction complexities (maximum </w:t>
      </w:r>
      <w:r w:rsidR="001A5D39" w:rsidRPr="00684622">
        <w:rPr>
          <w:b/>
          <w:i/>
        </w:rPr>
        <w:t>3</w:t>
      </w:r>
      <w:r w:rsidR="00C01D07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129B350C" w14:textId="77777777" w:rsidR="0070586A" w:rsidRPr="00684622" w:rsidRDefault="001A5D39" w:rsidP="001A5D39">
      <w:pPr>
        <w:ind w:left="1080"/>
        <w:rPr>
          <w:b/>
        </w:rPr>
      </w:pPr>
      <w:r w:rsidRPr="00684622">
        <w:rPr>
          <w:sz w:val="20"/>
          <w:szCs w:val="20"/>
        </w:rPr>
        <w:t>(Give one or two examples)</w:t>
      </w:r>
    </w:p>
    <w:p w14:paraId="674EC21B" w14:textId="77777777" w:rsidR="00C140F0" w:rsidRPr="00684622" w:rsidRDefault="00C140F0">
      <w:pPr>
        <w:tabs>
          <w:tab w:val="left" w:pos="3179"/>
        </w:tabs>
        <w:rPr>
          <w:u w:val="single"/>
        </w:rPr>
      </w:pPr>
    </w:p>
    <w:p w14:paraId="53798137" w14:textId="77777777" w:rsidR="00C140F0" w:rsidRPr="00684622" w:rsidRDefault="00C140F0">
      <w:r w:rsidRPr="00684622">
        <w:tab/>
      </w:r>
    </w:p>
    <w:p w14:paraId="775EFB09" w14:textId="77777777" w:rsidR="00C140F0" w:rsidRPr="00684622" w:rsidRDefault="00C140F0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community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11D1833B" w14:textId="77777777" w:rsidR="00C140F0" w:rsidRPr="00684622" w:rsidRDefault="00C140F0" w:rsidP="006F73AB">
      <w:pPr>
        <w:spacing w:before="120"/>
        <w:ind w:left="1440"/>
        <w:rPr>
          <w:b/>
        </w:rPr>
      </w:pPr>
      <w:r w:rsidRPr="00684622">
        <w:rPr>
          <w:b/>
        </w:rPr>
        <w:t xml:space="preserve">  </w:t>
      </w:r>
    </w:p>
    <w:p w14:paraId="2DA424C2" w14:textId="77777777" w:rsidR="002220FE" w:rsidRPr="00684622" w:rsidRDefault="002220FE" w:rsidP="00F4377C">
      <w:pPr>
        <w:spacing w:before="120"/>
        <w:ind w:left="1080"/>
        <w:rPr>
          <w:b/>
        </w:rPr>
      </w:pPr>
    </w:p>
    <w:p w14:paraId="0D22F468" w14:textId="77777777" w:rsidR="002220FE" w:rsidRPr="00684622" w:rsidRDefault="002220FE" w:rsidP="005E0E9D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industry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1106E9AA" w14:textId="77777777" w:rsidR="005E0E9D" w:rsidRPr="00684622" w:rsidRDefault="005E0E9D" w:rsidP="005E0E9D">
      <w:pPr>
        <w:rPr>
          <w:b/>
          <w:i/>
        </w:rPr>
      </w:pPr>
    </w:p>
    <w:p w14:paraId="513ED4DB" w14:textId="77777777" w:rsidR="00C140F0" w:rsidRPr="00684622" w:rsidRDefault="00C140F0">
      <w:pPr>
        <w:ind w:left="1080"/>
      </w:pPr>
    </w:p>
    <w:p w14:paraId="7278B4F1" w14:textId="77777777" w:rsidR="00C140F0" w:rsidRPr="00684622" w:rsidRDefault="002220FE">
      <w:pPr>
        <w:rPr>
          <w:b/>
          <w:i/>
        </w:rPr>
      </w:pPr>
      <w:r w:rsidRPr="00684622">
        <w:tab/>
      </w:r>
      <w:r w:rsidRPr="00684622">
        <w:rPr>
          <w:b/>
          <w:i/>
        </w:rPr>
        <w:t>Judges discretion</w:t>
      </w:r>
      <w:r w:rsidR="004A18CE" w:rsidRPr="00684622">
        <w:rPr>
          <w:b/>
          <w:i/>
        </w:rPr>
        <w:t xml:space="preserve"> </w:t>
      </w:r>
      <w:r w:rsidR="001A5D39" w:rsidRPr="00684622">
        <w:rPr>
          <w:b/>
          <w:i/>
        </w:rPr>
        <w:t>(maximum 10 points)</w:t>
      </w:r>
    </w:p>
    <w:p w14:paraId="1BC26429" w14:textId="77777777" w:rsidR="00C140F0" w:rsidRPr="00684622" w:rsidRDefault="00C140F0"/>
    <w:p w14:paraId="0B892DDF" w14:textId="77777777" w:rsidR="00705579" w:rsidRPr="00684622" w:rsidRDefault="00705579"/>
    <w:p w14:paraId="3DABCC47" w14:textId="4735D8AB" w:rsidR="00C140F0" w:rsidRPr="00684622" w:rsidRDefault="001A5D39" w:rsidP="00093734">
      <w:r w:rsidRPr="00684622">
        <w:t xml:space="preserve">Submit:  </w:t>
      </w:r>
      <w:r w:rsidRPr="00684622">
        <w:tab/>
      </w:r>
      <w:hyperlink r:id="rId8" w:history="1">
        <w:r w:rsidR="00093734" w:rsidRPr="00FA0A45">
          <w:rPr>
            <w:rStyle w:val="Hyperlink"/>
          </w:rPr>
          <w:t>sior@commercialmls.com</w:t>
        </w:r>
      </w:hyperlink>
      <w:r w:rsidR="00093734">
        <w:t xml:space="preserve"> </w:t>
      </w:r>
    </w:p>
    <w:p w14:paraId="02C89584" w14:textId="77777777" w:rsidR="003A2C7E" w:rsidRPr="00684622" w:rsidRDefault="003A2C7E">
      <w:pPr>
        <w:rPr>
          <w:u w:val="single"/>
        </w:rPr>
      </w:pPr>
    </w:p>
    <w:p w14:paraId="641C94A2" w14:textId="77777777" w:rsidR="001A5D39" w:rsidRPr="00684622" w:rsidRDefault="001A5D39">
      <w:pPr>
        <w:rPr>
          <w:u w:val="single"/>
        </w:rPr>
      </w:pPr>
    </w:p>
    <w:p w14:paraId="377F0716" w14:textId="77777777" w:rsidR="001A5D39" w:rsidRPr="00684622" w:rsidRDefault="001A5D39">
      <w:pPr>
        <w:rPr>
          <w:u w:val="single"/>
        </w:rPr>
      </w:pPr>
    </w:p>
    <w:p w14:paraId="1F3FA79E" w14:textId="77777777" w:rsidR="001A5D39" w:rsidRPr="00684622" w:rsidRDefault="001A5D39">
      <w:r w:rsidRPr="00684622">
        <w:t>Managing Brokers Signature:</w:t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</w:p>
    <w:p w14:paraId="680E1CF5" w14:textId="77777777" w:rsidR="001A5D39" w:rsidRPr="00684622" w:rsidRDefault="001A5D39">
      <w:pPr>
        <w:rPr>
          <w:sz w:val="20"/>
          <w:szCs w:val="20"/>
        </w:rPr>
      </w:pPr>
      <w:r w:rsidRPr="00684622">
        <w:rPr>
          <w:sz w:val="20"/>
          <w:szCs w:val="20"/>
        </w:rPr>
        <w:t xml:space="preserve">Managing Brokers signature required for Volume of Business </w:t>
      </w:r>
      <w:proofErr w:type="spellStart"/>
      <w:r w:rsidRPr="00684622">
        <w:rPr>
          <w:sz w:val="20"/>
          <w:szCs w:val="20"/>
        </w:rPr>
        <w:t>varifiaction</w:t>
      </w:r>
      <w:proofErr w:type="spellEnd"/>
      <w:r w:rsidRPr="00684622">
        <w:rPr>
          <w:sz w:val="20"/>
          <w:szCs w:val="20"/>
        </w:rPr>
        <w:t>.</w:t>
      </w:r>
    </w:p>
    <w:sectPr w:rsidR="001A5D39" w:rsidRPr="00684622" w:rsidSect="00217493">
      <w:pgSz w:w="12240" w:h="15840" w:code="1"/>
      <w:pgMar w:top="630" w:right="1440" w:bottom="864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9D9B" w14:textId="77777777" w:rsidR="001E2D5B" w:rsidRDefault="001E2D5B">
      <w:r>
        <w:separator/>
      </w:r>
    </w:p>
  </w:endnote>
  <w:endnote w:type="continuationSeparator" w:id="0">
    <w:p w14:paraId="22A85D7B" w14:textId="77777777" w:rsidR="001E2D5B" w:rsidRDefault="001E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8ED2" w14:textId="77777777" w:rsidR="001E2D5B" w:rsidRDefault="001E2D5B">
      <w:r>
        <w:separator/>
      </w:r>
    </w:p>
  </w:footnote>
  <w:footnote w:type="continuationSeparator" w:id="0">
    <w:p w14:paraId="0DD2FC2C" w14:textId="77777777" w:rsidR="001E2D5B" w:rsidRDefault="001E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1EC0"/>
    <w:multiLevelType w:val="hybridMultilevel"/>
    <w:tmpl w:val="F32C8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805648"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Univers 47 CondensedLight" w:eastAsia="Times New Roman" w:hAnsi="Univers 47 Condensed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E57A2"/>
    <w:multiLevelType w:val="hybridMultilevel"/>
    <w:tmpl w:val="6038C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0532A"/>
    <w:multiLevelType w:val="hybridMultilevel"/>
    <w:tmpl w:val="B86ED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82196"/>
    <w:multiLevelType w:val="hybridMultilevel"/>
    <w:tmpl w:val="438833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NrU0NzE3MzE3MjNR0lEKTi0uzszPAykwqQUAkGU8siwAAAA="/>
  </w:docVars>
  <w:rsids>
    <w:rsidRoot w:val="00596884"/>
    <w:rsid w:val="000572F8"/>
    <w:rsid w:val="00093734"/>
    <w:rsid w:val="000A675C"/>
    <w:rsid w:val="000B6EB8"/>
    <w:rsid w:val="000E1F0F"/>
    <w:rsid w:val="001734D8"/>
    <w:rsid w:val="001A5D39"/>
    <w:rsid w:val="001C36A7"/>
    <w:rsid w:val="001E2D5B"/>
    <w:rsid w:val="001F147E"/>
    <w:rsid w:val="00217493"/>
    <w:rsid w:val="002220FE"/>
    <w:rsid w:val="0024164B"/>
    <w:rsid w:val="002F0109"/>
    <w:rsid w:val="00354940"/>
    <w:rsid w:val="0037039E"/>
    <w:rsid w:val="003A2C7E"/>
    <w:rsid w:val="003D000F"/>
    <w:rsid w:val="003E4EC3"/>
    <w:rsid w:val="004A18CE"/>
    <w:rsid w:val="005054A5"/>
    <w:rsid w:val="0052658A"/>
    <w:rsid w:val="00577CDA"/>
    <w:rsid w:val="00596884"/>
    <w:rsid w:val="005E0E9D"/>
    <w:rsid w:val="006039D2"/>
    <w:rsid w:val="006131AC"/>
    <w:rsid w:val="00615B0E"/>
    <w:rsid w:val="00684622"/>
    <w:rsid w:val="006C1110"/>
    <w:rsid w:val="006D4A41"/>
    <w:rsid w:val="006F73AB"/>
    <w:rsid w:val="00705579"/>
    <w:rsid w:val="0070586A"/>
    <w:rsid w:val="007308BD"/>
    <w:rsid w:val="0079653A"/>
    <w:rsid w:val="007E535F"/>
    <w:rsid w:val="00816B50"/>
    <w:rsid w:val="00854BEA"/>
    <w:rsid w:val="008C1C46"/>
    <w:rsid w:val="008E07DA"/>
    <w:rsid w:val="008E3B25"/>
    <w:rsid w:val="008E63E8"/>
    <w:rsid w:val="009620BE"/>
    <w:rsid w:val="009D7EAC"/>
    <w:rsid w:val="009F1F1C"/>
    <w:rsid w:val="00A24473"/>
    <w:rsid w:val="00A41E58"/>
    <w:rsid w:val="00A8275B"/>
    <w:rsid w:val="00AE24F3"/>
    <w:rsid w:val="00AF170A"/>
    <w:rsid w:val="00B442BF"/>
    <w:rsid w:val="00B461C1"/>
    <w:rsid w:val="00C01D07"/>
    <w:rsid w:val="00C140F0"/>
    <w:rsid w:val="00CF4E8D"/>
    <w:rsid w:val="00D27B3F"/>
    <w:rsid w:val="00D82A14"/>
    <w:rsid w:val="00D82D73"/>
    <w:rsid w:val="00DA7BE7"/>
    <w:rsid w:val="00E47568"/>
    <w:rsid w:val="00EA7387"/>
    <w:rsid w:val="00EB7D3A"/>
    <w:rsid w:val="00EC5099"/>
    <w:rsid w:val="00F240F5"/>
    <w:rsid w:val="00F4377C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D27F"/>
  <w15:chartTrackingRefBased/>
  <w15:docId w15:val="{28AD57E7-0521-4E09-8805-ABCBE5C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47 CondensedLight" w:hAnsi="Univers 47 Condensed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appt">
    <w:name w:val="appt"/>
    <w:basedOn w:val="Normal"/>
    <w:rPr>
      <w:rFonts w:ascii="Arial" w:hAnsi="Arial"/>
      <w:sz w:val="16"/>
    </w:rPr>
  </w:style>
  <w:style w:type="paragraph" w:customStyle="1" w:styleId="caldate">
    <w:name w:val="caldate"/>
    <w:basedOn w:val="Normal"/>
    <w:pPr>
      <w:spacing w:after="60"/>
      <w:jc w:val="right"/>
    </w:pPr>
    <w:rPr>
      <w:rFonts w:ascii="Arial" w:hAnsi="Arial"/>
      <w:b/>
      <w:sz w:val="28"/>
    </w:rPr>
  </w:style>
  <w:style w:type="paragraph" w:customStyle="1" w:styleId="Weekday">
    <w:name w:val="Weekday"/>
    <w:basedOn w:val="Normal"/>
    <w:pPr>
      <w:spacing w:before="60"/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left" w:pos="3060"/>
      </w:tabs>
      <w:ind w:left="3060" w:hanging="3060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179"/>
      </w:tabs>
    </w:pPr>
    <w:rPr>
      <w:b/>
      <w:bCs/>
      <w:color w:val="FF00FF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r@commercialm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 Kidder Mathews</Company>
  <LinksUpToDate>false</LinksUpToDate>
  <CharactersWithSpaces>1048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mailto:amyr@commercialmls.com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</dc:creator>
  <cp:keywords/>
  <cp:lastModifiedBy>Amy Robitaille</cp:lastModifiedBy>
  <cp:revision>2</cp:revision>
  <cp:lastPrinted>2017-07-10T21:50:00Z</cp:lastPrinted>
  <dcterms:created xsi:type="dcterms:W3CDTF">2020-07-07T21:24:00Z</dcterms:created>
  <dcterms:modified xsi:type="dcterms:W3CDTF">2020-07-07T21:24:00Z</dcterms:modified>
</cp:coreProperties>
</file>