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278" w:rsidRDefault="00010F57">
      <w:pPr>
        <w:pStyle w:val="Heading1"/>
        <w:ind w:left="1944"/>
        <w:rPr>
          <w:b w:val="0"/>
          <w:bCs w:val="0"/>
        </w:rPr>
      </w:pPr>
      <w:r>
        <w:t>201</w:t>
      </w:r>
      <w:r w:rsidR="00B42B12">
        <w:t>9</w:t>
      </w:r>
      <w:r>
        <w:rPr>
          <w:spacing w:val="-17"/>
        </w:rPr>
        <w:t xml:space="preserve"> </w:t>
      </w:r>
      <w:r>
        <w:t>Commercial</w:t>
      </w:r>
      <w:r>
        <w:rPr>
          <w:spacing w:val="-16"/>
        </w:rPr>
        <w:t xml:space="preserve"> </w:t>
      </w:r>
      <w:r>
        <w:t>Credit</w:t>
      </w:r>
      <w:r>
        <w:rPr>
          <w:spacing w:val="-16"/>
        </w:rPr>
        <w:t xml:space="preserve"> </w:t>
      </w:r>
      <w:r>
        <w:rPr>
          <w:spacing w:val="-1"/>
        </w:rPr>
        <w:t>Analysis</w:t>
      </w:r>
      <w:r>
        <w:rPr>
          <w:spacing w:val="-17"/>
        </w:rPr>
        <w:t xml:space="preserve"> </w:t>
      </w:r>
      <w:r>
        <w:t>Competition</w:t>
      </w:r>
    </w:p>
    <w:p w:rsidR="003D3278" w:rsidRDefault="00010F57">
      <w:pPr>
        <w:spacing w:before="66"/>
        <w:ind w:left="1944"/>
        <w:rPr>
          <w:rFonts w:ascii="Calibri" w:eastAsia="Calibri" w:hAnsi="Calibri" w:cs="Calibri"/>
          <w:sz w:val="24"/>
          <w:szCs w:val="24"/>
        </w:rPr>
      </w:pPr>
      <w:r>
        <w:rPr>
          <w:rFonts w:ascii="Calibri"/>
          <w:i/>
          <w:sz w:val="24"/>
        </w:rPr>
        <w:t>Presented</w:t>
      </w:r>
      <w:r>
        <w:rPr>
          <w:rFonts w:ascii="Calibri"/>
          <w:i/>
          <w:spacing w:val="-7"/>
          <w:sz w:val="24"/>
        </w:rPr>
        <w:t xml:space="preserve"> </w:t>
      </w:r>
      <w:r>
        <w:rPr>
          <w:rFonts w:ascii="Calibri"/>
          <w:i/>
          <w:spacing w:val="-1"/>
          <w:sz w:val="24"/>
        </w:rPr>
        <w:t>by</w:t>
      </w:r>
      <w:r>
        <w:rPr>
          <w:rFonts w:ascii="Calibri"/>
          <w:i/>
          <w:spacing w:val="-7"/>
          <w:sz w:val="24"/>
        </w:rPr>
        <w:t xml:space="preserve"> </w:t>
      </w:r>
      <w:r>
        <w:rPr>
          <w:rFonts w:ascii="Calibri"/>
          <w:i/>
          <w:sz w:val="24"/>
        </w:rPr>
        <w:t>the</w:t>
      </w:r>
      <w:r>
        <w:rPr>
          <w:rFonts w:ascii="Calibri"/>
          <w:i/>
          <w:spacing w:val="-5"/>
          <w:sz w:val="24"/>
        </w:rPr>
        <w:t xml:space="preserve"> </w:t>
      </w:r>
      <w:r w:rsidR="00B42B12">
        <w:rPr>
          <w:rFonts w:ascii="Calibri"/>
          <w:i/>
          <w:spacing w:val="-5"/>
          <w:sz w:val="24"/>
        </w:rPr>
        <w:t>Wisconsin</w:t>
      </w:r>
      <w:r>
        <w:rPr>
          <w:rFonts w:ascii="Calibri"/>
          <w:i/>
          <w:spacing w:val="-6"/>
          <w:sz w:val="24"/>
        </w:rPr>
        <w:t xml:space="preserve"> </w:t>
      </w:r>
      <w:r>
        <w:rPr>
          <w:rFonts w:ascii="Calibri"/>
          <w:i/>
          <w:spacing w:val="-1"/>
          <w:sz w:val="24"/>
        </w:rPr>
        <w:t>Chapter</w:t>
      </w:r>
      <w:r>
        <w:rPr>
          <w:rFonts w:ascii="Calibri"/>
          <w:i/>
          <w:spacing w:val="-6"/>
          <w:sz w:val="24"/>
        </w:rPr>
        <w:t xml:space="preserve"> </w:t>
      </w:r>
      <w:r>
        <w:rPr>
          <w:rFonts w:ascii="Calibri"/>
          <w:i/>
          <w:spacing w:val="-1"/>
          <w:sz w:val="24"/>
        </w:rPr>
        <w:t>of</w:t>
      </w:r>
      <w:r>
        <w:rPr>
          <w:rFonts w:ascii="Calibri"/>
          <w:i/>
          <w:spacing w:val="-4"/>
          <w:sz w:val="24"/>
        </w:rPr>
        <w:t xml:space="preserve"> the </w:t>
      </w:r>
      <w:r>
        <w:rPr>
          <w:rFonts w:ascii="Calibri"/>
          <w:i/>
          <w:sz w:val="24"/>
        </w:rPr>
        <w:t>RMA</w:t>
      </w:r>
    </w:p>
    <w:p w:rsidR="003D3278" w:rsidRDefault="003D3278">
      <w:pPr>
        <w:rPr>
          <w:rFonts w:ascii="Calibri" w:eastAsia="Calibri" w:hAnsi="Calibri" w:cs="Calibri"/>
          <w:i/>
          <w:sz w:val="24"/>
          <w:szCs w:val="24"/>
        </w:rPr>
      </w:pPr>
    </w:p>
    <w:p w:rsidR="003D3278" w:rsidRDefault="003D3278">
      <w:pPr>
        <w:rPr>
          <w:rFonts w:ascii="Calibri" w:eastAsia="Calibri" w:hAnsi="Calibri" w:cs="Calibri"/>
          <w:i/>
          <w:sz w:val="24"/>
          <w:szCs w:val="24"/>
        </w:rPr>
      </w:pPr>
    </w:p>
    <w:p w:rsidR="003D3278" w:rsidRDefault="003D3278">
      <w:pPr>
        <w:rPr>
          <w:rFonts w:ascii="Calibri" w:eastAsia="Calibri" w:hAnsi="Calibri" w:cs="Calibri"/>
          <w:i/>
          <w:sz w:val="24"/>
          <w:szCs w:val="24"/>
        </w:rPr>
      </w:pPr>
    </w:p>
    <w:p w:rsidR="003D3278" w:rsidRDefault="003D3278">
      <w:pPr>
        <w:rPr>
          <w:rFonts w:ascii="Calibri" w:eastAsia="Calibri" w:hAnsi="Calibri" w:cs="Calibri"/>
          <w:i/>
          <w:sz w:val="24"/>
          <w:szCs w:val="24"/>
        </w:rPr>
      </w:pPr>
      <w:bookmarkStart w:id="0" w:name="_GoBack"/>
      <w:bookmarkEnd w:id="0"/>
    </w:p>
    <w:p w:rsidR="003D3278" w:rsidRDefault="003D3278">
      <w:pPr>
        <w:rPr>
          <w:rFonts w:ascii="Calibri" w:eastAsia="Calibri" w:hAnsi="Calibri" w:cs="Calibri"/>
          <w:i/>
          <w:sz w:val="24"/>
          <w:szCs w:val="24"/>
        </w:rPr>
      </w:pPr>
    </w:p>
    <w:p w:rsidR="003D3278" w:rsidRDefault="003D3278">
      <w:pPr>
        <w:spacing w:before="8"/>
        <w:rPr>
          <w:rFonts w:ascii="Calibri" w:eastAsia="Calibri" w:hAnsi="Calibri" w:cs="Calibri"/>
          <w:i/>
          <w:sz w:val="28"/>
          <w:szCs w:val="28"/>
        </w:rPr>
      </w:pPr>
    </w:p>
    <w:p w:rsidR="003D3278" w:rsidRDefault="002B559F">
      <w:pPr>
        <w:ind w:left="1944"/>
        <w:rPr>
          <w:rFonts w:ascii="Calibri" w:eastAsia="Calibri" w:hAnsi="Calibri" w:cs="Calibri"/>
          <w:sz w:val="72"/>
          <w:szCs w:val="72"/>
        </w:rPr>
      </w:pPr>
      <w:r>
        <w:rPr>
          <w:rFonts w:ascii="Calibri"/>
          <w:b/>
          <w:color w:val="1E487C"/>
          <w:sz w:val="72"/>
        </w:rPr>
        <w:t>TaTonka Brewing</w:t>
      </w:r>
      <w:r w:rsidR="00010F57">
        <w:rPr>
          <w:rFonts w:ascii="Calibri"/>
          <w:b/>
          <w:color w:val="1E487C"/>
          <w:sz w:val="72"/>
        </w:rPr>
        <w:t>,</w:t>
      </w:r>
      <w:r w:rsidR="00010F57">
        <w:rPr>
          <w:rFonts w:ascii="Calibri"/>
          <w:b/>
          <w:color w:val="1E487C"/>
          <w:spacing w:val="-33"/>
          <w:sz w:val="72"/>
        </w:rPr>
        <w:t xml:space="preserve"> </w:t>
      </w:r>
      <w:r w:rsidR="00010F57">
        <w:rPr>
          <w:rFonts w:ascii="Calibri"/>
          <w:b/>
          <w:color w:val="1E487C"/>
          <w:sz w:val="72"/>
        </w:rPr>
        <w:t>Inc.</w:t>
      </w:r>
    </w:p>
    <w:p w:rsidR="003D3278" w:rsidRDefault="00A401B4">
      <w:pPr>
        <w:spacing w:before="133"/>
        <w:ind w:left="1944"/>
        <w:rPr>
          <w:rFonts w:ascii="Calibri" w:eastAsia="Calibri" w:hAnsi="Calibri" w:cs="Calibri"/>
          <w:sz w:val="40"/>
          <w:szCs w:val="40"/>
        </w:rPr>
      </w:pPr>
      <w:r>
        <w:rPr>
          <w:noProof/>
        </w:rPr>
        <mc:AlternateContent>
          <mc:Choice Requires="wpg">
            <w:drawing>
              <wp:anchor distT="0" distB="0" distL="114300" distR="114300" simplePos="0" relativeHeight="251655680" behindDoc="0" locked="0" layoutInCell="1" allowOverlap="1">
                <wp:simplePos x="0" y="0"/>
                <wp:positionH relativeFrom="page">
                  <wp:posOffset>0</wp:posOffset>
                </wp:positionH>
                <wp:positionV relativeFrom="paragraph">
                  <wp:posOffset>1469390</wp:posOffset>
                </wp:positionV>
                <wp:extent cx="7772400" cy="3008630"/>
                <wp:effectExtent l="0" t="2540" r="9525" b="8255"/>
                <wp:wrapNone/>
                <wp:docPr id="4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008630"/>
                          <a:chOff x="0" y="2314"/>
                          <a:chExt cx="12240" cy="4738"/>
                        </a:xfrm>
                      </wpg:grpSpPr>
                      <pic:pic xmlns:pic="http://schemas.openxmlformats.org/drawingml/2006/picture">
                        <pic:nvPicPr>
                          <pic:cNvPr id="47"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667"/>
                            <a:ext cx="12230" cy="3958"/>
                          </a:xfrm>
                          <a:prstGeom prst="rect">
                            <a:avLst/>
                          </a:prstGeom>
                          <a:noFill/>
                          <a:extLst>
                            <a:ext uri="{909E8E84-426E-40DD-AFC4-6F175D3DCCD1}">
                              <a14:hiddenFill xmlns:a14="http://schemas.microsoft.com/office/drawing/2010/main">
                                <a:solidFill>
                                  <a:srgbClr val="FFFFFF"/>
                                </a:solidFill>
                              </a14:hiddenFill>
                            </a:ext>
                          </a:extLst>
                        </pic:spPr>
                      </pic:pic>
                      <wpg:grpSp>
                        <wpg:cNvPr id="48" name="Group 39"/>
                        <wpg:cNvGrpSpPr>
                          <a:grpSpLocks/>
                        </wpg:cNvGrpSpPr>
                        <wpg:grpSpPr bwMode="auto">
                          <a:xfrm>
                            <a:off x="8105" y="3060"/>
                            <a:ext cx="4136" cy="3245"/>
                            <a:chOff x="8105" y="3060"/>
                            <a:chExt cx="4136" cy="3245"/>
                          </a:xfrm>
                        </wpg:grpSpPr>
                        <wps:wsp>
                          <wps:cNvPr id="49" name="Freeform 40"/>
                          <wps:cNvSpPr>
                            <a:spLocks/>
                          </wps:cNvSpPr>
                          <wps:spPr bwMode="auto">
                            <a:xfrm>
                              <a:off x="8105" y="3060"/>
                              <a:ext cx="4136" cy="3245"/>
                            </a:xfrm>
                            <a:custGeom>
                              <a:avLst/>
                              <a:gdLst>
                                <a:gd name="T0" fmla="+- 0 12240 8105"/>
                                <a:gd name="T1" fmla="*/ T0 w 4136"/>
                                <a:gd name="T2" fmla="+- 0 3060 3060"/>
                                <a:gd name="T3" fmla="*/ 3060 h 3245"/>
                                <a:gd name="T4" fmla="+- 0 8105 8105"/>
                                <a:gd name="T5" fmla="*/ T4 w 4136"/>
                                <a:gd name="T6" fmla="+- 0 3341 3060"/>
                                <a:gd name="T7" fmla="*/ 3341 h 3245"/>
                                <a:gd name="T8" fmla="+- 0 8105 8105"/>
                                <a:gd name="T9" fmla="*/ T8 w 4136"/>
                                <a:gd name="T10" fmla="+- 0 6027 3060"/>
                                <a:gd name="T11" fmla="*/ 6027 h 3245"/>
                                <a:gd name="T12" fmla="+- 0 12240 8105"/>
                                <a:gd name="T13" fmla="*/ T12 w 4136"/>
                                <a:gd name="T14" fmla="+- 0 6305 3060"/>
                                <a:gd name="T15" fmla="*/ 6305 h 3245"/>
                                <a:gd name="T16" fmla="+- 0 12240 8105"/>
                                <a:gd name="T17" fmla="*/ T16 w 4136"/>
                                <a:gd name="T18" fmla="+- 0 3060 3060"/>
                                <a:gd name="T19" fmla="*/ 3060 h 3245"/>
                              </a:gdLst>
                              <a:ahLst/>
                              <a:cxnLst>
                                <a:cxn ang="0">
                                  <a:pos x="T1" y="T3"/>
                                </a:cxn>
                                <a:cxn ang="0">
                                  <a:pos x="T5" y="T7"/>
                                </a:cxn>
                                <a:cxn ang="0">
                                  <a:pos x="T9" y="T11"/>
                                </a:cxn>
                                <a:cxn ang="0">
                                  <a:pos x="T13" y="T15"/>
                                </a:cxn>
                                <a:cxn ang="0">
                                  <a:pos x="T17" y="T19"/>
                                </a:cxn>
                              </a:cxnLst>
                              <a:rect l="0" t="0" r="r" b="b"/>
                              <a:pathLst>
                                <a:path w="4136" h="3245">
                                  <a:moveTo>
                                    <a:pt x="4135" y="0"/>
                                  </a:moveTo>
                                  <a:lnTo>
                                    <a:pt x="0" y="281"/>
                                  </a:lnTo>
                                  <a:lnTo>
                                    <a:pt x="0" y="2967"/>
                                  </a:lnTo>
                                  <a:lnTo>
                                    <a:pt x="4135" y="3245"/>
                                  </a:lnTo>
                                  <a:lnTo>
                                    <a:pt x="4135"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37"/>
                        <wpg:cNvGrpSpPr>
                          <a:grpSpLocks/>
                        </wpg:cNvGrpSpPr>
                        <wpg:grpSpPr bwMode="auto">
                          <a:xfrm>
                            <a:off x="4123" y="2314"/>
                            <a:ext cx="4001" cy="4719"/>
                            <a:chOff x="4123" y="2314"/>
                            <a:chExt cx="4001" cy="4719"/>
                          </a:xfrm>
                        </wpg:grpSpPr>
                        <wps:wsp>
                          <wps:cNvPr id="51" name="Freeform 38"/>
                          <wps:cNvSpPr>
                            <a:spLocks/>
                          </wps:cNvSpPr>
                          <wps:spPr bwMode="auto">
                            <a:xfrm>
                              <a:off x="4123" y="2314"/>
                              <a:ext cx="4001" cy="4719"/>
                            </a:xfrm>
                            <a:custGeom>
                              <a:avLst/>
                              <a:gdLst>
                                <a:gd name="T0" fmla="+- 0 4123 4123"/>
                                <a:gd name="T1" fmla="*/ T0 w 4001"/>
                                <a:gd name="T2" fmla="+- 0 2314 2314"/>
                                <a:gd name="T3" fmla="*/ 2314 h 4719"/>
                                <a:gd name="T4" fmla="+- 0 4123 4123"/>
                                <a:gd name="T5" fmla="*/ T4 w 4001"/>
                                <a:gd name="T6" fmla="+- 0 7032 2314"/>
                                <a:gd name="T7" fmla="*/ 7032 h 4719"/>
                                <a:gd name="T8" fmla="+- 0 8124 4123"/>
                                <a:gd name="T9" fmla="*/ T8 w 4001"/>
                                <a:gd name="T10" fmla="+- 0 6046 2314"/>
                                <a:gd name="T11" fmla="*/ 6046 h 4719"/>
                                <a:gd name="T12" fmla="+- 0 8124 4123"/>
                                <a:gd name="T13" fmla="*/ T12 w 4001"/>
                                <a:gd name="T14" fmla="+- 0 3339 2314"/>
                                <a:gd name="T15" fmla="*/ 3339 h 4719"/>
                                <a:gd name="T16" fmla="+- 0 4123 4123"/>
                                <a:gd name="T17" fmla="*/ T16 w 4001"/>
                                <a:gd name="T18" fmla="+- 0 2314 2314"/>
                                <a:gd name="T19" fmla="*/ 2314 h 4719"/>
                              </a:gdLst>
                              <a:ahLst/>
                              <a:cxnLst>
                                <a:cxn ang="0">
                                  <a:pos x="T1" y="T3"/>
                                </a:cxn>
                                <a:cxn ang="0">
                                  <a:pos x="T5" y="T7"/>
                                </a:cxn>
                                <a:cxn ang="0">
                                  <a:pos x="T9" y="T11"/>
                                </a:cxn>
                                <a:cxn ang="0">
                                  <a:pos x="T13" y="T15"/>
                                </a:cxn>
                                <a:cxn ang="0">
                                  <a:pos x="T17" y="T19"/>
                                </a:cxn>
                              </a:cxnLst>
                              <a:rect l="0" t="0" r="r" b="b"/>
                              <a:pathLst>
                                <a:path w="4001" h="4719">
                                  <a:moveTo>
                                    <a:pt x="0" y="0"/>
                                  </a:moveTo>
                                  <a:lnTo>
                                    <a:pt x="0" y="4718"/>
                                  </a:lnTo>
                                  <a:lnTo>
                                    <a:pt x="4001" y="3732"/>
                                  </a:lnTo>
                                  <a:lnTo>
                                    <a:pt x="4001" y="1025"/>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34"/>
                        <wpg:cNvGrpSpPr>
                          <a:grpSpLocks/>
                        </wpg:cNvGrpSpPr>
                        <wpg:grpSpPr bwMode="auto">
                          <a:xfrm>
                            <a:off x="24" y="2314"/>
                            <a:ext cx="4100" cy="4738"/>
                            <a:chOff x="24" y="2314"/>
                            <a:chExt cx="4100" cy="4738"/>
                          </a:xfrm>
                        </wpg:grpSpPr>
                        <wps:wsp>
                          <wps:cNvPr id="53" name="Freeform 36"/>
                          <wps:cNvSpPr>
                            <a:spLocks/>
                          </wps:cNvSpPr>
                          <wps:spPr bwMode="auto">
                            <a:xfrm>
                              <a:off x="24" y="2314"/>
                              <a:ext cx="4100" cy="4738"/>
                            </a:xfrm>
                            <a:custGeom>
                              <a:avLst/>
                              <a:gdLst>
                                <a:gd name="T0" fmla="+- 0 4123 24"/>
                                <a:gd name="T1" fmla="*/ T0 w 4100"/>
                                <a:gd name="T2" fmla="+- 0 2314 2314"/>
                                <a:gd name="T3" fmla="*/ 2314 h 4738"/>
                                <a:gd name="T4" fmla="+- 0 24 24"/>
                                <a:gd name="T5" fmla="*/ T4 w 4100"/>
                                <a:gd name="T6" fmla="+- 0 3509 2314"/>
                                <a:gd name="T7" fmla="*/ 3509 h 4738"/>
                                <a:gd name="T8" fmla="+- 0 24 24"/>
                                <a:gd name="T9" fmla="*/ T8 w 4100"/>
                                <a:gd name="T10" fmla="+- 0 5878 2314"/>
                                <a:gd name="T11" fmla="*/ 5878 h 4738"/>
                                <a:gd name="T12" fmla="+- 0 4121 24"/>
                                <a:gd name="T13" fmla="*/ T12 w 4100"/>
                                <a:gd name="T14" fmla="+- 0 7051 2314"/>
                                <a:gd name="T15" fmla="*/ 7051 h 4738"/>
                                <a:gd name="T16" fmla="+- 0 4123 24"/>
                                <a:gd name="T17" fmla="*/ T16 w 4100"/>
                                <a:gd name="T18" fmla="+- 0 2314 2314"/>
                                <a:gd name="T19" fmla="*/ 2314 h 4738"/>
                              </a:gdLst>
                              <a:ahLst/>
                              <a:cxnLst>
                                <a:cxn ang="0">
                                  <a:pos x="T1" y="T3"/>
                                </a:cxn>
                                <a:cxn ang="0">
                                  <a:pos x="T5" y="T7"/>
                                </a:cxn>
                                <a:cxn ang="0">
                                  <a:pos x="T9" y="T11"/>
                                </a:cxn>
                                <a:cxn ang="0">
                                  <a:pos x="T13" y="T15"/>
                                </a:cxn>
                                <a:cxn ang="0">
                                  <a:pos x="T17" y="T19"/>
                                </a:cxn>
                              </a:cxnLst>
                              <a:rect l="0" t="0" r="r" b="b"/>
                              <a:pathLst>
                                <a:path w="4100" h="4738">
                                  <a:moveTo>
                                    <a:pt x="4099" y="0"/>
                                  </a:moveTo>
                                  <a:lnTo>
                                    <a:pt x="0" y="1195"/>
                                  </a:lnTo>
                                  <a:lnTo>
                                    <a:pt x="0" y="3564"/>
                                  </a:lnTo>
                                  <a:lnTo>
                                    <a:pt x="4097" y="4737"/>
                                  </a:lnTo>
                                  <a:lnTo>
                                    <a:pt x="4099"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 y="2556"/>
                              <a:ext cx="12214" cy="42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F47127" id="Group 33" o:spid="_x0000_s1026" style="position:absolute;margin-left:0;margin-top:115.7pt;width:612pt;height:236.9pt;z-index:251655680;mso-position-horizontal-relative:page" coordorigin=",2314" coordsize="12240,4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top:2667;width:12230;height: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">
                  <v:imagedata r:id="rId10" o:title=""/>
                </v:shape>
                <v:group id="Group 39" o:spid="_x0000_s1028" style="position:absolute;left:8105;top:3060;width:4136;height:3245" coordorigin="8105,3060" coordsize="413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0" o:spid="_x0000_s1029" style="position:absolute;left:8105;top:3060;width:4136;height:3245;visibility:visible;mso-wrap-style:square;v-text-anchor:top" coordsize="413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" path="m4135,l,281,,2967r4135,278l4135,xe" fillcolor="#d8d8d8" stroked="f">
                    <v:path arrowok="t" o:connecttype="custom" o:connectlocs="4135,3060;0,3341;0,6027;4135,6305;4135,3060" o:connectangles="0,0,0,0,0"/>
                  </v:shape>
                </v:group>
                <v:group id="Group 37" o:spid="_x0000_s1030" style="position:absolute;left:4123;top:2314;width:4001;height:4719" coordorigin="4123,2314" coordsize="400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8" o:spid="_x0000_s1031" style="position:absolute;left:4123;top:2314;width:4001;height:4719;visibility:visible;mso-wrap-style:square;v-text-anchor:top" coordsize="400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" path="m,l,4718,4001,3732r,-2707l,xe" fillcolor="#bebebe" stroked="f">
                    <v:path arrowok="t" o:connecttype="custom" o:connectlocs="0,2314;0,7032;4001,6046;4001,3339;0,2314" o:connectangles="0,0,0,0,0"/>
                  </v:shape>
                </v:group>
                <v:group id="Group 34" o:spid="_x0000_s1032" style="position:absolute;left:24;top:2314;width:4100;height:4738" coordorigin="24,2314" coordsize="4100,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6" o:spid="_x0000_s1033" style="position:absolute;left:24;top:2314;width:4100;height:4738;visibility:visible;mso-wrap-style:square;v-text-anchor:top" coordsize="4100,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" path="m4099,l,1195,,3564,4097,4737,4099,xe" fillcolor="#d8d8d8" stroked="f">
                    <v:path arrowok="t" o:connecttype="custom" o:connectlocs="4099,2314;0,3509;0,5878;4097,7051;4099,2314" o:connectangles="0,0,0,0,0"/>
                  </v:shape>
                  <v:shape id="Picture 35" o:spid="_x0000_s1034" type="#_x0000_t75" style="position:absolute;left:24;top:2556;width:12214;height: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">
                    <v:imagedata r:id="rId11" o:title=""/>
                  </v:shape>
                </v:group>
                <w10:wrap anchorx="page"/>
              </v:group>
            </w:pict>
          </mc:Fallback>
        </mc:AlternateContent>
      </w:r>
      <w:r w:rsidR="00010F57">
        <w:rPr>
          <w:rFonts w:ascii="Calibri"/>
          <w:b/>
          <w:i/>
          <w:color w:val="4E81BD"/>
          <w:sz w:val="40"/>
        </w:rPr>
        <w:t>201</w:t>
      </w:r>
      <w:r w:rsidR="00B42B12">
        <w:rPr>
          <w:rFonts w:ascii="Calibri"/>
          <w:b/>
          <w:i/>
          <w:color w:val="4E81BD"/>
          <w:sz w:val="40"/>
        </w:rPr>
        <w:t>9</w:t>
      </w:r>
      <w:r w:rsidR="00010F57">
        <w:rPr>
          <w:rFonts w:ascii="Calibri"/>
          <w:b/>
          <w:i/>
          <w:color w:val="4E81BD"/>
          <w:spacing w:val="-9"/>
          <w:sz w:val="40"/>
        </w:rPr>
        <w:t xml:space="preserve"> </w:t>
      </w:r>
      <w:r w:rsidR="00010F57">
        <w:rPr>
          <w:rFonts w:ascii="Calibri"/>
          <w:b/>
          <w:i/>
          <w:color w:val="4E81BD"/>
          <w:sz w:val="40"/>
        </w:rPr>
        <w:t>Case</w:t>
      </w:r>
      <w:r w:rsidR="00010F57">
        <w:rPr>
          <w:rFonts w:ascii="Calibri"/>
          <w:b/>
          <w:i/>
          <w:color w:val="4E81BD"/>
          <w:spacing w:val="-10"/>
          <w:sz w:val="40"/>
        </w:rPr>
        <w:t xml:space="preserve"> </w:t>
      </w:r>
      <w:r w:rsidR="00010F57">
        <w:rPr>
          <w:rFonts w:ascii="Calibri"/>
          <w:b/>
          <w:i/>
          <w:color w:val="4E81BD"/>
          <w:spacing w:val="-1"/>
          <w:sz w:val="40"/>
        </w:rPr>
        <w:t>Study</w:t>
      </w: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92037F" w:rsidRDefault="0092037F">
      <w:pPr>
        <w:rPr>
          <w:rFonts w:ascii="Calibri" w:eastAsia="Calibri" w:hAnsi="Calibri" w:cs="Calibri"/>
          <w:b/>
          <w:bCs/>
          <w:i/>
          <w:sz w:val="20"/>
          <w:szCs w:val="20"/>
        </w:rPr>
      </w:pPr>
    </w:p>
    <w:p w:rsidR="0092037F" w:rsidRDefault="0092037F">
      <w:pPr>
        <w:rPr>
          <w:rFonts w:ascii="Calibri" w:eastAsia="Calibri" w:hAnsi="Calibri" w:cs="Calibri"/>
          <w:b/>
          <w:bCs/>
          <w:i/>
          <w:sz w:val="20"/>
          <w:szCs w:val="20"/>
        </w:rPr>
      </w:pPr>
    </w:p>
    <w:p w:rsidR="0092037F" w:rsidRDefault="0092037F">
      <w:pPr>
        <w:rPr>
          <w:rFonts w:ascii="Calibri" w:eastAsia="Calibri" w:hAnsi="Calibri" w:cs="Calibri"/>
          <w:b/>
          <w:bCs/>
          <w:i/>
          <w:sz w:val="20"/>
          <w:szCs w:val="20"/>
        </w:rPr>
      </w:pPr>
    </w:p>
    <w:p w:rsidR="0092037F" w:rsidRDefault="0092037F">
      <w:pPr>
        <w:rPr>
          <w:rFonts w:ascii="Calibri" w:eastAsia="Calibri" w:hAnsi="Calibri" w:cs="Calibri"/>
          <w:b/>
          <w:bCs/>
          <w:i/>
          <w:sz w:val="20"/>
          <w:szCs w:val="20"/>
        </w:rPr>
      </w:pPr>
    </w:p>
    <w:p w:rsidR="0092037F" w:rsidRDefault="0092037F">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3D3278" w:rsidRDefault="003D3278">
      <w:pPr>
        <w:rPr>
          <w:rFonts w:ascii="Calibri" w:eastAsia="Calibri" w:hAnsi="Calibri" w:cs="Calibri"/>
          <w:b/>
          <w:bCs/>
          <w:i/>
          <w:sz w:val="20"/>
          <w:szCs w:val="20"/>
        </w:rPr>
      </w:pPr>
    </w:p>
    <w:p w:rsidR="0092037F" w:rsidRDefault="00D1730D">
      <w:pPr>
        <w:rPr>
          <w:u w:val="single" w:color="000000"/>
        </w:rPr>
      </w:pPr>
      <w:r>
        <w:rPr>
          <w:noProof/>
        </w:rPr>
        <mc:AlternateContent>
          <mc:Choice Requires="wps">
            <w:drawing>
              <wp:anchor distT="45720" distB="45720" distL="114300" distR="114300" simplePos="0" relativeHeight="251659264" behindDoc="0" locked="0" layoutInCell="1" allowOverlap="1">
                <wp:simplePos x="0" y="0"/>
                <wp:positionH relativeFrom="column">
                  <wp:posOffset>-346710</wp:posOffset>
                </wp:positionH>
                <wp:positionV relativeFrom="paragraph">
                  <wp:posOffset>245110</wp:posOffset>
                </wp:positionV>
                <wp:extent cx="6553200" cy="160401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60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1C6B" w:rsidRPr="000B28DB" w:rsidRDefault="00291C6B" w:rsidP="00291C6B">
                            <w:pPr>
                              <w:pStyle w:val="Footer"/>
                              <w:jc w:val="center"/>
                              <w:rPr>
                                <w:b/>
                                <w:sz w:val="32"/>
                                <w:szCs w:val="32"/>
                              </w:rPr>
                            </w:pPr>
                            <w:r w:rsidRPr="000B28DB">
                              <w:rPr>
                                <w:b/>
                                <w:sz w:val="32"/>
                                <w:szCs w:val="32"/>
                              </w:rPr>
                              <w:t>CORPORATE SPONSORS</w:t>
                            </w:r>
                          </w:p>
                          <w:p w:rsidR="00265D76" w:rsidRDefault="00291C6B" w:rsidP="00291C6B">
                            <w:pPr>
                              <w:pStyle w:val="Heading1"/>
                              <w:jc w:val="center"/>
                            </w:pPr>
                            <w:r w:rsidRPr="007B52BD">
                              <w:rPr>
                                <w:b w:val="0"/>
                                <w:noProof/>
                                <w:sz w:val="32"/>
                                <w:szCs w:val="32"/>
                              </w:rPr>
                              <w:drawing>
                                <wp:inline distT="0" distB="0" distL="0" distR="0">
                                  <wp:extent cx="863600" cy="478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wilbik\AppData\Local\Microsoft\Windows\INetCache\Content.Outlook\KOZ80TFE\SBCP_Logo_NO_Tag_BLA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728" cy="747823"/>
                                          </a:xfrm>
                                          <a:prstGeom prst="rect">
                                            <a:avLst/>
                                          </a:prstGeom>
                                          <a:noFill/>
                                          <a:ln>
                                            <a:noFill/>
                                          </a:ln>
                                        </pic:spPr>
                                      </pic:pic>
                                    </a:graphicData>
                                  </a:graphic>
                                </wp:inline>
                              </w:drawing>
                            </w:r>
                            <w:r w:rsidRPr="007B52BD">
                              <w:rPr>
                                <w:noProof/>
                              </w:rPr>
                              <w:drawing>
                                <wp:inline distT="0" distB="0" distL="0" distR="0">
                                  <wp:extent cx="1766570" cy="327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ilbik\AppData\Local\Microsoft\Windows\INetCache\Content.Outlook\KOZ80TFE\WBA_Logo_horizontal_300rgb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1560" cy="511974"/>
                                          </a:xfrm>
                                          <a:prstGeom prst="rect">
                                            <a:avLst/>
                                          </a:prstGeom>
                                          <a:noFill/>
                                          <a:ln>
                                            <a:noFill/>
                                          </a:ln>
                                        </pic:spPr>
                                      </pic:pic>
                                    </a:graphicData>
                                  </a:graphic>
                                </wp:inline>
                              </w:drawing>
                            </w:r>
                            <w:r>
                              <w:rPr>
                                <w:rFonts w:ascii="Segoe UI" w:hAnsi="Segoe UI" w:cs="Segoe UI"/>
                                <w:noProof/>
                                <w:color w:val="333333"/>
                                <w:sz w:val="20"/>
                                <w:szCs w:val="20"/>
                              </w:rPr>
                              <w:drawing>
                                <wp:inline distT="0" distB="0" distL="0" distR="0">
                                  <wp:extent cx="1365250" cy="49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fghome.johnsonbank.com/Marketing/PublishingImages/Lists/HZ_JFG_wScop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25" cy="769504"/>
                                          </a:xfrm>
                                          <a:prstGeom prst="rect">
                                            <a:avLst/>
                                          </a:prstGeom>
                                          <a:noFill/>
                                          <a:ln>
                                            <a:noFill/>
                                          </a:ln>
                                        </pic:spPr>
                                      </pic:pic>
                                    </a:graphicData>
                                  </a:graphic>
                                </wp:inline>
                              </w:drawing>
                            </w:r>
                            <w:r w:rsidRPr="007B52BD">
                              <w:rPr>
                                <w:noProof/>
                              </w:rPr>
                              <w:drawing>
                                <wp:inline distT="0" distB="0" distL="0" distR="0">
                                  <wp:extent cx="1422400" cy="551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ilbik\AppData\Local\Microsoft\Windows\INetCache\Content.Outlook\KOZ80TFE\RC Bank Vertical PATH 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3654" cy="863089"/>
                                          </a:xfrm>
                                          <a:prstGeom prst="rect">
                                            <a:avLst/>
                                          </a:prstGeom>
                                          <a:noFill/>
                                          <a:ln>
                                            <a:noFill/>
                                          </a:ln>
                                        </pic:spPr>
                                      </pic:pic>
                                    </a:graphicData>
                                  </a:graphic>
                                </wp:inline>
                              </w:drawing>
                            </w:r>
                            <w:r w:rsidR="00D1730D">
                              <w:rPr>
                                <w:noProof/>
                                <w:color w:val="1F497D"/>
                              </w:rPr>
                              <w:drawing>
                                <wp:inline distT="0" distB="0" distL="0" distR="0">
                                  <wp:extent cx="1612900" cy="457200"/>
                                  <wp:effectExtent l="0" t="0" r="6350" b="0"/>
                                  <wp:docPr id="6" name="Picture 6" descr="WBT_Horz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T_Horz_cmyk"/>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612900" cy="457200"/>
                                          </a:xfrm>
                                          <a:prstGeom prst="rect">
                                            <a:avLst/>
                                          </a:prstGeom>
                                          <a:noFill/>
                                          <a:ln>
                                            <a:noFill/>
                                          </a:ln>
                                        </pic:spPr>
                                      </pic:pic>
                                    </a:graphicData>
                                  </a:graphic>
                                </wp:inline>
                              </w:drawing>
                            </w:r>
                            <w:r w:rsidR="00D1730D" w:rsidRPr="00D1730D">
                              <w:rPr>
                                <w:noProof/>
                              </w:rPr>
                              <w:drawing>
                                <wp:inline distT="0" distB="0" distL="0" distR="0">
                                  <wp:extent cx="1371600" cy="414020"/>
                                  <wp:effectExtent l="0" t="0" r="0" b="5080"/>
                                  <wp:docPr id="7" name="Picture 7" descr="C:\Users\jfrazier\AppData\Local\Microsoft\Windows\Temporary Internet Files\Content.Outlook\HZW3JU5G\Wisconsin Chapter Logo High R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razier\AppData\Local\Microsoft\Windows\Temporary Internet Files\Content.Outlook\HZW3JU5G\Wisconsin Chapter Logo High Res (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414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3pt;margin-top:19.3pt;width:516pt;height:1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qggIAABE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" stroked="f">
                <v:textbox>
                  <w:txbxContent>
                    <w:p w:rsidR="00291C6B" w:rsidRPr="000B28DB" w:rsidRDefault="00291C6B" w:rsidP="00291C6B">
                      <w:pPr>
                        <w:pStyle w:val="Footer"/>
                        <w:jc w:val="center"/>
                        <w:rPr>
                          <w:b/>
                          <w:sz w:val="32"/>
                          <w:szCs w:val="32"/>
                        </w:rPr>
                      </w:pPr>
                      <w:r w:rsidRPr="000B28DB">
                        <w:rPr>
                          <w:b/>
                          <w:sz w:val="32"/>
                          <w:szCs w:val="32"/>
                        </w:rPr>
                        <w:t>CORPORATE SPONSORS</w:t>
                      </w:r>
                    </w:p>
                    <w:p w:rsidR="00265D76" w:rsidRDefault="00291C6B" w:rsidP="00291C6B">
                      <w:pPr>
                        <w:pStyle w:val="Heading1"/>
                        <w:jc w:val="center"/>
                      </w:pPr>
                      <w:r w:rsidRPr="007B52BD">
                        <w:rPr>
                          <w:b w:val="0"/>
                          <w:noProof/>
                          <w:sz w:val="32"/>
                          <w:szCs w:val="32"/>
                        </w:rPr>
                        <w:drawing>
                          <wp:inline distT="0" distB="0" distL="0" distR="0">
                            <wp:extent cx="863600" cy="478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wilbik\AppData\Local\Microsoft\Windows\INetCache\Content.Outlook\KOZ80TFE\SBCP_Logo_NO_Tag_BLAC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728" cy="747823"/>
                                    </a:xfrm>
                                    <a:prstGeom prst="rect">
                                      <a:avLst/>
                                    </a:prstGeom>
                                    <a:noFill/>
                                    <a:ln>
                                      <a:noFill/>
                                    </a:ln>
                                  </pic:spPr>
                                </pic:pic>
                              </a:graphicData>
                            </a:graphic>
                          </wp:inline>
                        </w:drawing>
                      </w:r>
                      <w:r w:rsidRPr="007B52BD">
                        <w:rPr>
                          <w:noProof/>
                        </w:rPr>
                        <w:drawing>
                          <wp:inline distT="0" distB="0" distL="0" distR="0">
                            <wp:extent cx="1766570" cy="327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ilbik\AppData\Local\Microsoft\Windows\INetCache\Content.Outlook\KOZ80TFE\WBA_Logo_horizontal_300rgb (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560" cy="511974"/>
                                    </a:xfrm>
                                    <a:prstGeom prst="rect">
                                      <a:avLst/>
                                    </a:prstGeom>
                                    <a:noFill/>
                                    <a:ln>
                                      <a:noFill/>
                                    </a:ln>
                                  </pic:spPr>
                                </pic:pic>
                              </a:graphicData>
                            </a:graphic>
                          </wp:inline>
                        </w:drawing>
                      </w:r>
                      <w:r>
                        <w:rPr>
                          <w:rFonts w:ascii="Segoe UI" w:hAnsi="Segoe UI" w:cs="Segoe UI"/>
                          <w:noProof/>
                          <w:color w:val="333333"/>
                          <w:sz w:val="20"/>
                          <w:szCs w:val="20"/>
                        </w:rPr>
                        <w:drawing>
                          <wp:inline distT="0" distB="0" distL="0" distR="0">
                            <wp:extent cx="1365250" cy="49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fghome.johnsonbank.com/Marketing/PublishingImages/Lists/HZ_JFG_wScop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25" cy="769504"/>
                                    </a:xfrm>
                                    <a:prstGeom prst="rect">
                                      <a:avLst/>
                                    </a:prstGeom>
                                    <a:noFill/>
                                    <a:ln>
                                      <a:noFill/>
                                    </a:ln>
                                  </pic:spPr>
                                </pic:pic>
                              </a:graphicData>
                            </a:graphic>
                          </wp:inline>
                        </w:drawing>
                      </w:r>
                      <w:r w:rsidRPr="007B52BD">
                        <w:rPr>
                          <w:noProof/>
                        </w:rPr>
                        <w:drawing>
                          <wp:inline distT="0" distB="0" distL="0" distR="0">
                            <wp:extent cx="1422400" cy="551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ilbik\AppData\Local\Microsoft\Windows\INetCache\Content.Outlook\KOZ80TFE\RC Bank Vertical PATH 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3654" cy="863089"/>
                                    </a:xfrm>
                                    <a:prstGeom prst="rect">
                                      <a:avLst/>
                                    </a:prstGeom>
                                    <a:noFill/>
                                    <a:ln>
                                      <a:noFill/>
                                    </a:ln>
                                  </pic:spPr>
                                </pic:pic>
                              </a:graphicData>
                            </a:graphic>
                          </wp:inline>
                        </w:drawing>
                      </w:r>
                      <w:r w:rsidR="00D1730D">
                        <w:rPr>
                          <w:noProof/>
                          <w:color w:val="1F497D"/>
                        </w:rPr>
                        <w:drawing>
                          <wp:inline distT="0" distB="0" distL="0" distR="0">
                            <wp:extent cx="1612900" cy="457200"/>
                            <wp:effectExtent l="0" t="0" r="6350" b="0"/>
                            <wp:docPr id="6" name="Picture 6" descr="WBT_Horz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T_Horz_cmyk"/>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612900" cy="457200"/>
                                    </a:xfrm>
                                    <a:prstGeom prst="rect">
                                      <a:avLst/>
                                    </a:prstGeom>
                                    <a:noFill/>
                                    <a:ln>
                                      <a:noFill/>
                                    </a:ln>
                                  </pic:spPr>
                                </pic:pic>
                              </a:graphicData>
                            </a:graphic>
                          </wp:inline>
                        </w:drawing>
                      </w:r>
                      <w:r w:rsidR="00D1730D" w:rsidRPr="00D1730D">
                        <w:rPr>
                          <w:noProof/>
                        </w:rPr>
                        <w:drawing>
                          <wp:inline distT="0" distB="0" distL="0" distR="0">
                            <wp:extent cx="1371600" cy="414020"/>
                            <wp:effectExtent l="0" t="0" r="0" b="5080"/>
                            <wp:docPr id="7" name="Picture 7" descr="C:\Users\jfrazier\AppData\Local\Microsoft\Windows\Temporary Internet Files\Content.Outlook\HZW3JU5G\Wisconsin Chapter Logo High R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razier\AppData\Local\Microsoft\Windows\Temporary Internet Files\Content.Outlook\HZW3JU5G\Wisconsin Chapter Logo High Res (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414020"/>
                                    </a:xfrm>
                                    <a:prstGeom prst="rect">
                                      <a:avLst/>
                                    </a:prstGeom>
                                    <a:noFill/>
                                    <a:ln>
                                      <a:noFill/>
                                    </a:ln>
                                  </pic:spPr>
                                </pic:pic>
                              </a:graphicData>
                            </a:graphic>
                          </wp:inline>
                        </w:drawing>
                      </w:r>
                    </w:p>
                  </w:txbxContent>
                </v:textbox>
                <w10:wrap type="square"/>
              </v:shape>
            </w:pict>
          </mc:Fallback>
        </mc:AlternateContent>
      </w:r>
      <w:r w:rsidR="0092037F">
        <w:rPr>
          <w:u w:val="single" w:color="000000"/>
        </w:rPr>
        <w:br w:type="page"/>
      </w:r>
    </w:p>
    <w:p w:rsidR="003D3278" w:rsidRPr="0092037F" w:rsidRDefault="00010F57" w:rsidP="0092037F">
      <w:pPr>
        <w:rPr>
          <w:u w:val="single" w:color="000000"/>
        </w:rPr>
      </w:pPr>
      <w:r>
        <w:rPr>
          <w:u w:val="single" w:color="000000"/>
        </w:rPr>
        <w:lastRenderedPageBreak/>
        <w:t>Company</w:t>
      </w:r>
      <w:r>
        <w:rPr>
          <w:spacing w:val="-22"/>
          <w:u w:val="single" w:color="000000"/>
        </w:rPr>
        <w:t xml:space="preserve"> </w:t>
      </w:r>
      <w:r>
        <w:rPr>
          <w:spacing w:val="-1"/>
          <w:u w:val="single" w:color="000000"/>
        </w:rPr>
        <w:t>Background</w:t>
      </w:r>
    </w:p>
    <w:p w:rsidR="003D3278" w:rsidRDefault="003D3278" w:rsidP="002E4CA7">
      <w:pPr>
        <w:spacing w:before="10"/>
        <w:rPr>
          <w:rFonts w:ascii="Calibri" w:eastAsia="Calibri" w:hAnsi="Calibri" w:cs="Calibri"/>
          <w:sz w:val="15"/>
          <w:szCs w:val="15"/>
        </w:rPr>
      </w:pPr>
    </w:p>
    <w:p w:rsidR="00C55A31" w:rsidRPr="00C55A31" w:rsidRDefault="00C55A31" w:rsidP="002E4CA7">
      <w:pPr>
        <w:adjustRightInd w:val="0"/>
        <w:rPr>
          <w:rFonts w:cs="Calibri"/>
          <w:sz w:val="24"/>
          <w:szCs w:val="24"/>
        </w:rPr>
      </w:pPr>
      <w:r>
        <w:rPr>
          <w:rFonts w:cs="Calibri"/>
          <w:sz w:val="24"/>
          <w:szCs w:val="24"/>
        </w:rPr>
        <w:t xml:space="preserve">TaTonka </w:t>
      </w:r>
      <w:r w:rsidRPr="00C55A31">
        <w:rPr>
          <w:rFonts w:cs="Calibri"/>
          <w:sz w:val="24"/>
          <w:szCs w:val="24"/>
        </w:rPr>
        <w:t>Brewery Inc. (“</w:t>
      </w:r>
      <w:r>
        <w:rPr>
          <w:rFonts w:cs="Calibri"/>
          <w:sz w:val="24"/>
          <w:szCs w:val="24"/>
        </w:rPr>
        <w:t>T</w:t>
      </w:r>
      <w:r w:rsidR="00265D76">
        <w:rPr>
          <w:rFonts w:cs="Calibri"/>
          <w:sz w:val="24"/>
          <w:szCs w:val="24"/>
        </w:rPr>
        <w:t>B”) started in 2005</w:t>
      </w:r>
      <w:r w:rsidRPr="00C55A31">
        <w:rPr>
          <w:rFonts w:cs="Calibri"/>
          <w:sz w:val="24"/>
          <w:szCs w:val="24"/>
        </w:rPr>
        <w:t xml:space="preserve"> and was purcha</w:t>
      </w:r>
      <w:r w:rsidR="00265D76">
        <w:rPr>
          <w:rFonts w:cs="Calibri"/>
          <w:sz w:val="24"/>
          <w:szCs w:val="24"/>
        </w:rPr>
        <w:t>sed by present ownership in 2008</w:t>
      </w:r>
      <w:r w:rsidRPr="00C55A31">
        <w:rPr>
          <w:rFonts w:cs="Calibri"/>
          <w:sz w:val="24"/>
          <w:szCs w:val="24"/>
        </w:rPr>
        <w:t xml:space="preserve">.  Company is an S corp.  </w:t>
      </w:r>
      <w:r w:rsidR="0049549C">
        <w:rPr>
          <w:rFonts w:cs="Calibri"/>
          <w:sz w:val="24"/>
          <w:szCs w:val="24"/>
        </w:rPr>
        <w:t>TB</w:t>
      </w:r>
      <w:r w:rsidRPr="00C55A31">
        <w:rPr>
          <w:rFonts w:cs="Calibri"/>
          <w:sz w:val="24"/>
          <w:szCs w:val="24"/>
        </w:rPr>
        <w:t xml:space="preserve"> manufactures craft beer that sells in kegs, cans and bottles through its distributor network.  Their brewing facility (</w:t>
      </w:r>
      <w:r w:rsidR="0049549C">
        <w:rPr>
          <w:rFonts w:cs="Calibri"/>
          <w:sz w:val="24"/>
          <w:szCs w:val="24"/>
        </w:rPr>
        <w:t>currently leased</w:t>
      </w:r>
      <w:r w:rsidRPr="00C55A31">
        <w:rPr>
          <w:rFonts w:cs="Calibri"/>
          <w:sz w:val="24"/>
          <w:szCs w:val="24"/>
        </w:rPr>
        <w:t xml:space="preserve">) is located in </w:t>
      </w:r>
      <w:r w:rsidR="0049549C">
        <w:rPr>
          <w:rFonts w:cs="Calibri"/>
          <w:sz w:val="24"/>
          <w:szCs w:val="24"/>
        </w:rPr>
        <w:t>W</w:t>
      </w:r>
      <w:r w:rsidRPr="00C55A31">
        <w:rPr>
          <w:rFonts w:cs="Calibri"/>
          <w:sz w:val="24"/>
          <w:szCs w:val="24"/>
        </w:rPr>
        <w:t xml:space="preserve">est </w:t>
      </w:r>
      <w:r w:rsidR="0049549C">
        <w:rPr>
          <w:rFonts w:cs="Calibri"/>
          <w:sz w:val="24"/>
          <w:szCs w:val="24"/>
        </w:rPr>
        <w:t>Fargo</w:t>
      </w:r>
      <w:r w:rsidRPr="00C55A31">
        <w:rPr>
          <w:rFonts w:cs="Calibri"/>
          <w:sz w:val="24"/>
          <w:szCs w:val="24"/>
        </w:rPr>
        <w:t xml:space="preserve">, </w:t>
      </w:r>
      <w:r w:rsidR="0049549C">
        <w:rPr>
          <w:rFonts w:cs="Calibri"/>
          <w:sz w:val="24"/>
          <w:szCs w:val="24"/>
        </w:rPr>
        <w:t>ND</w:t>
      </w:r>
      <w:r w:rsidRPr="00C55A31">
        <w:rPr>
          <w:rFonts w:cs="Calibri"/>
          <w:sz w:val="24"/>
          <w:szCs w:val="24"/>
        </w:rPr>
        <w:t xml:space="preserve"> and the brewpub/taproom (</w:t>
      </w:r>
      <w:r w:rsidR="0049549C">
        <w:rPr>
          <w:rFonts w:cs="Calibri"/>
          <w:sz w:val="24"/>
          <w:szCs w:val="24"/>
        </w:rPr>
        <w:t xml:space="preserve">also </w:t>
      </w:r>
      <w:r w:rsidRPr="00C55A31">
        <w:rPr>
          <w:rFonts w:cs="Calibri"/>
          <w:sz w:val="24"/>
          <w:szCs w:val="24"/>
        </w:rPr>
        <w:t xml:space="preserve">leased from a third party) is in downtown </w:t>
      </w:r>
      <w:r w:rsidR="0049549C">
        <w:rPr>
          <w:rFonts w:cs="Calibri"/>
          <w:sz w:val="24"/>
          <w:szCs w:val="24"/>
        </w:rPr>
        <w:t>Fargo</w:t>
      </w:r>
      <w:r w:rsidRPr="00C55A31">
        <w:rPr>
          <w:rFonts w:cs="Calibri"/>
          <w:sz w:val="24"/>
          <w:szCs w:val="24"/>
        </w:rPr>
        <w:t>.</w:t>
      </w:r>
    </w:p>
    <w:p w:rsidR="00C55A31" w:rsidRPr="00C55A31" w:rsidRDefault="00C55A31" w:rsidP="002E4CA7">
      <w:pPr>
        <w:adjustRightInd w:val="0"/>
        <w:rPr>
          <w:rFonts w:cs="Calibri"/>
          <w:sz w:val="24"/>
          <w:szCs w:val="24"/>
        </w:rPr>
      </w:pPr>
    </w:p>
    <w:p w:rsidR="00895956" w:rsidRDefault="0049549C" w:rsidP="002E4CA7">
      <w:pPr>
        <w:adjustRightInd w:val="0"/>
        <w:rPr>
          <w:sz w:val="24"/>
          <w:szCs w:val="24"/>
        </w:rPr>
      </w:pPr>
      <w:r>
        <w:rPr>
          <w:rFonts w:cs="Calibri"/>
          <w:sz w:val="24"/>
          <w:szCs w:val="24"/>
        </w:rPr>
        <w:t>TB</w:t>
      </w:r>
      <w:r w:rsidR="00C55A31" w:rsidRPr="00C55A31">
        <w:rPr>
          <w:rFonts w:cs="Calibri"/>
          <w:sz w:val="24"/>
          <w:szCs w:val="24"/>
        </w:rPr>
        <w:t xml:space="preserve"> produces five year-round brews and four seasonal brews. The highest selling brand is</w:t>
      </w:r>
      <w:r>
        <w:rPr>
          <w:rFonts w:cs="Calibri"/>
          <w:sz w:val="24"/>
          <w:szCs w:val="24"/>
        </w:rPr>
        <w:t xml:space="preserve"> ‘Settler’s</w:t>
      </w:r>
      <w:r w:rsidR="00C55A31" w:rsidRPr="00C55A31">
        <w:rPr>
          <w:rFonts w:cs="Calibri"/>
          <w:sz w:val="24"/>
          <w:szCs w:val="24"/>
        </w:rPr>
        <w:t xml:space="preserve"> </w:t>
      </w:r>
      <w:r>
        <w:rPr>
          <w:rFonts w:cs="Calibri"/>
          <w:sz w:val="24"/>
          <w:szCs w:val="24"/>
        </w:rPr>
        <w:t>Ale</w:t>
      </w:r>
      <w:r w:rsidR="00C55A31" w:rsidRPr="00C55A31">
        <w:rPr>
          <w:rFonts w:cs="Calibri"/>
          <w:sz w:val="24"/>
          <w:szCs w:val="24"/>
        </w:rPr>
        <w:t xml:space="preserve">’ and it accounts for 55% of annual sales.  </w:t>
      </w:r>
      <w:r>
        <w:rPr>
          <w:rFonts w:cs="Calibri"/>
          <w:sz w:val="24"/>
          <w:szCs w:val="24"/>
        </w:rPr>
        <w:t>TB</w:t>
      </w:r>
      <w:r w:rsidR="00C55A31" w:rsidRPr="00C55A31">
        <w:rPr>
          <w:rFonts w:cs="Calibri"/>
          <w:sz w:val="24"/>
          <w:szCs w:val="24"/>
        </w:rPr>
        <w:t xml:space="preserve"> sells through distributors in </w:t>
      </w:r>
      <w:r>
        <w:rPr>
          <w:rFonts w:cs="Calibri"/>
          <w:sz w:val="24"/>
          <w:szCs w:val="24"/>
        </w:rPr>
        <w:t>North Dakota, Minnesota, and South Dakota</w:t>
      </w:r>
      <w:r w:rsidR="00C55A31" w:rsidRPr="00C55A31">
        <w:rPr>
          <w:rFonts w:cs="Calibri"/>
          <w:sz w:val="24"/>
          <w:szCs w:val="24"/>
        </w:rPr>
        <w:t xml:space="preserve">.  They have no near term plans to extend their geography.  </w:t>
      </w:r>
      <w:r w:rsidR="00C55A31" w:rsidRPr="00C55A31">
        <w:rPr>
          <w:sz w:val="24"/>
          <w:szCs w:val="24"/>
        </w:rPr>
        <w:t xml:space="preserve"> There is some seasonality discussed in the financial discussion below. </w:t>
      </w:r>
      <w:r w:rsidR="00895956">
        <w:rPr>
          <w:sz w:val="24"/>
          <w:szCs w:val="24"/>
        </w:rPr>
        <w:t xml:space="preserve"> At this time TB is not planning to expand geographically but does plan on deepening relationships in existing markets and with recently acquired customer, Costco.</w:t>
      </w:r>
    </w:p>
    <w:p w:rsidR="00C55A31" w:rsidRPr="00C55A31" w:rsidRDefault="00C55A31" w:rsidP="002E4CA7">
      <w:pPr>
        <w:adjustRightInd w:val="0"/>
        <w:rPr>
          <w:sz w:val="24"/>
          <w:szCs w:val="24"/>
        </w:rPr>
      </w:pPr>
    </w:p>
    <w:p w:rsidR="00C55A31" w:rsidRPr="00C55A31" w:rsidRDefault="0049549C" w:rsidP="002E4CA7">
      <w:pPr>
        <w:adjustRightInd w:val="0"/>
        <w:rPr>
          <w:rFonts w:cs="Calibri"/>
          <w:sz w:val="24"/>
          <w:szCs w:val="24"/>
        </w:rPr>
      </w:pPr>
      <w:r>
        <w:rPr>
          <w:rFonts w:cs="Calibri"/>
          <w:sz w:val="24"/>
          <w:szCs w:val="24"/>
        </w:rPr>
        <w:t xml:space="preserve">TaTonka </w:t>
      </w:r>
      <w:r w:rsidR="00C55A31" w:rsidRPr="00C55A31">
        <w:rPr>
          <w:rFonts w:cs="Calibri"/>
          <w:sz w:val="24"/>
          <w:szCs w:val="24"/>
        </w:rPr>
        <w:t xml:space="preserve">has 42 employees and is the 4th largest independent brewer in </w:t>
      </w:r>
      <w:r>
        <w:rPr>
          <w:rFonts w:cs="Calibri"/>
          <w:sz w:val="24"/>
          <w:szCs w:val="24"/>
        </w:rPr>
        <w:t>North Dakota</w:t>
      </w:r>
      <w:r w:rsidR="00C55A31" w:rsidRPr="00C55A31">
        <w:rPr>
          <w:rFonts w:cs="Calibri"/>
          <w:sz w:val="24"/>
          <w:szCs w:val="24"/>
        </w:rPr>
        <w:t>.</w:t>
      </w:r>
    </w:p>
    <w:p w:rsidR="00C55A31" w:rsidRPr="00C55A31" w:rsidRDefault="00C55A31" w:rsidP="002E4CA7">
      <w:pPr>
        <w:adjustRightInd w:val="0"/>
        <w:rPr>
          <w:rFonts w:cs="Calibri"/>
          <w:sz w:val="24"/>
          <w:szCs w:val="24"/>
        </w:rPr>
      </w:pPr>
    </w:p>
    <w:p w:rsidR="003F12F8" w:rsidRDefault="0049549C" w:rsidP="002E4CA7">
      <w:pPr>
        <w:pStyle w:val="BodyText"/>
        <w:spacing w:before="198"/>
        <w:ind w:left="0"/>
      </w:pPr>
      <w:r w:rsidRPr="0049549C">
        <w:rPr>
          <w:rFonts w:cs="Calibri"/>
        </w:rPr>
        <w:t xml:space="preserve">Current </w:t>
      </w:r>
      <w:r w:rsidR="00C55A31" w:rsidRPr="0049549C">
        <w:rPr>
          <w:rFonts w:cs="Calibri"/>
        </w:rPr>
        <w:t xml:space="preserve">Ownership </w:t>
      </w:r>
      <w:r>
        <w:rPr>
          <w:rFonts w:cs="Calibri"/>
        </w:rPr>
        <w:t xml:space="preserve">includes Gary Custer – 43%, Greg Custer – 43%, and Ross Halstrom – 14%.  </w:t>
      </w:r>
      <w:r w:rsidR="003F12F8">
        <w:t>See</w:t>
      </w:r>
      <w:r w:rsidR="003F12F8">
        <w:rPr>
          <w:spacing w:val="-6"/>
        </w:rPr>
        <w:t xml:space="preserve"> </w:t>
      </w:r>
      <w:r w:rsidR="003F12F8">
        <w:rPr>
          <w:spacing w:val="-1"/>
        </w:rPr>
        <w:t>below</w:t>
      </w:r>
      <w:r w:rsidR="003F12F8">
        <w:rPr>
          <w:spacing w:val="-4"/>
        </w:rPr>
        <w:t xml:space="preserve"> </w:t>
      </w:r>
      <w:r w:rsidR="003F12F8">
        <w:t>for</w:t>
      </w:r>
      <w:r w:rsidR="003F12F8">
        <w:rPr>
          <w:spacing w:val="-9"/>
        </w:rPr>
        <w:t xml:space="preserve"> </w:t>
      </w:r>
      <w:r w:rsidR="003F12F8">
        <w:t>an</w:t>
      </w:r>
      <w:r w:rsidR="003F12F8">
        <w:rPr>
          <w:spacing w:val="-2"/>
        </w:rPr>
        <w:t xml:space="preserve"> </w:t>
      </w:r>
      <w:r w:rsidR="003F12F8">
        <w:rPr>
          <w:spacing w:val="-1"/>
        </w:rPr>
        <w:t>overview</w:t>
      </w:r>
      <w:r w:rsidR="003F12F8">
        <w:rPr>
          <w:spacing w:val="-5"/>
        </w:rPr>
        <w:t xml:space="preserve"> </w:t>
      </w:r>
      <w:r w:rsidR="003F12F8">
        <w:t>of</w:t>
      </w:r>
      <w:r w:rsidR="003F12F8">
        <w:rPr>
          <w:spacing w:val="-5"/>
        </w:rPr>
        <w:t xml:space="preserve"> </w:t>
      </w:r>
      <w:r w:rsidR="00953331">
        <w:rPr>
          <w:spacing w:val="-1"/>
        </w:rPr>
        <w:t xml:space="preserve">ownership and key </w:t>
      </w:r>
      <w:r w:rsidR="003F12F8">
        <w:t>personnel</w:t>
      </w:r>
      <w:r w:rsidR="003F12F8">
        <w:rPr>
          <w:spacing w:val="-6"/>
        </w:rPr>
        <w:t xml:space="preserve"> </w:t>
      </w:r>
      <w:r w:rsidR="003F12F8">
        <w:t>for</w:t>
      </w:r>
      <w:r w:rsidR="003F12F8">
        <w:rPr>
          <w:spacing w:val="-6"/>
        </w:rPr>
        <w:t xml:space="preserve"> </w:t>
      </w:r>
      <w:r w:rsidR="003F12F8">
        <w:rPr>
          <w:spacing w:val="-1"/>
        </w:rPr>
        <w:t>the</w:t>
      </w:r>
      <w:r w:rsidR="003F12F8">
        <w:rPr>
          <w:spacing w:val="47"/>
          <w:w w:val="99"/>
        </w:rPr>
        <w:t xml:space="preserve"> </w:t>
      </w:r>
      <w:r w:rsidR="003F12F8">
        <w:t>company.</w:t>
      </w:r>
    </w:p>
    <w:p w:rsidR="003F12F8" w:rsidRDefault="003F12F8" w:rsidP="002E4CA7">
      <w:pPr>
        <w:adjustRightInd w:val="0"/>
        <w:rPr>
          <w:rFonts w:cs="Calibri"/>
          <w:sz w:val="24"/>
          <w:szCs w:val="24"/>
        </w:rPr>
      </w:pPr>
    </w:p>
    <w:p w:rsidR="003F12F8" w:rsidRDefault="003F12F8" w:rsidP="002E4CA7">
      <w:pPr>
        <w:pStyle w:val="ListParagraph"/>
        <w:numPr>
          <w:ilvl w:val="0"/>
          <w:numId w:val="11"/>
        </w:numPr>
        <w:adjustRightInd w:val="0"/>
        <w:ind w:left="0"/>
        <w:rPr>
          <w:rFonts w:cs="Calibri"/>
          <w:sz w:val="24"/>
          <w:szCs w:val="24"/>
        </w:rPr>
      </w:pPr>
      <w:r w:rsidRPr="003F12F8">
        <w:rPr>
          <w:rFonts w:cs="Calibri"/>
          <w:sz w:val="24"/>
          <w:szCs w:val="24"/>
          <w:u w:val="single"/>
        </w:rPr>
        <w:t>Gregory Custer</w:t>
      </w:r>
      <w:r>
        <w:rPr>
          <w:rFonts w:cs="Calibri"/>
          <w:sz w:val="24"/>
          <w:szCs w:val="24"/>
        </w:rPr>
        <w:t xml:space="preserve"> – Chief Executive Officer </w:t>
      </w:r>
      <w:r w:rsidR="00953331">
        <w:rPr>
          <w:rFonts w:cs="Calibri"/>
          <w:sz w:val="24"/>
          <w:szCs w:val="24"/>
        </w:rPr>
        <w:t>–</w:t>
      </w:r>
      <w:r>
        <w:rPr>
          <w:rFonts w:cs="Calibri"/>
          <w:sz w:val="24"/>
          <w:szCs w:val="24"/>
        </w:rPr>
        <w:t xml:space="preserve"> </w:t>
      </w:r>
      <w:r w:rsidR="00953331">
        <w:rPr>
          <w:rFonts w:cs="Calibri"/>
          <w:sz w:val="24"/>
          <w:szCs w:val="24"/>
        </w:rPr>
        <w:t>Greg oversees and works with the department managers on a daily basis.  He is also very involved in marketing/sales, production, and administration.</w:t>
      </w:r>
    </w:p>
    <w:p w:rsidR="00953331" w:rsidRDefault="00953331" w:rsidP="002E4CA7">
      <w:pPr>
        <w:pStyle w:val="ListParagraph"/>
        <w:numPr>
          <w:ilvl w:val="0"/>
          <w:numId w:val="11"/>
        </w:numPr>
        <w:adjustRightInd w:val="0"/>
        <w:ind w:left="0"/>
        <w:rPr>
          <w:rFonts w:cs="Calibri"/>
          <w:sz w:val="24"/>
          <w:szCs w:val="24"/>
        </w:rPr>
      </w:pPr>
      <w:r>
        <w:rPr>
          <w:rFonts w:cs="Calibri"/>
          <w:sz w:val="24"/>
          <w:szCs w:val="24"/>
          <w:u w:val="single"/>
        </w:rPr>
        <w:t>Gary Custer</w:t>
      </w:r>
      <w:r>
        <w:rPr>
          <w:rFonts w:cs="Calibri"/>
          <w:sz w:val="24"/>
          <w:szCs w:val="24"/>
        </w:rPr>
        <w:t xml:space="preserve"> – Gregory’s father – Gary is not actively involved in the daily operations of TB.  He does get involved in big picture matters given his ownership and investment in TB.</w:t>
      </w:r>
    </w:p>
    <w:p w:rsidR="00953331" w:rsidRDefault="00953331" w:rsidP="002E4CA7">
      <w:pPr>
        <w:pStyle w:val="ListParagraph"/>
        <w:numPr>
          <w:ilvl w:val="0"/>
          <w:numId w:val="11"/>
        </w:numPr>
        <w:adjustRightInd w:val="0"/>
        <w:ind w:left="0"/>
        <w:rPr>
          <w:rFonts w:cs="Calibri"/>
          <w:sz w:val="24"/>
          <w:szCs w:val="24"/>
        </w:rPr>
      </w:pPr>
      <w:r>
        <w:rPr>
          <w:rFonts w:cs="Calibri"/>
          <w:sz w:val="24"/>
          <w:szCs w:val="24"/>
          <w:u w:val="single"/>
        </w:rPr>
        <w:t>Ross Halstrom</w:t>
      </w:r>
      <w:r>
        <w:rPr>
          <w:rFonts w:cs="Calibri"/>
          <w:sz w:val="24"/>
          <w:szCs w:val="24"/>
        </w:rPr>
        <w:t xml:space="preserve"> – Sales Manager – Ross is a minority owner/investor and a childhood friend of Greg’s.  He works in and manages the Sales Department.</w:t>
      </w:r>
    </w:p>
    <w:p w:rsidR="00953331" w:rsidRDefault="00953331" w:rsidP="002E4CA7">
      <w:pPr>
        <w:pStyle w:val="ListParagraph"/>
        <w:numPr>
          <w:ilvl w:val="0"/>
          <w:numId w:val="11"/>
        </w:numPr>
        <w:adjustRightInd w:val="0"/>
        <w:ind w:left="0"/>
        <w:rPr>
          <w:rFonts w:cs="Calibri"/>
          <w:sz w:val="24"/>
          <w:szCs w:val="24"/>
        </w:rPr>
      </w:pPr>
      <w:r>
        <w:rPr>
          <w:rFonts w:cs="Calibri"/>
          <w:sz w:val="24"/>
          <w:szCs w:val="24"/>
          <w:u w:val="single"/>
        </w:rPr>
        <w:t>Paul</w:t>
      </w:r>
      <w:r w:rsidR="00B25425">
        <w:rPr>
          <w:rFonts w:cs="Calibri"/>
          <w:sz w:val="24"/>
          <w:szCs w:val="24"/>
          <w:u w:val="single"/>
        </w:rPr>
        <w:t>a</w:t>
      </w:r>
      <w:r>
        <w:rPr>
          <w:rFonts w:cs="Calibri"/>
          <w:sz w:val="24"/>
          <w:szCs w:val="24"/>
          <w:u w:val="single"/>
        </w:rPr>
        <w:t xml:space="preserve"> Johnson </w:t>
      </w:r>
      <w:r>
        <w:rPr>
          <w:rFonts w:cs="Calibri"/>
          <w:sz w:val="24"/>
          <w:szCs w:val="24"/>
        </w:rPr>
        <w:t>- Controller – Paul</w:t>
      </w:r>
      <w:r w:rsidR="00B25425">
        <w:rPr>
          <w:rFonts w:cs="Calibri"/>
          <w:sz w:val="24"/>
          <w:szCs w:val="24"/>
        </w:rPr>
        <w:t>a is new to the company.  Sh</w:t>
      </w:r>
      <w:r>
        <w:rPr>
          <w:rFonts w:cs="Calibri"/>
          <w:sz w:val="24"/>
          <w:szCs w:val="24"/>
        </w:rPr>
        <w:t>e is a CPA and previously was employed by the firm who handled TB’s accounting and tax work.</w:t>
      </w:r>
    </w:p>
    <w:p w:rsidR="00953331" w:rsidRPr="003F12F8" w:rsidRDefault="00E74B80" w:rsidP="002E4CA7">
      <w:pPr>
        <w:pStyle w:val="ListParagraph"/>
        <w:numPr>
          <w:ilvl w:val="0"/>
          <w:numId w:val="11"/>
        </w:numPr>
        <w:adjustRightInd w:val="0"/>
        <w:ind w:left="0"/>
        <w:rPr>
          <w:rFonts w:cs="Calibri"/>
          <w:sz w:val="24"/>
          <w:szCs w:val="24"/>
        </w:rPr>
      </w:pPr>
      <w:r>
        <w:rPr>
          <w:rFonts w:cs="Calibri"/>
          <w:sz w:val="24"/>
          <w:szCs w:val="24"/>
          <w:u w:val="single"/>
        </w:rPr>
        <w:t xml:space="preserve">“Hops” Boos </w:t>
      </w:r>
      <w:r>
        <w:rPr>
          <w:rFonts w:cs="Calibri"/>
          <w:sz w:val="24"/>
          <w:szCs w:val="24"/>
        </w:rPr>
        <w:t xml:space="preserve">– </w:t>
      </w:r>
      <w:r w:rsidR="00973B41">
        <w:rPr>
          <w:rFonts w:cs="Calibri"/>
          <w:sz w:val="24"/>
          <w:szCs w:val="24"/>
        </w:rPr>
        <w:t>Brew master</w:t>
      </w:r>
      <w:r>
        <w:rPr>
          <w:rFonts w:cs="Calibri"/>
          <w:sz w:val="24"/>
          <w:szCs w:val="24"/>
        </w:rPr>
        <w:t xml:space="preserve"> – Hops grew up in the Midwest.  In his early 20’s he moved to Portland, Oregon to become a </w:t>
      </w:r>
      <w:r w:rsidR="00973B41">
        <w:rPr>
          <w:rFonts w:cs="Calibri"/>
          <w:sz w:val="24"/>
          <w:szCs w:val="24"/>
        </w:rPr>
        <w:t>brew master</w:t>
      </w:r>
      <w:r>
        <w:rPr>
          <w:rFonts w:cs="Calibri"/>
          <w:sz w:val="24"/>
          <w:szCs w:val="24"/>
        </w:rPr>
        <w:t>.  After nearly 15 years of training, apprentice</w:t>
      </w:r>
      <w:r w:rsidR="00895956">
        <w:rPr>
          <w:rFonts w:cs="Calibri"/>
          <w:sz w:val="24"/>
          <w:szCs w:val="24"/>
        </w:rPr>
        <w:t>ship</w:t>
      </w:r>
      <w:r>
        <w:rPr>
          <w:rFonts w:cs="Calibri"/>
          <w:sz w:val="24"/>
          <w:szCs w:val="24"/>
        </w:rPr>
        <w:t xml:space="preserve">, and </w:t>
      </w:r>
      <w:r w:rsidR="00973B41">
        <w:rPr>
          <w:rFonts w:cs="Calibri"/>
          <w:sz w:val="24"/>
          <w:szCs w:val="24"/>
        </w:rPr>
        <w:t>brew master</w:t>
      </w:r>
      <w:r>
        <w:rPr>
          <w:rFonts w:cs="Calibri"/>
          <w:sz w:val="24"/>
          <w:szCs w:val="24"/>
        </w:rPr>
        <w:t xml:space="preserve"> work, he returned to the Midwest for quality of life choices.  He has been with TB since 2011.</w:t>
      </w:r>
    </w:p>
    <w:p w:rsidR="003B110B" w:rsidRDefault="003B110B" w:rsidP="002E4CA7">
      <w:pPr>
        <w:adjustRightInd w:val="0"/>
        <w:rPr>
          <w:sz w:val="24"/>
          <w:szCs w:val="24"/>
        </w:rPr>
      </w:pPr>
    </w:p>
    <w:p w:rsidR="001A1BC4" w:rsidRDefault="003B110B" w:rsidP="002E4CA7">
      <w:pPr>
        <w:adjustRightInd w:val="0"/>
        <w:rPr>
          <w:sz w:val="24"/>
          <w:szCs w:val="24"/>
        </w:rPr>
      </w:pPr>
      <w:r>
        <w:rPr>
          <w:sz w:val="24"/>
          <w:szCs w:val="24"/>
        </w:rPr>
        <w:t>With the Bank’s assistance, TB acquir</w:t>
      </w:r>
      <w:r w:rsidR="00265D76">
        <w:rPr>
          <w:sz w:val="24"/>
          <w:szCs w:val="24"/>
        </w:rPr>
        <w:t>ed new brewing equipment in 2018</w:t>
      </w:r>
      <w:r>
        <w:rPr>
          <w:sz w:val="24"/>
          <w:szCs w:val="24"/>
        </w:rPr>
        <w:t xml:space="preserve"> allowing them to </w:t>
      </w:r>
      <w:r w:rsidR="00895956">
        <w:rPr>
          <w:sz w:val="24"/>
          <w:szCs w:val="24"/>
        </w:rPr>
        <w:t>meet</w:t>
      </w:r>
      <w:r>
        <w:rPr>
          <w:sz w:val="24"/>
          <w:szCs w:val="24"/>
        </w:rPr>
        <w:t xml:space="preserve"> production</w:t>
      </w:r>
      <w:r w:rsidR="00895956">
        <w:rPr>
          <w:sz w:val="24"/>
          <w:szCs w:val="24"/>
        </w:rPr>
        <w:t xml:space="preserve"> demand</w:t>
      </w:r>
      <w:r>
        <w:rPr>
          <w:sz w:val="24"/>
          <w:szCs w:val="24"/>
        </w:rPr>
        <w:t xml:space="preserve"> and improve efficiencies.  The equipment allow</w:t>
      </w:r>
      <w:r w:rsidR="00895956">
        <w:rPr>
          <w:sz w:val="24"/>
          <w:szCs w:val="24"/>
        </w:rPr>
        <w:t>ed</w:t>
      </w:r>
      <w:r>
        <w:rPr>
          <w:sz w:val="24"/>
          <w:szCs w:val="24"/>
        </w:rPr>
        <w:t xml:space="preserve"> for higher production volumes and is fully automated.  This contributed to sales growth</w:t>
      </w:r>
      <w:r w:rsidR="00895956">
        <w:rPr>
          <w:sz w:val="24"/>
          <w:szCs w:val="24"/>
        </w:rPr>
        <w:t>.</w:t>
      </w:r>
    </w:p>
    <w:p w:rsidR="00895956" w:rsidRDefault="00895956" w:rsidP="002E4CA7">
      <w:pPr>
        <w:adjustRightInd w:val="0"/>
        <w:rPr>
          <w:sz w:val="24"/>
          <w:szCs w:val="24"/>
        </w:rPr>
      </w:pPr>
    </w:p>
    <w:p w:rsidR="001A1BC4" w:rsidRDefault="001A1BC4" w:rsidP="002E4CA7">
      <w:pPr>
        <w:adjustRightInd w:val="0"/>
        <w:rPr>
          <w:sz w:val="24"/>
          <w:szCs w:val="24"/>
        </w:rPr>
      </w:pPr>
      <w:r>
        <w:rPr>
          <w:rFonts w:cs="Calibri"/>
          <w:sz w:val="24"/>
          <w:szCs w:val="24"/>
        </w:rPr>
        <w:t>The las</w:t>
      </w:r>
      <w:r w:rsidRPr="00C55A31">
        <w:rPr>
          <w:sz w:val="24"/>
          <w:szCs w:val="24"/>
        </w:rPr>
        <w:t xml:space="preserve">t </w:t>
      </w:r>
      <w:r>
        <w:rPr>
          <w:sz w:val="24"/>
          <w:szCs w:val="24"/>
        </w:rPr>
        <w:t>Relationship Manager (RM)</w:t>
      </w:r>
      <w:r w:rsidRPr="00C55A31">
        <w:rPr>
          <w:sz w:val="24"/>
          <w:szCs w:val="24"/>
        </w:rPr>
        <w:t xml:space="preserve"> visit</w:t>
      </w:r>
      <w:r>
        <w:rPr>
          <w:sz w:val="24"/>
          <w:szCs w:val="24"/>
        </w:rPr>
        <w:t xml:space="preserve"> to the site</w:t>
      </w:r>
      <w:r w:rsidRPr="00C55A31">
        <w:rPr>
          <w:sz w:val="24"/>
          <w:szCs w:val="24"/>
        </w:rPr>
        <w:t xml:space="preserve"> was </w:t>
      </w:r>
      <w:r w:rsidR="00265D76">
        <w:rPr>
          <w:sz w:val="24"/>
          <w:szCs w:val="24"/>
        </w:rPr>
        <w:t>February 12, 2019</w:t>
      </w:r>
      <w:r w:rsidRPr="00C55A31">
        <w:rPr>
          <w:sz w:val="24"/>
          <w:szCs w:val="24"/>
        </w:rPr>
        <w:t xml:space="preserve">. </w:t>
      </w:r>
      <w:r>
        <w:rPr>
          <w:sz w:val="24"/>
          <w:szCs w:val="24"/>
        </w:rPr>
        <w:t xml:space="preserve">The </w:t>
      </w:r>
      <w:r w:rsidRPr="00C55A31">
        <w:rPr>
          <w:sz w:val="24"/>
          <w:szCs w:val="24"/>
        </w:rPr>
        <w:t xml:space="preserve">RM met with Greg </w:t>
      </w:r>
      <w:r>
        <w:rPr>
          <w:sz w:val="24"/>
          <w:szCs w:val="24"/>
        </w:rPr>
        <w:t>Cust</w:t>
      </w:r>
      <w:r w:rsidRPr="00C55A31">
        <w:rPr>
          <w:sz w:val="24"/>
          <w:szCs w:val="24"/>
        </w:rPr>
        <w:t xml:space="preserve">er and new Controller, Paul </w:t>
      </w:r>
      <w:r>
        <w:rPr>
          <w:sz w:val="24"/>
          <w:szCs w:val="24"/>
        </w:rPr>
        <w:t>Johnson.  Sh</w:t>
      </w:r>
      <w:r w:rsidRPr="00C55A31">
        <w:rPr>
          <w:sz w:val="24"/>
          <w:szCs w:val="24"/>
        </w:rPr>
        <w:t xml:space="preserve">e inspected the production facility in </w:t>
      </w:r>
      <w:r>
        <w:rPr>
          <w:sz w:val="24"/>
          <w:szCs w:val="24"/>
        </w:rPr>
        <w:t>West Fargo</w:t>
      </w:r>
      <w:r w:rsidRPr="00C55A31">
        <w:rPr>
          <w:sz w:val="24"/>
          <w:szCs w:val="24"/>
        </w:rPr>
        <w:t xml:space="preserve">.  The </w:t>
      </w:r>
      <w:r>
        <w:rPr>
          <w:sz w:val="24"/>
          <w:szCs w:val="24"/>
        </w:rPr>
        <w:t>RM noted</w:t>
      </w:r>
      <w:r w:rsidRPr="00C55A31">
        <w:rPr>
          <w:sz w:val="24"/>
          <w:szCs w:val="24"/>
        </w:rPr>
        <w:t xml:space="preserve"> that </w:t>
      </w:r>
      <w:r>
        <w:rPr>
          <w:sz w:val="24"/>
          <w:szCs w:val="24"/>
        </w:rPr>
        <w:t>additional tanks had been</w:t>
      </w:r>
      <w:r w:rsidRPr="00C55A31">
        <w:rPr>
          <w:sz w:val="24"/>
          <w:szCs w:val="24"/>
        </w:rPr>
        <w:t xml:space="preserve"> installed</w:t>
      </w:r>
      <w:r>
        <w:rPr>
          <w:sz w:val="24"/>
          <w:szCs w:val="24"/>
        </w:rPr>
        <w:t xml:space="preserve"> since her last visit</w:t>
      </w:r>
      <w:r w:rsidRPr="00C55A31">
        <w:rPr>
          <w:sz w:val="24"/>
          <w:szCs w:val="24"/>
        </w:rPr>
        <w:t xml:space="preserve">.  </w:t>
      </w:r>
      <w:r>
        <w:rPr>
          <w:sz w:val="24"/>
          <w:szCs w:val="24"/>
        </w:rPr>
        <w:t xml:space="preserve">Details of the RM’s conversation are </w:t>
      </w:r>
      <w:r w:rsidR="00426A12">
        <w:rPr>
          <w:sz w:val="24"/>
          <w:szCs w:val="24"/>
        </w:rPr>
        <w:t xml:space="preserve">discussed </w:t>
      </w:r>
      <w:r>
        <w:rPr>
          <w:sz w:val="24"/>
          <w:szCs w:val="24"/>
        </w:rPr>
        <w:t>further within</w:t>
      </w:r>
      <w:r w:rsidR="00426A12">
        <w:rPr>
          <w:sz w:val="24"/>
          <w:szCs w:val="24"/>
        </w:rPr>
        <w:t xml:space="preserve"> this document</w:t>
      </w:r>
      <w:r>
        <w:rPr>
          <w:sz w:val="24"/>
          <w:szCs w:val="24"/>
        </w:rPr>
        <w:t>.</w:t>
      </w:r>
    </w:p>
    <w:p w:rsidR="003B110B" w:rsidRDefault="003B110B" w:rsidP="002E4CA7">
      <w:pPr>
        <w:adjustRightInd w:val="0"/>
        <w:rPr>
          <w:sz w:val="24"/>
          <w:szCs w:val="24"/>
        </w:rPr>
      </w:pPr>
    </w:p>
    <w:p w:rsidR="00895956" w:rsidRPr="00C55A31" w:rsidRDefault="00895956" w:rsidP="002E4CA7">
      <w:pPr>
        <w:adjustRightInd w:val="0"/>
        <w:rPr>
          <w:sz w:val="24"/>
          <w:szCs w:val="24"/>
        </w:rPr>
      </w:pPr>
    </w:p>
    <w:p w:rsidR="003D3278" w:rsidRDefault="00010F57" w:rsidP="002E4CA7">
      <w:pPr>
        <w:pStyle w:val="BodyText"/>
        <w:spacing w:before="39"/>
        <w:ind w:left="0"/>
      </w:pPr>
      <w:r>
        <w:rPr>
          <w:spacing w:val="-1"/>
          <w:u w:val="single" w:color="000000"/>
        </w:rPr>
        <w:lastRenderedPageBreak/>
        <w:t>Competition</w:t>
      </w:r>
      <w:r>
        <w:rPr>
          <w:spacing w:val="-8"/>
          <w:u w:val="single" w:color="000000"/>
        </w:rPr>
        <w:t xml:space="preserve"> </w:t>
      </w:r>
      <w:r>
        <w:rPr>
          <w:u w:val="single" w:color="000000"/>
        </w:rPr>
        <w:t>/</w:t>
      </w:r>
      <w:r>
        <w:rPr>
          <w:spacing w:val="-11"/>
          <w:u w:val="single" w:color="000000"/>
        </w:rPr>
        <w:t xml:space="preserve"> </w:t>
      </w:r>
      <w:r>
        <w:rPr>
          <w:spacing w:val="-1"/>
          <w:u w:val="single" w:color="000000"/>
        </w:rPr>
        <w:t>Industry</w:t>
      </w:r>
      <w:r>
        <w:rPr>
          <w:spacing w:val="-11"/>
          <w:u w:val="single" w:color="000000"/>
        </w:rPr>
        <w:t xml:space="preserve"> </w:t>
      </w:r>
      <w:r>
        <w:rPr>
          <w:spacing w:val="-1"/>
          <w:u w:val="single" w:color="000000"/>
        </w:rPr>
        <w:t>Analysis</w:t>
      </w:r>
    </w:p>
    <w:p w:rsidR="003D3278" w:rsidRDefault="003D3278" w:rsidP="002E4CA7">
      <w:pPr>
        <w:spacing w:before="10"/>
        <w:rPr>
          <w:rFonts w:ascii="Calibri" w:eastAsia="Calibri" w:hAnsi="Calibri" w:cs="Calibri"/>
          <w:sz w:val="15"/>
          <w:szCs w:val="15"/>
        </w:rPr>
      </w:pPr>
    </w:p>
    <w:p w:rsidR="003D3278" w:rsidRDefault="00AE008A" w:rsidP="002E4CA7">
      <w:pPr>
        <w:pStyle w:val="BodyText"/>
        <w:spacing w:before="51"/>
        <w:ind w:left="0"/>
        <w:rPr>
          <w:spacing w:val="-1"/>
        </w:rPr>
      </w:pPr>
      <w:r>
        <w:rPr>
          <w:spacing w:val="-1"/>
        </w:rPr>
        <w:t xml:space="preserve">According to fmbeer.com, Fargo-Moorhead has 9 breweries within the metro.  Top competitors include </w:t>
      </w:r>
      <w:r w:rsidR="005E0D0F">
        <w:rPr>
          <w:spacing w:val="-1"/>
        </w:rPr>
        <w:t>Scrapyard</w:t>
      </w:r>
      <w:r>
        <w:rPr>
          <w:spacing w:val="-1"/>
        </w:rPr>
        <w:t xml:space="preserve"> Brewing Company, </w:t>
      </w:r>
      <w:r w:rsidR="005E0D0F">
        <w:rPr>
          <w:spacing w:val="-1"/>
        </w:rPr>
        <w:t>River</w:t>
      </w:r>
      <w:r>
        <w:rPr>
          <w:spacing w:val="-1"/>
        </w:rPr>
        <w:t xml:space="preserve"> Brewing Company, and </w:t>
      </w:r>
      <w:r w:rsidR="005E0D0F">
        <w:rPr>
          <w:spacing w:val="-1"/>
        </w:rPr>
        <w:t>Dragon</w:t>
      </w:r>
      <w:r>
        <w:rPr>
          <w:spacing w:val="-1"/>
        </w:rPr>
        <w:t xml:space="preserve"> Brewing Company.  All had winning beers in the last fargomonthly.com “Flavor Awards”</w:t>
      </w:r>
      <w:r w:rsidR="00010F57">
        <w:rPr>
          <w:spacing w:val="-1"/>
        </w:rPr>
        <w:t>.</w:t>
      </w:r>
    </w:p>
    <w:p w:rsidR="00E50ECC" w:rsidRPr="00AF7059" w:rsidRDefault="00E50ECC" w:rsidP="002E4CA7">
      <w:pPr>
        <w:pStyle w:val="NormalWeb"/>
        <w:rPr>
          <w:rFonts w:asciiTheme="minorHAnsi" w:hAnsiTheme="minorHAnsi" w:cs="Arial"/>
          <w:sz w:val="24"/>
          <w:szCs w:val="24"/>
        </w:rPr>
      </w:pPr>
      <w:r w:rsidRPr="00E50ECC">
        <w:rPr>
          <w:rFonts w:asciiTheme="minorHAnsi" w:hAnsiTheme="minorHAnsi" w:cs="Arial"/>
          <w:sz w:val="24"/>
          <w:szCs w:val="24"/>
        </w:rPr>
        <w:t xml:space="preserve">The beer industry is highly fragmented with the largest players being Anheuser-Busch </w:t>
      </w:r>
      <w:r w:rsidR="00787713">
        <w:rPr>
          <w:rFonts w:asciiTheme="minorHAnsi" w:hAnsiTheme="minorHAnsi" w:cs="Arial"/>
          <w:sz w:val="24"/>
          <w:szCs w:val="24"/>
        </w:rPr>
        <w:t>($46 billion in</w:t>
      </w:r>
      <w:r w:rsidRPr="00E50ECC">
        <w:rPr>
          <w:rFonts w:asciiTheme="minorHAnsi" w:hAnsiTheme="minorHAnsi" w:cs="Arial"/>
          <w:sz w:val="24"/>
          <w:szCs w:val="24"/>
        </w:rPr>
        <w:t xml:space="preserve"> annual sales) and Heineken (</w:t>
      </w:r>
      <w:r w:rsidR="00787713">
        <w:rPr>
          <w:rFonts w:asciiTheme="minorHAnsi" w:hAnsiTheme="minorHAnsi" w:cs="Arial"/>
          <w:sz w:val="24"/>
          <w:szCs w:val="24"/>
        </w:rPr>
        <w:t>$22 billion in</w:t>
      </w:r>
      <w:r w:rsidRPr="00E50ECC">
        <w:rPr>
          <w:rFonts w:asciiTheme="minorHAnsi" w:hAnsiTheme="minorHAnsi" w:cs="Arial"/>
          <w:sz w:val="24"/>
          <w:szCs w:val="24"/>
        </w:rPr>
        <w:t xml:space="preserve"> annual sales).  The four largest U.S. brewers account for 90% of domestic beer production.  </w:t>
      </w:r>
      <w:r w:rsidR="00F902D4" w:rsidRPr="00E50ECC">
        <w:rPr>
          <w:rFonts w:asciiTheme="minorHAnsi" w:hAnsiTheme="minorHAnsi"/>
          <w:spacing w:val="-1"/>
          <w:sz w:val="24"/>
          <w:szCs w:val="24"/>
        </w:rPr>
        <w:t xml:space="preserve">The microbrewery business is highly competitive.  </w:t>
      </w:r>
      <w:r w:rsidR="00F902D4" w:rsidRPr="00E50ECC">
        <w:rPr>
          <w:rFonts w:asciiTheme="minorHAnsi" w:hAnsiTheme="minorHAnsi" w:cs="Arial"/>
          <w:sz w:val="24"/>
          <w:szCs w:val="24"/>
        </w:rPr>
        <w:t>There are thousands of smaller competitors</w:t>
      </w:r>
      <w:r w:rsidR="008C7C1B" w:rsidRPr="00E50ECC">
        <w:rPr>
          <w:rFonts w:asciiTheme="minorHAnsi" w:hAnsiTheme="minorHAnsi" w:cs="Arial"/>
          <w:sz w:val="24"/>
          <w:szCs w:val="24"/>
        </w:rPr>
        <w:t xml:space="preserve"> with r</w:t>
      </w:r>
      <w:r w:rsidR="00F902D4" w:rsidRPr="00E50ECC">
        <w:rPr>
          <w:rFonts w:asciiTheme="minorHAnsi" w:hAnsiTheme="minorHAnsi" w:cs="Arial"/>
          <w:sz w:val="24"/>
          <w:szCs w:val="24"/>
        </w:rPr>
        <w:t>egional craft breweries focus</w:t>
      </w:r>
      <w:r w:rsidR="008C7C1B" w:rsidRPr="00E50ECC">
        <w:rPr>
          <w:rFonts w:asciiTheme="minorHAnsi" w:hAnsiTheme="minorHAnsi" w:cs="Arial"/>
          <w:sz w:val="24"/>
          <w:szCs w:val="24"/>
        </w:rPr>
        <w:t>ing</w:t>
      </w:r>
      <w:r w:rsidR="00F902D4" w:rsidRPr="00E50ECC">
        <w:rPr>
          <w:rFonts w:asciiTheme="minorHAnsi" w:hAnsiTheme="minorHAnsi" w:cs="Arial"/>
          <w:sz w:val="24"/>
          <w:szCs w:val="24"/>
        </w:rPr>
        <w:t xml:space="preserve"> on </w:t>
      </w:r>
      <w:r w:rsidR="005E0D0F">
        <w:rPr>
          <w:rFonts w:asciiTheme="minorHAnsi" w:hAnsiTheme="minorHAnsi" w:cs="Arial"/>
          <w:sz w:val="24"/>
          <w:szCs w:val="24"/>
        </w:rPr>
        <w:t>particular brew formula</w:t>
      </w:r>
      <w:r w:rsidR="00F902D4" w:rsidRPr="00E50ECC">
        <w:rPr>
          <w:rFonts w:asciiTheme="minorHAnsi" w:hAnsiTheme="minorHAnsi" w:cs="Arial"/>
          <w:sz w:val="24"/>
          <w:szCs w:val="24"/>
        </w:rPr>
        <w:t>s and a narrow drinker niche.  Craft brewers are estimated to have grown from 1,500 in 200</w:t>
      </w:r>
      <w:r w:rsidR="008C7C1B" w:rsidRPr="00E50ECC">
        <w:rPr>
          <w:rFonts w:asciiTheme="minorHAnsi" w:hAnsiTheme="minorHAnsi" w:cs="Arial"/>
          <w:sz w:val="24"/>
          <w:szCs w:val="24"/>
        </w:rPr>
        <w:t>8 to 4,300+ in</w:t>
      </w:r>
      <w:r w:rsidR="00F902D4" w:rsidRPr="00E50ECC">
        <w:rPr>
          <w:rFonts w:asciiTheme="minorHAnsi" w:hAnsiTheme="minorHAnsi" w:cs="Arial"/>
          <w:sz w:val="24"/>
          <w:szCs w:val="24"/>
        </w:rPr>
        <w:t xml:space="preserve"> 2015.  </w:t>
      </w:r>
      <w:r w:rsidR="00D27DCC">
        <w:rPr>
          <w:rFonts w:asciiTheme="minorHAnsi" w:hAnsiTheme="minorHAnsi" w:cs="Arial"/>
          <w:sz w:val="24"/>
          <w:szCs w:val="24"/>
        </w:rPr>
        <w:t>In addition,</w:t>
      </w:r>
      <w:r w:rsidR="00A761CE">
        <w:rPr>
          <w:rFonts w:asciiTheme="minorHAnsi" w:hAnsiTheme="minorHAnsi" w:cs="Arial"/>
          <w:sz w:val="24"/>
          <w:szCs w:val="24"/>
        </w:rPr>
        <w:t xml:space="preserve"> imported beers are</w:t>
      </w:r>
      <w:r w:rsidRPr="00E50ECC">
        <w:rPr>
          <w:rFonts w:asciiTheme="minorHAnsi" w:hAnsiTheme="minorHAnsi" w:cs="Arial"/>
          <w:sz w:val="24"/>
          <w:szCs w:val="24"/>
        </w:rPr>
        <w:t xml:space="preserve"> gaining in market </w:t>
      </w:r>
      <w:r w:rsidRPr="00AF7059">
        <w:rPr>
          <w:rFonts w:asciiTheme="minorHAnsi" w:hAnsiTheme="minorHAnsi" w:cs="Arial"/>
          <w:sz w:val="24"/>
          <w:szCs w:val="24"/>
        </w:rPr>
        <w:t xml:space="preserve">share.  </w:t>
      </w:r>
      <w:r w:rsidR="00AF7059" w:rsidRPr="00AF7059">
        <w:rPr>
          <w:rFonts w:asciiTheme="minorHAnsi" w:hAnsiTheme="minorHAnsi" w:cs="Arial"/>
          <w:sz w:val="24"/>
          <w:szCs w:val="24"/>
        </w:rPr>
        <w:t>To some extent wine and hard liquor compete with beer as a social beverage.</w:t>
      </w:r>
    </w:p>
    <w:p w:rsidR="00F902D4" w:rsidRPr="00F902D4" w:rsidRDefault="00E50ECC" w:rsidP="002E4CA7">
      <w:pPr>
        <w:pStyle w:val="NormalWeb"/>
        <w:rPr>
          <w:rFonts w:asciiTheme="minorHAnsi" w:hAnsiTheme="minorHAnsi" w:cs="Arial"/>
          <w:sz w:val="24"/>
          <w:szCs w:val="24"/>
        </w:rPr>
      </w:pPr>
      <w:r w:rsidRPr="00E50ECC">
        <w:rPr>
          <w:rFonts w:asciiTheme="minorHAnsi" w:hAnsiTheme="minorHAnsi" w:cs="Arial"/>
          <w:sz w:val="24"/>
          <w:szCs w:val="24"/>
        </w:rPr>
        <w:t xml:space="preserve">The major breweries, with high advertising budgets, can launch a successful craft beer imitation of their own to compete head-on with a popular craft beer of a competitor. </w:t>
      </w:r>
      <w:r w:rsidR="00A761CE">
        <w:rPr>
          <w:rFonts w:asciiTheme="minorHAnsi" w:hAnsiTheme="minorHAnsi" w:cs="Arial"/>
          <w:sz w:val="24"/>
          <w:szCs w:val="24"/>
        </w:rPr>
        <w:t>S</w:t>
      </w:r>
      <w:r w:rsidRPr="00E50ECC">
        <w:rPr>
          <w:rFonts w:asciiTheme="minorHAnsi" w:hAnsiTheme="minorHAnsi" w:cs="Arial"/>
          <w:sz w:val="24"/>
          <w:szCs w:val="24"/>
        </w:rPr>
        <w:t>ome “consumer fatigue” has set in due to the proliferation of beer offerings, custom and traditional.   Retailers, with limited shelf space, are becoming more focused on stocking only high performing brands.</w:t>
      </w:r>
      <w:r w:rsidR="00A761CE">
        <w:rPr>
          <w:rFonts w:asciiTheme="minorHAnsi" w:hAnsiTheme="minorHAnsi" w:cs="Arial"/>
          <w:sz w:val="24"/>
          <w:szCs w:val="24"/>
        </w:rPr>
        <w:t xml:space="preserve">  G</w:t>
      </w:r>
      <w:r w:rsidR="00F902D4" w:rsidRPr="00F902D4">
        <w:rPr>
          <w:rFonts w:asciiTheme="minorHAnsi" w:hAnsiTheme="minorHAnsi" w:cs="Arial"/>
          <w:sz w:val="24"/>
          <w:szCs w:val="24"/>
        </w:rPr>
        <w:t xml:space="preserve">ood marketing, distribution, and operating efficiency are all cited as industry success factors. </w:t>
      </w:r>
    </w:p>
    <w:p w:rsidR="00826663" w:rsidRPr="00826663" w:rsidRDefault="00F902D4" w:rsidP="002E4CA7">
      <w:pPr>
        <w:pStyle w:val="NormalWeb"/>
        <w:rPr>
          <w:rFonts w:asciiTheme="minorHAnsi" w:hAnsiTheme="minorHAnsi" w:cs="Arial"/>
          <w:sz w:val="24"/>
          <w:szCs w:val="24"/>
        </w:rPr>
      </w:pPr>
      <w:r w:rsidRPr="00826663">
        <w:rPr>
          <w:rFonts w:asciiTheme="minorHAnsi" w:hAnsiTheme="minorHAnsi"/>
          <w:spacing w:val="-1"/>
        </w:rPr>
        <w:t xml:space="preserve"> </w:t>
      </w:r>
      <w:r w:rsidR="00826663" w:rsidRPr="00826663">
        <w:rPr>
          <w:rFonts w:asciiTheme="minorHAnsi" w:hAnsiTheme="minorHAnsi" w:cs="Arial"/>
          <w:sz w:val="24"/>
          <w:szCs w:val="24"/>
        </w:rPr>
        <w:t>Fixed asset investment is an obstacle to entry yet the number of new craft breweries in the past ten years shows it does not deter entry that much.  A brew master with a formula</w:t>
      </w:r>
      <w:r w:rsidR="005E0D0F">
        <w:rPr>
          <w:rFonts w:asciiTheme="minorHAnsi" w:hAnsiTheme="minorHAnsi" w:cs="Arial"/>
          <w:sz w:val="24"/>
          <w:szCs w:val="24"/>
        </w:rPr>
        <w:t xml:space="preserve"> that they</w:t>
      </w:r>
      <w:r w:rsidR="00826663" w:rsidRPr="00826663">
        <w:rPr>
          <w:rFonts w:asciiTheme="minorHAnsi" w:hAnsiTheme="minorHAnsi" w:cs="Arial"/>
          <w:sz w:val="24"/>
          <w:szCs w:val="24"/>
        </w:rPr>
        <w:t xml:space="preserve"> believe will capture consumer’s tastes will be motivated to start a brewery. </w:t>
      </w:r>
      <w:r w:rsidR="005E0D0F">
        <w:rPr>
          <w:rFonts w:asciiTheme="minorHAnsi" w:hAnsiTheme="minorHAnsi" w:cs="Arial"/>
          <w:sz w:val="24"/>
          <w:szCs w:val="24"/>
        </w:rPr>
        <w:t xml:space="preserve"> </w:t>
      </w:r>
      <w:r w:rsidR="00826663" w:rsidRPr="00826663">
        <w:rPr>
          <w:rFonts w:asciiTheme="minorHAnsi" w:hAnsiTheme="minorHAnsi" w:cs="Arial"/>
          <w:sz w:val="24"/>
          <w:szCs w:val="24"/>
        </w:rPr>
        <w:t xml:space="preserve">Government regulations and commodity price changes (beer ingredients) </w:t>
      </w:r>
      <w:r w:rsidR="00826663">
        <w:rPr>
          <w:rFonts w:asciiTheme="minorHAnsi" w:hAnsiTheme="minorHAnsi" w:cs="Arial"/>
          <w:sz w:val="24"/>
          <w:szCs w:val="24"/>
        </w:rPr>
        <w:t xml:space="preserve">are also </w:t>
      </w:r>
      <w:r w:rsidR="00826663" w:rsidRPr="00826663">
        <w:rPr>
          <w:rFonts w:asciiTheme="minorHAnsi" w:hAnsiTheme="minorHAnsi" w:cs="Arial"/>
          <w:sz w:val="24"/>
          <w:szCs w:val="24"/>
        </w:rPr>
        <w:t xml:space="preserve">industry factors. </w:t>
      </w:r>
      <w:r w:rsidR="00826663">
        <w:rPr>
          <w:rFonts w:asciiTheme="minorHAnsi" w:hAnsiTheme="minorHAnsi" w:cs="Arial"/>
          <w:sz w:val="24"/>
          <w:szCs w:val="24"/>
        </w:rPr>
        <w:t xml:space="preserve"> Refer to the State regulations attached.  Even so, i</w:t>
      </w:r>
      <w:r w:rsidR="00826663" w:rsidRPr="00826663">
        <w:rPr>
          <w:rFonts w:asciiTheme="minorHAnsi" w:hAnsiTheme="minorHAnsi" w:cs="Arial"/>
          <w:sz w:val="24"/>
          <w:szCs w:val="24"/>
        </w:rPr>
        <w:t>ndustry sales are projected to grow at a 4% annual compound rate from now through 2021.</w:t>
      </w:r>
      <w:r w:rsidR="00826663">
        <w:rPr>
          <w:rFonts w:ascii="Verdana" w:hAnsi="Verdana" w:cs="Arial"/>
          <w:sz w:val="24"/>
          <w:szCs w:val="24"/>
        </w:rPr>
        <w:t xml:space="preserve">   </w:t>
      </w:r>
    </w:p>
    <w:p w:rsidR="003D3278" w:rsidRDefault="00AF125A" w:rsidP="002E4CA7">
      <w:pPr>
        <w:pStyle w:val="BodyText"/>
        <w:spacing w:before="200"/>
        <w:ind w:left="0"/>
      </w:pPr>
      <w:r>
        <w:rPr>
          <w:u w:val="single" w:color="000000"/>
        </w:rPr>
        <w:t>E</w:t>
      </w:r>
      <w:r w:rsidR="00010F57">
        <w:rPr>
          <w:u w:val="single" w:color="000000"/>
        </w:rPr>
        <w:t>xisting</w:t>
      </w:r>
      <w:r w:rsidR="00010F57">
        <w:rPr>
          <w:spacing w:val="-12"/>
          <w:u w:val="single" w:color="000000"/>
        </w:rPr>
        <w:t xml:space="preserve"> </w:t>
      </w:r>
      <w:r w:rsidR="00010F57">
        <w:rPr>
          <w:u w:val="single" w:color="000000"/>
        </w:rPr>
        <w:t>Banking</w:t>
      </w:r>
      <w:r w:rsidR="00010F57">
        <w:rPr>
          <w:spacing w:val="-15"/>
          <w:u w:val="single" w:color="000000"/>
        </w:rPr>
        <w:t xml:space="preserve"> </w:t>
      </w:r>
      <w:r w:rsidR="00010F57">
        <w:rPr>
          <w:spacing w:val="-1"/>
          <w:u w:val="single" w:color="000000"/>
        </w:rPr>
        <w:t>Relationship</w:t>
      </w:r>
    </w:p>
    <w:p w:rsidR="003D3278" w:rsidRDefault="003D3278" w:rsidP="002E4CA7">
      <w:pPr>
        <w:spacing w:before="10"/>
        <w:rPr>
          <w:rFonts w:ascii="Calibri" w:eastAsia="Calibri" w:hAnsi="Calibri" w:cs="Calibri"/>
          <w:sz w:val="15"/>
          <w:szCs w:val="15"/>
        </w:rPr>
      </w:pPr>
    </w:p>
    <w:p w:rsidR="003D3278" w:rsidRPr="0075498C" w:rsidRDefault="002452D3" w:rsidP="002E4CA7">
      <w:pPr>
        <w:pStyle w:val="BodyText"/>
        <w:spacing w:before="51"/>
        <w:ind w:left="0"/>
        <w:rPr>
          <w:spacing w:val="-5"/>
        </w:rPr>
        <w:sectPr w:rsidR="003D3278" w:rsidRPr="0075498C" w:rsidSect="00670814">
          <w:footerReference w:type="default" r:id="rId26"/>
          <w:pgSz w:w="12240" w:h="15840"/>
          <w:pgMar w:top="1400" w:right="1340" w:bottom="1240" w:left="1320" w:header="0" w:footer="1049" w:gutter="0"/>
          <w:pgNumType w:start="1"/>
          <w:cols w:space="720"/>
        </w:sectPr>
      </w:pPr>
      <w:r>
        <w:rPr>
          <w:spacing w:val="-1"/>
        </w:rPr>
        <w:t>TaTonka</w:t>
      </w:r>
      <w:r w:rsidR="00010F57">
        <w:rPr>
          <w:spacing w:val="-4"/>
        </w:rPr>
        <w:t xml:space="preserve"> </w:t>
      </w:r>
      <w:r w:rsidR="00010F57">
        <w:t>has</w:t>
      </w:r>
      <w:r w:rsidR="00010F57">
        <w:rPr>
          <w:spacing w:val="-5"/>
        </w:rPr>
        <w:t xml:space="preserve"> </w:t>
      </w:r>
      <w:r w:rsidR="00010F57">
        <w:rPr>
          <w:spacing w:val="-1"/>
        </w:rPr>
        <w:t>had</w:t>
      </w:r>
      <w:r w:rsidR="00010F57">
        <w:rPr>
          <w:spacing w:val="-3"/>
        </w:rPr>
        <w:t xml:space="preserve"> </w:t>
      </w:r>
      <w:r w:rsidR="00010F57">
        <w:t>a</w:t>
      </w:r>
      <w:r w:rsidR="00010F57">
        <w:rPr>
          <w:spacing w:val="-6"/>
        </w:rPr>
        <w:t xml:space="preserve"> </w:t>
      </w:r>
      <w:r w:rsidR="00010F57">
        <w:rPr>
          <w:spacing w:val="-1"/>
        </w:rPr>
        <w:t>relationship</w:t>
      </w:r>
      <w:r w:rsidR="00010F57">
        <w:rPr>
          <w:spacing w:val="-3"/>
        </w:rPr>
        <w:t xml:space="preserve"> </w:t>
      </w:r>
      <w:r w:rsidR="00010F57">
        <w:rPr>
          <w:spacing w:val="-1"/>
        </w:rPr>
        <w:t>with</w:t>
      </w:r>
      <w:r w:rsidR="00010F57">
        <w:rPr>
          <w:spacing w:val="-2"/>
        </w:rPr>
        <w:t xml:space="preserve"> </w:t>
      </w:r>
      <w:r w:rsidR="00DA54D2">
        <w:rPr>
          <w:spacing w:val="-1"/>
        </w:rPr>
        <w:t>Your</w:t>
      </w:r>
      <w:r w:rsidR="00010F57">
        <w:rPr>
          <w:spacing w:val="-7"/>
        </w:rPr>
        <w:t xml:space="preserve"> </w:t>
      </w:r>
      <w:r w:rsidR="00010F57">
        <w:t>Bank</w:t>
      </w:r>
      <w:r w:rsidR="00010F57">
        <w:rPr>
          <w:spacing w:val="-5"/>
        </w:rPr>
        <w:t xml:space="preserve"> </w:t>
      </w:r>
      <w:r w:rsidR="00DA54D2">
        <w:rPr>
          <w:spacing w:val="-1"/>
        </w:rPr>
        <w:t>(Y</w:t>
      </w:r>
      <w:r w:rsidR="00010F57">
        <w:rPr>
          <w:spacing w:val="-1"/>
        </w:rPr>
        <w:t>B)</w:t>
      </w:r>
      <w:r w:rsidR="00010F57">
        <w:rPr>
          <w:spacing w:val="-4"/>
        </w:rPr>
        <w:t xml:space="preserve"> </w:t>
      </w:r>
      <w:r>
        <w:t>since their inception</w:t>
      </w:r>
      <w:r w:rsidR="00010F57">
        <w:rPr>
          <w:spacing w:val="-1"/>
        </w:rPr>
        <w:t>.</w:t>
      </w:r>
      <w:r w:rsidR="00010F57">
        <w:rPr>
          <w:spacing w:val="45"/>
        </w:rPr>
        <w:t xml:space="preserve"> </w:t>
      </w:r>
      <w:r w:rsidR="00010F57">
        <w:rPr>
          <w:spacing w:val="-1"/>
        </w:rPr>
        <w:t>When</w:t>
      </w:r>
      <w:r w:rsidR="00010F57">
        <w:rPr>
          <w:spacing w:val="-3"/>
        </w:rPr>
        <w:t xml:space="preserve"> </w:t>
      </w:r>
      <w:r>
        <w:rPr>
          <w:spacing w:val="-1"/>
        </w:rPr>
        <w:t xml:space="preserve">Greg </w:t>
      </w:r>
      <w:r w:rsidR="00010F57">
        <w:rPr>
          <w:spacing w:val="-1"/>
        </w:rPr>
        <w:t>decided</w:t>
      </w:r>
      <w:r w:rsidR="00010F57">
        <w:rPr>
          <w:spacing w:val="-6"/>
        </w:rPr>
        <w:t xml:space="preserve"> </w:t>
      </w:r>
      <w:r>
        <w:t>to embark on this adventure</w:t>
      </w:r>
      <w:r w:rsidR="00010F57">
        <w:t>,</w:t>
      </w:r>
      <w:r w:rsidR="00010F57">
        <w:rPr>
          <w:spacing w:val="-4"/>
        </w:rPr>
        <w:t xml:space="preserve"> </w:t>
      </w:r>
      <w:r>
        <w:rPr>
          <w:spacing w:val="-1"/>
        </w:rPr>
        <w:t>he</w:t>
      </w:r>
      <w:r w:rsidR="00010F57">
        <w:rPr>
          <w:spacing w:val="-5"/>
        </w:rPr>
        <w:t xml:space="preserve"> </w:t>
      </w:r>
      <w:r w:rsidR="00010F57">
        <w:rPr>
          <w:spacing w:val="-1"/>
        </w:rPr>
        <w:t>came</w:t>
      </w:r>
      <w:r w:rsidR="00010F57">
        <w:rPr>
          <w:spacing w:val="-3"/>
        </w:rPr>
        <w:t xml:space="preserve"> </w:t>
      </w:r>
      <w:r w:rsidR="00010F57">
        <w:rPr>
          <w:spacing w:val="-1"/>
        </w:rPr>
        <w:t>to</w:t>
      </w:r>
      <w:r w:rsidR="00010F57">
        <w:rPr>
          <w:spacing w:val="-4"/>
        </w:rPr>
        <w:t xml:space="preserve"> </w:t>
      </w:r>
      <w:r>
        <w:rPr>
          <w:spacing w:val="-1"/>
        </w:rPr>
        <w:t>YB</w:t>
      </w:r>
      <w:r w:rsidR="00010F57">
        <w:rPr>
          <w:spacing w:val="-5"/>
        </w:rPr>
        <w:t xml:space="preserve"> </w:t>
      </w:r>
      <w:r w:rsidR="00010F57">
        <w:rPr>
          <w:spacing w:val="-1"/>
        </w:rPr>
        <w:t>because</w:t>
      </w:r>
      <w:r w:rsidR="005E0D0F">
        <w:rPr>
          <w:spacing w:val="-1"/>
        </w:rPr>
        <w:t xml:space="preserve"> YB was familiar with TB and because</w:t>
      </w:r>
      <w:r w:rsidR="00010F57">
        <w:rPr>
          <w:spacing w:val="-3"/>
        </w:rPr>
        <w:t xml:space="preserve"> </w:t>
      </w:r>
      <w:r w:rsidR="00010F57">
        <w:rPr>
          <w:spacing w:val="-1"/>
        </w:rPr>
        <w:t>of</w:t>
      </w:r>
      <w:r w:rsidR="00010F57">
        <w:rPr>
          <w:spacing w:val="-3"/>
        </w:rPr>
        <w:t xml:space="preserve"> </w:t>
      </w:r>
      <w:r>
        <w:rPr>
          <w:spacing w:val="-1"/>
        </w:rPr>
        <w:t>his</w:t>
      </w:r>
      <w:r w:rsidR="00010F57">
        <w:rPr>
          <w:spacing w:val="-5"/>
        </w:rPr>
        <w:t xml:space="preserve"> </w:t>
      </w:r>
      <w:r w:rsidR="00010F57">
        <w:rPr>
          <w:spacing w:val="-1"/>
        </w:rPr>
        <w:t>past</w:t>
      </w:r>
      <w:r w:rsidR="005B7026">
        <w:rPr>
          <w:spacing w:val="-1"/>
        </w:rPr>
        <w:t xml:space="preserve"> </w:t>
      </w:r>
      <w:r w:rsidR="00010F57">
        <w:rPr>
          <w:spacing w:val="-1"/>
        </w:rPr>
        <w:t>relationship</w:t>
      </w:r>
      <w:r>
        <w:rPr>
          <w:spacing w:val="-1"/>
        </w:rPr>
        <w:t xml:space="preserve"> with his personal banking needs</w:t>
      </w:r>
      <w:r w:rsidR="00010F57">
        <w:rPr>
          <w:spacing w:val="-1"/>
        </w:rPr>
        <w:t>.</w:t>
      </w:r>
      <w:r w:rsidR="00010F57">
        <w:rPr>
          <w:spacing w:val="46"/>
        </w:rPr>
        <w:t xml:space="preserve"> </w:t>
      </w:r>
      <w:r w:rsidR="00010F57">
        <w:rPr>
          <w:spacing w:val="-1"/>
        </w:rPr>
        <w:t>While</w:t>
      </w:r>
      <w:r w:rsidR="00010F57">
        <w:rPr>
          <w:spacing w:val="-4"/>
        </w:rPr>
        <w:t xml:space="preserve"> </w:t>
      </w:r>
      <w:r w:rsidR="008644E7">
        <w:t xml:space="preserve">TaTonka was </w:t>
      </w:r>
      <w:r w:rsidR="005E0D0F">
        <w:t>in essence</w:t>
      </w:r>
      <w:r w:rsidR="008644E7">
        <w:t xml:space="preserve"> a start-up operation</w:t>
      </w:r>
      <w:r w:rsidR="00010F57">
        <w:t>,</w:t>
      </w:r>
      <w:r w:rsidR="00010F57">
        <w:rPr>
          <w:spacing w:val="-7"/>
        </w:rPr>
        <w:t xml:space="preserve"> </w:t>
      </w:r>
      <w:r w:rsidR="00010F57">
        <w:rPr>
          <w:spacing w:val="-1"/>
        </w:rPr>
        <w:t>the</w:t>
      </w:r>
      <w:r w:rsidR="00010F57">
        <w:rPr>
          <w:spacing w:val="-3"/>
        </w:rPr>
        <w:t xml:space="preserve"> </w:t>
      </w:r>
      <w:r w:rsidR="00010F57">
        <w:rPr>
          <w:spacing w:val="-1"/>
        </w:rPr>
        <w:t>lender</w:t>
      </w:r>
      <w:r w:rsidR="00010F57">
        <w:rPr>
          <w:spacing w:val="-4"/>
        </w:rPr>
        <w:t xml:space="preserve"> </w:t>
      </w:r>
      <w:r w:rsidR="00010F57">
        <w:rPr>
          <w:spacing w:val="-1"/>
        </w:rPr>
        <w:t>was</w:t>
      </w:r>
      <w:r w:rsidR="00010F57">
        <w:rPr>
          <w:spacing w:val="-4"/>
        </w:rPr>
        <w:t xml:space="preserve"> </w:t>
      </w:r>
      <w:r w:rsidR="00010F57">
        <w:rPr>
          <w:spacing w:val="-1"/>
        </w:rPr>
        <w:t>able</w:t>
      </w:r>
      <w:r w:rsidR="00010F57">
        <w:rPr>
          <w:spacing w:val="-6"/>
        </w:rPr>
        <w:t xml:space="preserve"> </w:t>
      </w:r>
      <w:r w:rsidR="00010F57">
        <w:t>to</w:t>
      </w:r>
      <w:r w:rsidR="00010F57">
        <w:rPr>
          <w:spacing w:val="69"/>
          <w:w w:val="99"/>
        </w:rPr>
        <w:t xml:space="preserve"> </w:t>
      </w:r>
      <w:r w:rsidR="005E0D0F">
        <w:rPr>
          <w:spacing w:val="-1"/>
        </w:rPr>
        <w:t>help with</w:t>
      </w:r>
      <w:r w:rsidR="00010F57">
        <w:rPr>
          <w:spacing w:val="-5"/>
        </w:rPr>
        <w:t xml:space="preserve"> </w:t>
      </w:r>
      <w:r w:rsidR="00010F57">
        <w:rPr>
          <w:spacing w:val="-1"/>
        </w:rPr>
        <w:t>the</w:t>
      </w:r>
      <w:r w:rsidR="00010F57">
        <w:rPr>
          <w:spacing w:val="-7"/>
        </w:rPr>
        <w:t xml:space="preserve"> </w:t>
      </w:r>
      <w:r w:rsidR="00010F57">
        <w:t>financing</w:t>
      </w:r>
      <w:r w:rsidR="00010F57">
        <w:rPr>
          <w:spacing w:val="-7"/>
        </w:rPr>
        <w:t xml:space="preserve"> </w:t>
      </w:r>
      <w:r w:rsidR="00010F57">
        <w:rPr>
          <w:spacing w:val="-1"/>
        </w:rPr>
        <w:t>requested</w:t>
      </w:r>
      <w:r w:rsidR="005E0D0F">
        <w:rPr>
          <w:spacing w:val="-1"/>
        </w:rPr>
        <w:t xml:space="preserve"> at that time</w:t>
      </w:r>
      <w:r w:rsidR="00AF125A">
        <w:rPr>
          <w:spacing w:val="-1"/>
        </w:rPr>
        <w:t>, partially due to the financial support of his father and partner, Gary</w:t>
      </w:r>
      <w:r w:rsidR="00010F57">
        <w:rPr>
          <w:spacing w:val="-1"/>
        </w:rPr>
        <w:t>.</w:t>
      </w:r>
      <w:r w:rsidR="00010F57">
        <w:rPr>
          <w:spacing w:val="44"/>
        </w:rPr>
        <w:t xml:space="preserve"> </w:t>
      </w:r>
      <w:r w:rsidR="00010F57">
        <w:rPr>
          <w:spacing w:val="-1"/>
        </w:rPr>
        <w:t>Over</w:t>
      </w:r>
      <w:r w:rsidR="00010F57">
        <w:rPr>
          <w:spacing w:val="-7"/>
        </w:rPr>
        <w:t xml:space="preserve"> </w:t>
      </w:r>
      <w:r w:rsidR="00010F57">
        <w:rPr>
          <w:spacing w:val="-1"/>
        </w:rPr>
        <w:t>the</w:t>
      </w:r>
      <w:r w:rsidR="00010F57">
        <w:rPr>
          <w:spacing w:val="-4"/>
        </w:rPr>
        <w:t xml:space="preserve"> </w:t>
      </w:r>
      <w:r w:rsidR="00010F57">
        <w:rPr>
          <w:spacing w:val="-1"/>
        </w:rPr>
        <w:t>years,</w:t>
      </w:r>
      <w:r w:rsidR="00AF125A">
        <w:rPr>
          <w:spacing w:val="-1"/>
        </w:rPr>
        <w:t xml:space="preserve"> the company has had various </w:t>
      </w:r>
      <w:r w:rsidR="005E0D0F">
        <w:rPr>
          <w:spacing w:val="-1"/>
        </w:rPr>
        <w:t xml:space="preserve">small </w:t>
      </w:r>
      <w:r w:rsidR="00AF125A">
        <w:rPr>
          <w:spacing w:val="-1"/>
        </w:rPr>
        <w:t>equipment loans with YB</w:t>
      </w:r>
      <w:r w:rsidR="00AF125A">
        <w:rPr>
          <w:spacing w:val="-5"/>
        </w:rPr>
        <w:t xml:space="preserve">.  In </w:t>
      </w:r>
      <w:r w:rsidR="008644E7">
        <w:rPr>
          <w:spacing w:val="-5"/>
        </w:rPr>
        <w:t xml:space="preserve">early </w:t>
      </w:r>
      <w:r w:rsidR="00AF125A">
        <w:rPr>
          <w:spacing w:val="-5"/>
        </w:rPr>
        <w:t>201</w:t>
      </w:r>
      <w:r w:rsidR="00265D76">
        <w:rPr>
          <w:spacing w:val="-5"/>
        </w:rPr>
        <w:t>8</w:t>
      </w:r>
      <w:r w:rsidR="00AF125A">
        <w:rPr>
          <w:spacing w:val="-5"/>
        </w:rPr>
        <w:t xml:space="preserve"> YB assisted TaTonka in obtaining an SBA 7A guara</w:t>
      </w:r>
      <w:r w:rsidR="00265D76">
        <w:rPr>
          <w:spacing w:val="-5"/>
        </w:rPr>
        <w:t>nteed loan which matures in 2032</w:t>
      </w:r>
      <w:r w:rsidR="00AF125A">
        <w:rPr>
          <w:spacing w:val="-5"/>
        </w:rPr>
        <w:t xml:space="preserve"> and has a balance of $1,</w:t>
      </w:r>
      <w:r w:rsidR="0075498C">
        <w:rPr>
          <w:spacing w:val="-5"/>
        </w:rPr>
        <w:t>233,5</w:t>
      </w:r>
      <w:r w:rsidR="00AF125A">
        <w:rPr>
          <w:spacing w:val="-5"/>
        </w:rPr>
        <w:t xml:space="preserve">00.  In addition, </w:t>
      </w:r>
      <w:r w:rsidR="008644E7">
        <w:rPr>
          <w:spacing w:val="-5"/>
        </w:rPr>
        <w:t xml:space="preserve">YB refinanced </w:t>
      </w:r>
      <w:r w:rsidR="00AF125A">
        <w:rPr>
          <w:spacing w:val="-5"/>
        </w:rPr>
        <w:t>several smaller loans</w:t>
      </w:r>
      <w:r w:rsidR="008644E7">
        <w:rPr>
          <w:spacing w:val="-5"/>
        </w:rPr>
        <w:t xml:space="preserve"> TaTonka had with relatives.  Those</w:t>
      </w:r>
      <w:r w:rsidR="005E0D0F">
        <w:rPr>
          <w:spacing w:val="-5"/>
        </w:rPr>
        <w:t xml:space="preserve"> non-SBA </w:t>
      </w:r>
      <w:r w:rsidR="008644E7">
        <w:rPr>
          <w:spacing w:val="-5"/>
        </w:rPr>
        <w:t>loans now</w:t>
      </w:r>
      <w:r w:rsidR="00AF125A">
        <w:rPr>
          <w:spacing w:val="-5"/>
        </w:rPr>
        <w:t xml:space="preserve"> total</w:t>
      </w:r>
      <w:r w:rsidR="0075498C">
        <w:rPr>
          <w:spacing w:val="-5"/>
        </w:rPr>
        <w:t xml:space="preserve"> $629,182</w:t>
      </w:r>
      <w:r w:rsidR="008644E7">
        <w:rPr>
          <w:spacing w:val="-5"/>
        </w:rPr>
        <w:t xml:space="preserve">.  They also have a </w:t>
      </w:r>
      <w:r w:rsidR="00AF125A">
        <w:rPr>
          <w:spacing w:val="-5"/>
        </w:rPr>
        <w:t>$150,000 line of credit with a zero balance</w:t>
      </w:r>
      <w:r w:rsidR="008644E7">
        <w:rPr>
          <w:spacing w:val="-5"/>
        </w:rPr>
        <w:t xml:space="preserve"> and deposits with an average balance of $198,000.</w:t>
      </w:r>
      <w:r w:rsidR="00AF125A">
        <w:rPr>
          <w:spacing w:val="-5"/>
        </w:rPr>
        <w:t xml:space="preserve">  </w:t>
      </w:r>
    </w:p>
    <w:p w:rsidR="003D3278" w:rsidRPr="00DA54D2" w:rsidRDefault="00010F57" w:rsidP="002E4CA7">
      <w:pPr>
        <w:spacing w:before="39"/>
        <w:rPr>
          <w:rFonts w:ascii="Calibri" w:eastAsia="Calibri" w:hAnsi="Calibri" w:cs="Calibri"/>
          <w:sz w:val="24"/>
          <w:szCs w:val="24"/>
          <w:u w:val="single"/>
        </w:rPr>
      </w:pPr>
      <w:r w:rsidRPr="00DA54D2">
        <w:rPr>
          <w:rFonts w:ascii="Calibri"/>
          <w:spacing w:val="-1"/>
          <w:sz w:val="24"/>
          <w:u w:val="single"/>
        </w:rPr>
        <w:lastRenderedPageBreak/>
        <w:t>Banking</w:t>
      </w:r>
      <w:r w:rsidRPr="00DA54D2">
        <w:rPr>
          <w:rFonts w:ascii="Calibri"/>
          <w:spacing w:val="-15"/>
          <w:sz w:val="24"/>
          <w:u w:val="single"/>
        </w:rPr>
        <w:t xml:space="preserve"> </w:t>
      </w:r>
      <w:r w:rsidRPr="00DA54D2">
        <w:rPr>
          <w:rFonts w:ascii="Calibri"/>
          <w:sz w:val="24"/>
          <w:u w:val="single"/>
        </w:rPr>
        <w:t>Industry</w:t>
      </w:r>
      <w:r w:rsidRPr="00DA54D2">
        <w:rPr>
          <w:rFonts w:ascii="Calibri"/>
          <w:spacing w:val="-13"/>
          <w:sz w:val="24"/>
          <w:u w:val="single"/>
        </w:rPr>
        <w:t xml:space="preserve"> </w:t>
      </w:r>
      <w:r w:rsidRPr="00DA54D2">
        <w:rPr>
          <w:rFonts w:ascii="Calibri"/>
          <w:spacing w:val="-1"/>
          <w:sz w:val="24"/>
          <w:u w:val="single"/>
        </w:rPr>
        <w:t>Characteristics</w:t>
      </w:r>
    </w:p>
    <w:p w:rsidR="003D3278" w:rsidRDefault="003D3278" w:rsidP="002E4CA7">
      <w:pPr>
        <w:spacing w:before="12"/>
        <w:rPr>
          <w:rFonts w:ascii="Calibri" w:eastAsia="Calibri" w:hAnsi="Calibri" w:cs="Calibri"/>
          <w:i/>
          <w:sz w:val="19"/>
          <w:szCs w:val="19"/>
        </w:rPr>
      </w:pPr>
    </w:p>
    <w:p w:rsidR="00DA54D2" w:rsidRDefault="00B04B3C" w:rsidP="002E4CA7">
      <w:pPr>
        <w:pStyle w:val="BodyText"/>
        <w:numPr>
          <w:ilvl w:val="0"/>
          <w:numId w:val="7"/>
        </w:numPr>
        <w:tabs>
          <w:tab w:val="left" w:pos="840"/>
        </w:tabs>
        <w:ind w:left="0"/>
      </w:pPr>
      <w:r>
        <w:t>While i</w:t>
      </w:r>
      <w:r w:rsidR="00010F57">
        <w:rPr>
          <w:spacing w:val="-1"/>
        </w:rPr>
        <w:t>nterest</w:t>
      </w:r>
      <w:r w:rsidR="00010F57">
        <w:rPr>
          <w:spacing w:val="-6"/>
        </w:rPr>
        <w:t xml:space="preserve"> </w:t>
      </w:r>
      <w:r w:rsidR="00010F57">
        <w:t>rate</w:t>
      </w:r>
      <w:r w:rsidR="00265D76">
        <w:t>s increased in 2018</w:t>
      </w:r>
      <w:r>
        <w:t>, the rate</w:t>
      </w:r>
      <w:r w:rsidR="00010F57">
        <w:rPr>
          <w:spacing w:val="-6"/>
        </w:rPr>
        <w:t xml:space="preserve"> </w:t>
      </w:r>
      <w:r w:rsidR="00DA54D2">
        <w:rPr>
          <w:spacing w:val="-1"/>
        </w:rPr>
        <w:t>environment</w:t>
      </w:r>
      <w:r>
        <w:rPr>
          <w:spacing w:val="-1"/>
        </w:rPr>
        <w:t xml:space="preserve"> is still relatively low.  Keep in mind</w:t>
      </w:r>
      <w:r w:rsidR="00DA54D2">
        <w:rPr>
          <w:spacing w:val="-1"/>
        </w:rPr>
        <w:t xml:space="preserve"> rates are expected to increase</w:t>
      </w:r>
      <w:r w:rsidR="007375FB">
        <w:rPr>
          <w:spacing w:val="-1"/>
        </w:rPr>
        <w:t xml:space="preserve"> further</w:t>
      </w:r>
      <w:r w:rsidR="00DA54D2">
        <w:rPr>
          <w:spacing w:val="-1"/>
        </w:rPr>
        <w:t xml:space="preserve"> over the next </w:t>
      </w:r>
      <w:r>
        <w:rPr>
          <w:spacing w:val="-1"/>
        </w:rPr>
        <w:t xml:space="preserve">12 - </w:t>
      </w:r>
      <w:r w:rsidR="00DA54D2">
        <w:rPr>
          <w:spacing w:val="-1"/>
        </w:rPr>
        <w:t>18 months.</w:t>
      </w:r>
    </w:p>
    <w:p w:rsidR="003D3278" w:rsidRDefault="00010F57" w:rsidP="002E4CA7">
      <w:pPr>
        <w:pStyle w:val="BodyText"/>
        <w:numPr>
          <w:ilvl w:val="0"/>
          <w:numId w:val="7"/>
        </w:numPr>
        <w:tabs>
          <w:tab w:val="left" w:pos="840"/>
        </w:tabs>
        <w:spacing w:before="1"/>
        <w:ind w:left="0"/>
      </w:pPr>
      <w:r>
        <w:rPr>
          <w:spacing w:val="-1"/>
        </w:rPr>
        <w:t>Banks</w:t>
      </w:r>
      <w:r>
        <w:rPr>
          <w:spacing w:val="-5"/>
        </w:rPr>
        <w:t xml:space="preserve"> </w:t>
      </w:r>
      <w:r>
        <w:t>of</w:t>
      </w:r>
      <w:r>
        <w:rPr>
          <w:spacing w:val="-3"/>
        </w:rPr>
        <w:t xml:space="preserve"> </w:t>
      </w:r>
      <w:r>
        <w:t>all</w:t>
      </w:r>
      <w:r>
        <w:rPr>
          <w:spacing w:val="-6"/>
        </w:rPr>
        <w:t xml:space="preserve"> </w:t>
      </w:r>
      <w:r>
        <w:t>sizes</w:t>
      </w:r>
      <w:r>
        <w:rPr>
          <w:spacing w:val="-7"/>
        </w:rPr>
        <w:t xml:space="preserve"> </w:t>
      </w:r>
      <w:r>
        <w:t>are</w:t>
      </w:r>
      <w:r>
        <w:rPr>
          <w:spacing w:val="-3"/>
        </w:rPr>
        <w:t xml:space="preserve"> </w:t>
      </w:r>
      <w:r>
        <w:rPr>
          <w:spacing w:val="-1"/>
        </w:rPr>
        <w:t>seeking</w:t>
      </w:r>
      <w:r>
        <w:rPr>
          <w:spacing w:val="-4"/>
        </w:rPr>
        <w:t xml:space="preserve"> </w:t>
      </w:r>
      <w:r>
        <w:t>loan</w:t>
      </w:r>
      <w:r>
        <w:rPr>
          <w:spacing w:val="-5"/>
        </w:rPr>
        <w:t xml:space="preserve"> </w:t>
      </w:r>
      <w:r>
        <w:t>growth.</w:t>
      </w:r>
      <w:r>
        <w:rPr>
          <w:spacing w:val="-8"/>
        </w:rPr>
        <w:t xml:space="preserve"> </w:t>
      </w:r>
      <w:r>
        <w:t>As</w:t>
      </w:r>
      <w:r>
        <w:rPr>
          <w:spacing w:val="-4"/>
        </w:rPr>
        <w:t xml:space="preserve"> </w:t>
      </w:r>
      <w:r>
        <w:t>a</w:t>
      </w:r>
      <w:r>
        <w:rPr>
          <w:spacing w:val="-6"/>
        </w:rPr>
        <w:t xml:space="preserve"> </w:t>
      </w:r>
      <w:r>
        <w:rPr>
          <w:spacing w:val="-1"/>
        </w:rPr>
        <w:t>result,</w:t>
      </w:r>
      <w:r>
        <w:rPr>
          <w:spacing w:val="-3"/>
        </w:rPr>
        <w:t xml:space="preserve"> </w:t>
      </w:r>
      <w:r>
        <w:rPr>
          <w:spacing w:val="-1"/>
        </w:rPr>
        <w:t>loan</w:t>
      </w:r>
      <w:r>
        <w:rPr>
          <w:spacing w:val="-6"/>
        </w:rPr>
        <w:t xml:space="preserve"> </w:t>
      </w:r>
      <w:r>
        <w:t>pricing</w:t>
      </w:r>
      <w:r>
        <w:rPr>
          <w:spacing w:val="-6"/>
        </w:rPr>
        <w:t xml:space="preserve"> </w:t>
      </w:r>
      <w:r>
        <w:t>has</w:t>
      </w:r>
      <w:r>
        <w:rPr>
          <w:spacing w:val="-7"/>
        </w:rPr>
        <w:t xml:space="preserve"> </w:t>
      </w:r>
      <w:r>
        <w:rPr>
          <w:spacing w:val="-1"/>
        </w:rPr>
        <w:t>become</w:t>
      </w:r>
      <w:r>
        <w:rPr>
          <w:spacing w:val="-3"/>
        </w:rPr>
        <w:t xml:space="preserve"> </w:t>
      </w:r>
      <w:r>
        <w:rPr>
          <w:spacing w:val="-1"/>
        </w:rPr>
        <w:t>very</w:t>
      </w:r>
      <w:r>
        <w:rPr>
          <w:spacing w:val="47"/>
          <w:w w:val="99"/>
        </w:rPr>
        <w:t xml:space="preserve"> </w:t>
      </w:r>
      <w:r>
        <w:rPr>
          <w:spacing w:val="-1"/>
        </w:rPr>
        <w:t>competitive</w:t>
      </w:r>
      <w:r>
        <w:rPr>
          <w:spacing w:val="-8"/>
        </w:rPr>
        <w:t xml:space="preserve"> </w:t>
      </w:r>
      <w:r>
        <w:rPr>
          <w:spacing w:val="-1"/>
        </w:rPr>
        <w:t>and</w:t>
      </w:r>
      <w:r>
        <w:rPr>
          <w:spacing w:val="-8"/>
        </w:rPr>
        <w:t xml:space="preserve"> </w:t>
      </w:r>
      <w:r>
        <w:rPr>
          <w:spacing w:val="-1"/>
        </w:rPr>
        <w:t>loan</w:t>
      </w:r>
      <w:r>
        <w:rPr>
          <w:spacing w:val="-7"/>
        </w:rPr>
        <w:t xml:space="preserve"> </w:t>
      </w:r>
      <w:r>
        <w:rPr>
          <w:spacing w:val="-1"/>
        </w:rPr>
        <w:t>structures</w:t>
      </w:r>
      <w:r>
        <w:rPr>
          <w:spacing w:val="-8"/>
        </w:rPr>
        <w:t xml:space="preserve"> </w:t>
      </w:r>
      <w:r>
        <w:t>are</w:t>
      </w:r>
      <w:r>
        <w:rPr>
          <w:spacing w:val="-8"/>
        </w:rPr>
        <w:t xml:space="preserve"> </w:t>
      </w:r>
      <w:r>
        <w:rPr>
          <w:spacing w:val="-1"/>
        </w:rPr>
        <w:t>loosening</w:t>
      </w:r>
      <w:r>
        <w:rPr>
          <w:spacing w:val="-10"/>
        </w:rPr>
        <w:t xml:space="preserve"> </w:t>
      </w:r>
      <w:r>
        <w:rPr>
          <w:spacing w:val="-1"/>
        </w:rPr>
        <w:t>(e.g.</w:t>
      </w:r>
      <w:r>
        <w:rPr>
          <w:spacing w:val="-7"/>
        </w:rPr>
        <w:t xml:space="preserve"> </w:t>
      </w:r>
      <w:r>
        <w:rPr>
          <w:spacing w:val="-1"/>
        </w:rPr>
        <w:t>limited/no</w:t>
      </w:r>
      <w:r>
        <w:rPr>
          <w:spacing w:val="-7"/>
        </w:rPr>
        <w:t xml:space="preserve"> </w:t>
      </w:r>
      <w:r>
        <w:rPr>
          <w:spacing w:val="-1"/>
        </w:rPr>
        <w:t>personal</w:t>
      </w:r>
      <w:r>
        <w:rPr>
          <w:spacing w:val="-7"/>
        </w:rPr>
        <w:t xml:space="preserve"> </w:t>
      </w:r>
      <w:r>
        <w:rPr>
          <w:spacing w:val="-1"/>
        </w:rPr>
        <w:t>Guarantees,</w:t>
      </w:r>
      <w:r>
        <w:rPr>
          <w:spacing w:val="97"/>
          <w:w w:val="99"/>
        </w:rPr>
        <w:t xml:space="preserve"> </w:t>
      </w:r>
      <w:r>
        <w:rPr>
          <w:spacing w:val="-1"/>
        </w:rPr>
        <w:t>extended</w:t>
      </w:r>
      <w:r>
        <w:rPr>
          <w:spacing w:val="-9"/>
        </w:rPr>
        <w:t xml:space="preserve"> </w:t>
      </w:r>
      <w:r>
        <w:rPr>
          <w:spacing w:val="-1"/>
        </w:rPr>
        <w:t>terms,</w:t>
      </w:r>
      <w:r>
        <w:rPr>
          <w:spacing w:val="-7"/>
        </w:rPr>
        <w:t xml:space="preserve"> </w:t>
      </w:r>
      <w:r>
        <w:rPr>
          <w:spacing w:val="-1"/>
        </w:rPr>
        <w:t>no</w:t>
      </w:r>
      <w:r>
        <w:rPr>
          <w:spacing w:val="-7"/>
        </w:rPr>
        <w:t xml:space="preserve"> </w:t>
      </w:r>
      <w:r>
        <w:rPr>
          <w:spacing w:val="-1"/>
        </w:rPr>
        <w:t>loan</w:t>
      </w:r>
      <w:r>
        <w:rPr>
          <w:spacing w:val="-9"/>
        </w:rPr>
        <w:t xml:space="preserve"> </w:t>
      </w:r>
      <w:r>
        <w:rPr>
          <w:spacing w:val="-1"/>
        </w:rPr>
        <w:t>covenants)</w:t>
      </w:r>
      <w:r>
        <w:rPr>
          <w:spacing w:val="-8"/>
        </w:rPr>
        <w:t xml:space="preserve"> </w:t>
      </w:r>
      <w:r>
        <w:t>for</w:t>
      </w:r>
      <w:r>
        <w:rPr>
          <w:spacing w:val="-9"/>
        </w:rPr>
        <w:t xml:space="preserve"> </w:t>
      </w:r>
      <w:r>
        <w:rPr>
          <w:spacing w:val="-1"/>
        </w:rPr>
        <w:t>lower-risk</w:t>
      </w:r>
      <w:r>
        <w:rPr>
          <w:spacing w:val="-8"/>
        </w:rPr>
        <w:t xml:space="preserve"> </w:t>
      </w:r>
      <w:r>
        <w:rPr>
          <w:spacing w:val="-1"/>
        </w:rPr>
        <w:t>borrowers.</w:t>
      </w:r>
    </w:p>
    <w:p w:rsidR="003D3278" w:rsidRDefault="007375FB" w:rsidP="002E4CA7">
      <w:pPr>
        <w:pStyle w:val="BodyText"/>
        <w:numPr>
          <w:ilvl w:val="0"/>
          <w:numId w:val="7"/>
        </w:numPr>
        <w:tabs>
          <w:tab w:val="left" w:pos="840"/>
        </w:tabs>
        <w:spacing w:before="1"/>
        <w:ind w:left="0"/>
      </w:pPr>
      <w:r>
        <w:t xml:space="preserve">The </w:t>
      </w:r>
      <w:r w:rsidR="00010F57">
        <w:t>US</w:t>
      </w:r>
      <w:r w:rsidR="00010F57">
        <w:rPr>
          <w:spacing w:val="-5"/>
        </w:rPr>
        <w:t xml:space="preserve"> </w:t>
      </w:r>
      <w:r w:rsidR="00010F57">
        <w:t>Economy</w:t>
      </w:r>
      <w:r w:rsidR="00010F57">
        <w:rPr>
          <w:spacing w:val="-6"/>
        </w:rPr>
        <w:t xml:space="preserve"> </w:t>
      </w:r>
      <w:r w:rsidR="00010F57">
        <w:t>is</w:t>
      </w:r>
      <w:r w:rsidR="00010F57">
        <w:rPr>
          <w:spacing w:val="-7"/>
        </w:rPr>
        <w:t xml:space="preserve"> </w:t>
      </w:r>
      <w:r w:rsidR="00010F57">
        <w:rPr>
          <w:spacing w:val="-1"/>
        </w:rPr>
        <w:t>expanding</w:t>
      </w:r>
      <w:r w:rsidR="00010F57">
        <w:rPr>
          <w:spacing w:val="-5"/>
        </w:rPr>
        <w:t xml:space="preserve"> </w:t>
      </w:r>
      <w:r w:rsidR="00010F57">
        <w:t>at</w:t>
      </w:r>
      <w:r w:rsidR="00010F57">
        <w:rPr>
          <w:spacing w:val="-4"/>
        </w:rPr>
        <w:t xml:space="preserve"> </w:t>
      </w:r>
      <w:r w:rsidR="00010F57">
        <w:t>a</w:t>
      </w:r>
      <w:r w:rsidR="00010F57">
        <w:rPr>
          <w:spacing w:val="-6"/>
        </w:rPr>
        <w:t xml:space="preserve"> </w:t>
      </w:r>
      <w:r w:rsidR="00010F57">
        <w:rPr>
          <w:spacing w:val="-1"/>
        </w:rPr>
        <w:t>rate</w:t>
      </w:r>
      <w:r w:rsidR="00010F57">
        <w:rPr>
          <w:spacing w:val="-5"/>
        </w:rPr>
        <w:t xml:space="preserve"> </w:t>
      </w:r>
      <w:r w:rsidR="00010F57">
        <w:rPr>
          <w:spacing w:val="-1"/>
        </w:rPr>
        <w:t>of</w:t>
      </w:r>
      <w:r w:rsidR="00010F57">
        <w:rPr>
          <w:spacing w:val="-4"/>
        </w:rPr>
        <w:t xml:space="preserve"> </w:t>
      </w:r>
      <w:r w:rsidR="00010F57">
        <w:rPr>
          <w:spacing w:val="-1"/>
        </w:rPr>
        <w:t>approximately</w:t>
      </w:r>
      <w:r w:rsidR="00010F57">
        <w:rPr>
          <w:spacing w:val="-4"/>
        </w:rPr>
        <w:t xml:space="preserve"> </w:t>
      </w:r>
      <w:r w:rsidR="00010F57">
        <w:t>2.5%</w:t>
      </w:r>
      <w:r w:rsidR="00010F57">
        <w:rPr>
          <w:spacing w:val="-6"/>
        </w:rPr>
        <w:t xml:space="preserve"> </w:t>
      </w:r>
      <w:r w:rsidR="00010F57">
        <w:t>annually</w:t>
      </w:r>
      <w:r w:rsidR="00010F57">
        <w:rPr>
          <w:spacing w:val="-7"/>
        </w:rPr>
        <w:t xml:space="preserve"> </w:t>
      </w:r>
      <w:r w:rsidR="00010F57">
        <w:t>and</w:t>
      </w:r>
      <w:r w:rsidR="00010F57">
        <w:rPr>
          <w:spacing w:val="-7"/>
        </w:rPr>
        <w:t xml:space="preserve"> </w:t>
      </w:r>
      <w:r w:rsidR="00010F57">
        <w:rPr>
          <w:spacing w:val="-1"/>
        </w:rPr>
        <w:t>has</w:t>
      </w:r>
      <w:r w:rsidR="00010F57">
        <w:rPr>
          <w:spacing w:val="-6"/>
        </w:rPr>
        <w:t xml:space="preserve"> </w:t>
      </w:r>
      <w:r w:rsidR="00010F57">
        <w:rPr>
          <w:spacing w:val="-1"/>
        </w:rPr>
        <w:t>maintained</w:t>
      </w:r>
      <w:r w:rsidR="00010F57">
        <w:rPr>
          <w:spacing w:val="55"/>
          <w:w w:val="99"/>
        </w:rPr>
        <w:t xml:space="preserve"> </w:t>
      </w:r>
      <w:r w:rsidR="00010F57">
        <w:t>stable</w:t>
      </w:r>
      <w:r w:rsidR="00010F57">
        <w:rPr>
          <w:spacing w:val="-7"/>
        </w:rPr>
        <w:t xml:space="preserve"> </w:t>
      </w:r>
      <w:r w:rsidR="00010F57">
        <w:t>growth</w:t>
      </w:r>
      <w:r w:rsidR="00010F57">
        <w:rPr>
          <w:spacing w:val="-7"/>
        </w:rPr>
        <w:t xml:space="preserve"> </w:t>
      </w:r>
      <w:r w:rsidR="00010F57">
        <w:rPr>
          <w:spacing w:val="-1"/>
        </w:rPr>
        <w:t>for</w:t>
      </w:r>
      <w:r w:rsidR="00010F57">
        <w:rPr>
          <w:spacing w:val="-7"/>
        </w:rPr>
        <w:t xml:space="preserve"> </w:t>
      </w:r>
      <w:r w:rsidR="00010F57">
        <w:t>five</w:t>
      </w:r>
      <w:r w:rsidR="00DA54D2">
        <w:t>-plus</w:t>
      </w:r>
      <w:r w:rsidR="00010F57">
        <w:rPr>
          <w:spacing w:val="-5"/>
        </w:rPr>
        <w:t xml:space="preserve"> </w:t>
      </w:r>
      <w:r w:rsidR="00010F57">
        <w:rPr>
          <w:spacing w:val="-1"/>
        </w:rPr>
        <w:t>years,</w:t>
      </w:r>
      <w:r w:rsidR="00010F57">
        <w:rPr>
          <w:spacing w:val="-4"/>
        </w:rPr>
        <w:t xml:space="preserve"> </w:t>
      </w:r>
      <w:r w:rsidR="00010F57">
        <w:rPr>
          <w:spacing w:val="-1"/>
        </w:rPr>
        <w:t>following</w:t>
      </w:r>
      <w:r w:rsidR="00010F57">
        <w:rPr>
          <w:spacing w:val="-5"/>
        </w:rPr>
        <w:t xml:space="preserve"> </w:t>
      </w:r>
      <w:r w:rsidR="00010F57">
        <w:t>a</w:t>
      </w:r>
      <w:r w:rsidR="00010F57">
        <w:rPr>
          <w:spacing w:val="-7"/>
        </w:rPr>
        <w:t xml:space="preserve"> </w:t>
      </w:r>
      <w:r w:rsidR="00010F57">
        <w:rPr>
          <w:spacing w:val="-1"/>
        </w:rPr>
        <w:t>deep</w:t>
      </w:r>
      <w:r w:rsidR="00010F57">
        <w:rPr>
          <w:spacing w:val="-4"/>
        </w:rPr>
        <w:t xml:space="preserve"> </w:t>
      </w:r>
      <w:r w:rsidR="00010F57">
        <w:rPr>
          <w:spacing w:val="-1"/>
        </w:rPr>
        <w:t>recession.</w:t>
      </w:r>
    </w:p>
    <w:p w:rsidR="003D3278" w:rsidRDefault="00010F57" w:rsidP="002E4CA7">
      <w:pPr>
        <w:pStyle w:val="BodyText"/>
        <w:numPr>
          <w:ilvl w:val="0"/>
          <w:numId w:val="7"/>
        </w:numPr>
        <w:tabs>
          <w:tab w:val="left" w:pos="840"/>
        </w:tabs>
        <w:spacing w:before="3"/>
        <w:ind w:left="0"/>
      </w:pPr>
      <w:r>
        <w:t>Stock</w:t>
      </w:r>
      <w:r>
        <w:rPr>
          <w:spacing w:val="-7"/>
        </w:rPr>
        <w:t xml:space="preserve"> </w:t>
      </w:r>
      <w:r>
        <w:rPr>
          <w:spacing w:val="-1"/>
        </w:rPr>
        <w:t>market</w:t>
      </w:r>
      <w:r>
        <w:rPr>
          <w:spacing w:val="-7"/>
        </w:rPr>
        <w:t xml:space="preserve"> </w:t>
      </w:r>
      <w:r>
        <w:t>and</w:t>
      </w:r>
      <w:r>
        <w:rPr>
          <w:spacing w:val="-7"/>
        </w:rPr>
        <w:t xml:space="preserve"> </w:t>
      </w:r>
      <w:r>
        <w:t>real</w:t>
      </w:r>
      <w:r>
        <w:rPr>
          <w:spacing w:val="-8"/>
        </w:rPr>
        <w:t xml:space="preserve"> </w:t>
      </w:r>
      <w:r>
        <w:rPr>
          <w:spacing w:val="-1"/>
        </w:rPr>
        <w:t>estate</w:t>
      </w:r>
      <w:r>
        <w:rPr>
          <w:spacing w:val="-7"/>
        </w:rPr>
        <w:t xml:space="preserve"> </w:t>
      </w:r>
      <w:r>
        <w:t>values</w:t>
      </w:r>
      <w:r w:rsidR="007375FB">
        <w:t xml:space="preserve"> are</w:t>
      </w:r>
      <w:r>
        <w:rPr>
          <w:spacing w:val="-8"/>
        </w:rPr>
        <w:t xml:space="preserve"> </w:t>
      </w:r>
      <w:r w:rsidR="007375FB">
        <w:rPr>
          <w:spacing w:val="-1"/>
        </w:rPr>
        <w:t>at</w:t>
      </w:r>
      <w:r>
        <w:rPr>
          <w:spacing w:val="-5"/>
        </w:rPr>
        <w:t xml:space="preserve"> </w:t>
      </w:r>
      <w:r>
        <w:rPr>
          <w:spacing w:val="-1"/>
        </w:rPr>
        <w:t>all-time</w:t>
      </w:r>
      <w:r>
        <w:rPr>
          <w:spacing w:val="-6"/>
        </w:rPr>
        <w:t xml:space="preserve"> </w:t>
      </w:r>
      <w:r>
        <w:rPr>
          <w:spacing w:val="-1"/>
        </w:rPr>
        <w:t>highs.</w:t>
      </w:r>
    </w:p>
    <w:p w:rsidR="003D3278" w:rsidRDefault="00010F57" w:rsidP="002E4CA7">
      <w:pPr>
        <w:pStyle w:val="BodyText"/>
        <w:numPr>
          <w:ilvl w:val="0"/>
          <w:numId w:val="7"/>
        </w:numPr>
        <w:tabs>
          <w:tab w:val="left" w:pos="840"/>
        </w:tabs>
        <w:spacing w:before="42"/>
        <w:ind w:left="0"/>
      </w:pPr>
      <w:r>
        <w:t>Industrial</w:t>
      </w:r>
      <w:r>
        <w:rPr>
          <w:spacing w:val="-6"/>
        </w:rPr>
        <w:t xml:space="preserve"> </w:t>
      </w:r>
      <w:r>
        <w:rPr>
          <w:spacing w:val="-1"/>
        </w:rPr>
        <w:t>real</w:t>
      </w:r>
      <w:r>
        <w:rPr>
          <w:spacing w:val="-5"/>
        </w:rPr>
        <w:t xml:space="preserve"> </w:t>
      </w:r>
      <w:r>
        <w:rPr>
          <w:spacing w:val="-1"/>
        </w:rPr>
        <w:t>estate</w:t>
      </w:r>
      <w:r>
        <w:rPr>
          <w:spacing w:val="-5"/>
        </w:rPr>
        <w:t xml:space="preserve"> </w:t>
      </w:r>
      <w:r>
        <w:rPr>
          <w:spacing w:val="-1"/>
        </w:rPr>
        <w:t>market</w:t>
      </w:r>
      <w:r>
        <w:rPr>
          <w:spacing w:val="-4"/>
        </w:rPr>
        <w:t xml:space="preserve"> </w:t>
      </w:r>
      <w:r>
        <w:t>in</w:t>
      </w:r>
      <w:r>
        <w:rPr>
          <w:spacing w:val="-7"/>
        </w:rPr>
        <w:t xml:space="preserve"> </w:t>
      </w:r>
      <w:r w:rsidR="00B04B3C">
        <w:rPr>
          <w:spacing w:val="-1"/>
        </w:rPr>
        <w:t>the Fargo - Moorhead</w:t>
      </w:r>
      <w:r>
        <w:rPr>
          <w:spacing w:val="-6"/>
        </w:rPr>
        <w:t xml:space="preserve"> </w:t>
      </w:r>
      <w:r>
        <w:rPr>
          <w:spacing w:val="-1"/>
        </w:rPr>
        <w:t>area</w:t>
      </w:r>
      <w:r>
        <w:rPr>
          <w:spacing w:val="-7"/>
        </w:rPr>
        <w:t xml:space="preserve"> </w:t>
      </w:r>
      <w:r>
        <w:t>features</w:t>
      </w:r>
      <w:r>
        <w:rPr>
          <w:spacing w:val="-8"/>
        </w:rPr>
        <w:t xml:space="preserve"> </w:t>
      </w:r>
      <w:r>
        <w:rPr>
          <w:spacing w:val="-1"/>
        </w:rPr>
        <w:t>low</w:t>
      </w:r>
      <w:r>
        <w:rPr>
          <w:spacing w:val="-6"/>
        </w:rPr>
        <w:t xml:space="preserve"> </w:t>
      </w:r>
      <w:r>
        <w:rPr>
          <w:spacing w:val="-1"/>
        </w:rPr>
        <w:t>vacancy</w:t>
      </w:r>
      <w:r w:rsidR="005B7026">
        <w:rPr>
          <w:spacing w:val="67"/>
          <w:w w:val="99"/>
        </w:rPr>
        <w:t xml:space="preserve"> </w:t>
      </w:r>
      <w:r w:rsidR="00B04B3C">
        <w:rPr>
          <w:spacing w:val="-1"/>
        </w:rPr>
        <w:t>and</w:t>
      </w:r>
      <w:r>
        <w:rPr>
          <w:spacing w:val="-6"/>
        </w:rPr>
        <w:t xml:space="preserve"> </w:t>
      </w:r>
      <w:r w:rsidR="00B04B3C">
        <w:rPr>
          <w:spacing w:val="-6"/>
        </w:rPr>
        <w:t>l</w:t>
      </w:r>
      <w:r>
        <w:rPr>
          <w:spacing w:val="-1"/>
        </w:rPr>
        <w:t>ack</w:t>
      </w:r>
      <w:r>
        <w:rPr>
          <w:spacing w:val="-5"/>
        </w:rPr>
        <w:t xml:space="preserve"> </w:t>
      </w:r>
      <w:r>
        <w:t>of</w:t>
      </w:r>
      <w:r>
        <w:rPr>
          <w:spacing w:val="-3"/>
        </w:rPr>
        <w:t xml:space="preserve"> </w:t>
      </w:r>
      <w:r>
        <w:t>quality</w:t>
      </w:r>
      <w:r>
        <w:rPr>
          <w:spacing w:val="-6"/>
        </w:rPr>
        <w:t xml:space="preserve"> </w:t>
      </w:r>
      <w:r>
        <w:rPr>
          <w:spacing w:val="-1"/>
        </w:rPr>
        <w:t>space</w:t>
      </w:r>
      <w:r>
        <w:rPr>
          <w:spacing w:val="-4"/>
        </w:rPr>
        <w:t xml:space="preserve"> </w:t>
      </w:r>
      <w:r>
        <w:t>is</w:t>
      </w:r>
      <w:r>
        <w:rPr>
          <w:spacing w:val="-5"/>
        </w:rPr>
        <w:t xml:space="preserve"> </w:t>
      </w:r>
      <w:r>
        <w:rPr>
          <w:spacing w:val="-1"/>
        </w:rPr>
        <w:t>an</w:t>
      </w:r>
      <w:r>
        <w:rPr>
          <w:spacing w:val="-4"/>
        </w:rPr>
        <w:t xml:space="preserve"> </w:t>
      </w:r>
      <w:r>
        <w:rPr>
          <w:spacing w:val="-1"/>
        </w:rPr>
        <w:t>issue,</w:t>
      </w:r>
      <w:r>
        <w:rPr>
          <w:spacing w:val="-7"/>
        </w:rPr>
        <w:t xml:space="preserve"> </w:t>
      </w:r>
      <w:r>
        <w:rPr>
          <w:spacing w:val="-1"/>
        </w:rPr>
        <w:t>driving</w:t>
      </w:r>
      <w:r>
        <w:rPr>
          <w:spacing w:val="-7"/>
        </w:rPr>
        <w:t xml:space="preserve"> </w:t>
      </w:r>
      <w:r>
        <w:rPr>
          <w:spacing w:val="1"/>
        </w:rPr>
        <w:t>new</w:t>
      </w:r>
      <w:r>
        <w:rPr>
          <w:spacing w:val="-5"/>
        </w:rPr>
        <w:t xml:space="preserve"> </w:t>
      </w:r>
      <w:r>
        <w:rPr>
          <w:spacing w:val="-1"/>
        </w:rPr>
        <w:t>construction.</w:t>
      </w:r>
    </w:p>
    <w:p w:rsidR="003D3278" w:rsidRDefault="003D3278" w:rsidP="002E4CA7">
      <w:pPr>
        <w:sectPr w:rsidR="003D3278">
          <w:pgSz w:w="12240" w:h="15840"/>
          <w:pgMar w:top="1400" w:right="1360" w:bottom="1240" w:left="1320" w:header="0" w:footer="1049" w:gutter="0"/>
          <w:cols w:space="720"/>
        </w:sectPr>
      </w:pPr>
    </w:p>
    <w:p w:rsidR="003D3278" w:rsidRDefault="00010F57" w:rsidP="0043073D">
      <w:pPr>
        <w:pStyle w:val="BodyText"/>
        <w:spacing w:before="39"/>
        <w:ind w:left="0"/>
      </w:pPr>
      <w:r>
        <w:rPr>
          <w:u w:val="single" w:color="000000"/>
        </w:rPr>
        <w:lastRenderedPageBreak/>
        <w:t>Client</w:t>
      </w:r>
      <w:r>
        <w:rPr>
          <w:spacing w:val="-8"/>
          <w:u w:val="single" w:color="000000"/>
        </w:rPr>
        <w:t xml:space="preserve"> </w:t>
      </w:r>
      <w:r>
        <w:rPr>
          <w:u w:val="single" w:color="000000"/>
        </w:rPr>
        <w:t>–</w:t>
      </w:r>
      <w:r>
        <w:rPr>
          <w:spacing w:val="-6"/>
          <w:u w:val="single" w:color="000000"/>
        </w:rPr>
        <w:t xml:space="preserve"> </w:t>
      </w:r>
      <w:r>
        <w:rPr>
          <w:u w:val="single" w:color="000000"/>
        </w:rPr>
        <w:t>Lender</w:t>
      </w:r>
      <w:r>
        <w:rPr>
          <w:spacing w:val="-8"/>
          <w:u w:val="single" w:color="000000"/>
        </w:rPr>
        <w:t xml:space="preserve"> </w:t>
      </w:r>
      <w:r>
        <w:rPr>
          <w:spacing w:val="-1"/>
          <w:u w:val="single" w:color="000000"/>
        </w:rPr>
        <w:t>Dialogue</w:t>
      </w:r>
    </w:p>
    <w:p w:rsidR="003D3278" w:rsidRDefault="003D3278" w:rsidP="0043073D">
      <w:pPr>
        <w:spacing w:before="10"/>
        <w:rPr>
          <w:rFonts w:ascii="Calibri" w:eastAsia="Calibri" w:hAnsi="Calibri" w:cs="Calibri"/>
          <w:sz w:val="15"/>
          <w:szCs w:val="15"/>
        </w:rPr>
      </w:pPr>
    </w:p>
    <w:p w:rsidR="003D3278" w:rsidRDefault="00010F57" w:rsidP="0043073D">
      <w:pPr>
        <w:spacing w:before="51" w:line="275" w:lineRule="auto"/>
        <w:ind w:right="215"/>
        <w:rPr>
          <w:rFonts w:ascii="Calibri" w:eastAsia="Calibri" w:hAnsi="Calibri" w:cs="Calibri"/>
          <w:sz w:val="24"/>
          <w:szCs w:val="24"/>
        </w:rPr>
      </w:pPr>
      <w:r>
        <w:rPr>
          <w:rFonts w:ascii="Calibri"/>
          <w:i/>
          <w:spacing w:val="-1"/>
          <w:sz w:val="24"/>
        </w:rPr>
        <w:t>Meeting</w:t>
      </w:r>
      <w:r>
        <w:rPr>
          <w:rFonts w:ascii="Calibri"/>
          <w:i/>
          <w:spacing w:val="-8"/>
          <w:sz w:val="24"/>
        </w:rPr>
        <w:t xml:space="preserve"> </w:t>
      </w:r>
      <w:r>
        <w:rPr>
          <w:rFonts w:ascii="Calibri"/>
          <w:i/>
          <w:spacing w:val="-1"/>
          <w:sz w:val="24"/>
        </w:rPr>
        <w:t>between</w:t>
      </w:r>
      <w:r>
        <w:rPr>
          <w:rFonts w:ascii="Calibri"/>
          <w:i/>
          <w:spacing w:val="-8"/>
          <w:sz w:val="24"/>
        </w:rPr>
        <w:t xml:space="preserve"> </w:t>
      </w:r>
      <w:r>
        <w:rPr>
          <w:rFonts w:ascii="Calibri"/>
          <w:i/>
          <w:spacing w:val="-1"/>
          <w:sz w:val="24"/>
        </w:rPr>
        <w:t>lender,</w:t>
      </w:r>
      <w:r>
        <w:rPr>
          <w:rFonts w:ascii="Calibri"/>
          <w:i/>
          <w:spacing w:val="-7"/>
          <w:sz w:val="24"/>
        </w:rPr>
        <w:t xml:space="preserve"> </w:t>
      </w:r>
      <w:r w:rsidR="00B25425">
        <w:rPr>
          <w:rFonts w:ascii="Calibri"/>
          <w:i/>
          <w:sz w:val="24"/>
        </w:rPr>
        <w:t xml:space="preserve">Greg Custer </w:t>
      </w:r>
      <w:r>
        <w:rPr>
          <w:rFonts w:ascii="Calibri"/>
          <w:i/>
          <w:spacing w:val="-1"/>
          <w:sz w:val="24"/>
        </w:rPr>
        <w:t>(</w:t>
      </w:r>
      <w:r w:rsidR="00B25425">
        <w:rPr>
          <w:rFonts w:ascii="Calibri"/>
          <w:i/>
          <w:spacing w:val="-1"/>
          <w:sz w:val="24"/>
        </w:rPr>
        <w:t>CEO</w:t>
      </w:r>
      <w:r>
        <w:rPr>
          <w:rFonts w:ascii="Calibri"/>
          <w:i/>
          <w:spacing w:val="-1"/>
          <w:sz w:val="24"/>
        </w:rPr>
        <w:t>),</w:t>
      </w:r>
      <w:r>
        <w:rPr>
          <w:rFonts w:ascii="Calibri"/>
          <w:i/>
          <w:spacing w:val="-7"/>
          <w:sz w:val="24"/>
        </w:rPr>
        <w:t xml:space="preserve"> </w:t>
      </w:r>
      <w:r w:rsidR="00B25425">
        <w:rPr>
          <w:rFonts w:ascii="Calibri"/>
          <w:i/>
          <w:spacing w:val="-1"/>
          <w:sz w:val="24"/>
        </w:rPr>
        <w:t>Ross Halstrom</w:t>
      </w:r>
      <w:r>
        <w:rPr>
          <w:rFonts w:ascii="Calibri"/>
          <w:i/>
          <w:spacing w:val="-8"/>
          <w:sz w:val="24"/>
        </w:rPr>
        <w:t xml:space="preserve"> </w:t>
      </w:r>
      <w:r>
        <w:rPr>
          <w:rFonts w:ascii="Calibri"/>
          <w:i/>
          <w:sz w:val="24"/>
        </w:rPr>
        <w:t>(</w:t>
      </w:r>
      <w:r w:rsidR="00B25425">
        <w:rPr>
          <w:rFonts w:ascii="Calibri"/>
          <w:i/>
          <w:sz w:val="24"/>
        </w:rPr>
        <w:t>Sales Manager</w:t>
      </w:r>
      <w:r>
        <w:rPr>
          <w:rFonts w:ascii="Calibri"/>
          <w:i/>
          <w:spacing w:val="-1"/>
          <w:sz w:val="24"/>
        </w:rPr>
        <w:t>),</w:t>
      </w:r>
      <w:r>
        <w:rPr>
          <w:rFonts w:ascii="Calibri"/>
          <w:i/>
          <w:spacing w:val="-7"/>
          <w:sz w:val="24"/>
        </w:rPr>
        <w:t xml:space="preserve"> </w:t>
      </w:r>
      <w:r w:rsidR="00B25425">
        <w:rPr>
          <w:rFonts w:ascii="Calibri"/>
          <w:i/>
          <w:spacing w:val="-7"/>
          <w:sz w:val="24"/>
        </w:rPr>
        <w:t>and Paula Johnson</w:t>
      </w:r>
      <w:r>
        <w:rPr>
          <w:rFonts w:ascii="Calibri"/>
          <w:i/>
          <w:spacing w:val="75"/>
          <w:w w:val="99"/>
          <w:sz w:val="24"/>
        </w:rPr>
        <w:t xml:space="preserve"> </w:t>
      </w:r>
      <w:r w:rsidR="00B25425">
        <w:rPr>
          <w:rFonts w:ascii="Calibri"/>
          <w:i/>
          <w:spacing w:val="-1"/>
          <w:sz w:val="24"/>
        </w:rPr>
        <w:t>(Controller)</w:t>
      </w:r>
      <w:r>
        <w:rPr>
          <w:rFonts w:ascii="Calibri"/>
          <w:i/>
          <w:spacing w:val="-7"/>
          <w:sz w:val="24"/>
        </w:rPr>
        <w:t xml:space="preserve"> </w:t>
      </w:r>
      <w:r>
        <w:rPr>
          <w:rFonts w:ascii="Calibri"/>
          <w:i/>
          <w:spacing w:val="-1"/>
          <w:sz w:val="24"/>
        </w:rPr>
        <w:t>at</w:t>
      </w:r>
      <w:r>
        <w:rPr>
          <w:rFonts w:ascii="Calibri"/>
          <w:i/>
          <w:spacing w:val="-5"/>
          <w:sz w:val="24"/>
        </w:rPr>
        <w:t xml:space="preserve"> </w:t>
      </w:r>
      <w:r>
        <w:rPr>
          <w:rFonts w:ascii="Calibri"/>
          <w:i/>
          <w:sz w:val="24"/>
        </w:rPr>
        <w:t>the</w:t>
      </w:r>
      <w:r>
        <w:rPr>
          <w:rFonts w:ascii="Calibri"/>
          <w:i/>
          <w:spacing w:val="-6"/>
          <w:sz w:val="24"/>
        </w:rPr>
        <w:t xml:space="preserve"> </w:t>
      </w:r>
      <w:r>
        <w:rPr>
          <w:rFonts w:ascii="Calibri"/>
          <w:i/>
          <w:spacing w:val="-1"/>
          <w:sz w:val="24"/>
        </w:rPr>
        <w:t>company</w:t>
      </w:r>
      <w:r>
        <w:rPr>
          <w:rFonts w:ascii="Calibri"/>
          <w:i/>
          <w:spacing w:val="-6"/>
          <w:sz w:val="24"/>
        </w:rPr>
        <w:t xml:space="preserve"> </w:t>
      </w:r>
      <w:r>
        <w:rPr>
          <w:rFonts w:ascii="Calibri"/>
          <w:i/>
          <w:sz w:val="24"/>
        </w:rPr>
        <w:t>facility.</w:t>
      </w:r>
    </w:p>
    <w:p w:rsidR="003D3278" w:rsidRDefault="00010F57" w:rsidP="002E4CA7">
      <w:pPr>
        <w:pStyle w:val="BodyText"/>
        <w:spacing w:before="201"/>
        <w:ind w:left="0"/>
      </w:pPr>
      <w:r>
        <w:rPr>
          <w:b/>
        </w:rPr>
        <w:t>Lender:</w:t>
      </w:r>
      <w:r>
        <w:rPr>
          <w:b/>
          <w:spacing w:val="-4"/>
        </w:rPr>
        <w:t xml:space="preserve"> </w:t>
      </w:r>
      <w:r>
        <w:rPr>
          <w:spacing w:val="-1"/>
        </w:rPr>
        <w:t>How</w:t>
      </w:r>
      <w:r>
        <w:rPr>
          <w:spacing w:val="-5"/>
        </w:rPr>
        <w:t xml:space="preserve"> </w:t>
      </w:r>
      <w:r>
        <w:t>has</w:t>
      </w:r>
      <w:r>
        <w:rPr>
          <w:spacing w:val="-6"/>
        </w:rPr>
        <w:t xml:space="preserve"> </w:t>
      </w:r>
      <w:r>
        <w:rPr>
          <w:spacing w:val="-1"/>
        </w:rPr>
        <w:t>this</w:t>
      </w:r>
      <w:r>
        <w:rPr>
          <w:spacing w:val="-5"/>
        </w:rPr>
        <w:t xml:space="preserve"> </w:t>
      </w:r>
      <w:r>
        <w:rPr>
          <w:spacing w:val="-1"/>
        </w:rPr>
        <w:t>year</w:t>
      </w:r>
      <w:r>
        <w:rPr>
          <w:spacing w:val="-4"/>
        </w:rPr>
        <w:t xml:space="preserve"> </w:t>
      </w:r>
      <w:r>
        <w:rPr>
          <w:spacing w:val="-1"/>
        </w:rPr>
        <w:t>started</w:t>
      </w:r>
      <w:r>
        <w:rPr>
          <w:spacing w:val="-6"/>
        </w:rPr>
        <w:t xml:space="preserve"> </w:t>
      </w:r>
      <w:r>
        <w:rPr>
          <w:spacing w:val="-1"/>
        </w:rPr>
        <w:t>for</w:t>
      </w:r>
      <w:r>
        <w:rPr>
          <w:spacing w:val="-4"/>
        </w:rPr>
        <w:t xml:space="preserve"> </w:t>
      </w:r>
      <w:r>
        <w:t>you?</w:t>
      </w:r>
      <w:r>
        <w:rPr>
          <w:spacing w:val="42"/>
        </w:rPr>
        <w:t xml:space="preserve"> </w:t>
      </w:r>
      <w:r>
        <w:rPr>
          <w:spacing w:val="-1"/>
        </w:rPr>
        <w:t>Anything</w:t>
      </w:r>
      <w:r>
        <w:rPr>
          <w:spacing w:val="-4"/>
        </w:rPr>
        <w:t xml:space="preserve"> </w:t>
      </w:r>
      <w:r>
        <w:t>new</w:t>
      </w:r>
      <w:r>
        <w:rPr>
          <w:spacing w:val="-5"/>
        </w:rPr>
        <w:t xml:space="preserve"> </w:t>
      </w:r>
      <w:r>
        <w:rPr>
          <w:spacing w:val="-1"/>
        </w:rPr>
        <w:t>within</w:t>
      </w:r>
      <w:r>
        <w:rPr>
          <w:spacing w:val="-3"/>
        </w:rPr>
        <w:t xml:space="preserve"> </w:t>
      </w:r>
      <w:r>
        <w:rPr>
          <w:spacing w:val="-1"/>
        </w:rPr>
        <w:t>your</w:t>
      </w:r>
      <w:r>
        <w:rPr>
          <w:spacing w:val="-4"/>
        </w:rPr>
        <w:t xml:space="preserve"> </w:t>
      </w:r>
      <w:r w:rsidR="002A0233">
        <w:rPr>
          <w:spacing w:val="-4"/>
        </w:rPr>
        <w:t xml:space="preserve">business or the </w:t>
      </w:r>
      <w:r>
        <w:rPr>
          <w:spacing w:val="-1"/>
        </w:rPr>
        <w:t>industry?</w:t>
      </w:r>
    </w:p>
    <w:p w:rsidR="003D3278" w:rsidRDefault="003D3278" w:rsidP="002E4CA7">
      <w:pPr>
        <w:rPr>
          <w:rFonts w:ascii="Calibri" w:eastAsia="Calibri" w:hAnsi="Calibri" w:cs="Calibri"/>
          <w:sz w:val="20"/>
          <w:szCs w:val="20"/>
        </w:rPr>
      </w:pPr>
    </w:p>
    <w:p w:rsidR="003D3278" w:rsidRDefault="00B25425" w:rsidP="002E4CA7">
      <w:pPr>
        <w:pStyle w:val="BodyText"/>
        <w:ind w:left="0"/>
        <w:jc w:val="both"/>
      </w:pPr>
      <w:r>
        <w:rPr>
          <w:rFonts w:cs="Calibri"/>
          <w:b/>
          <w:bCs/>
          <w:spacing w:val="-1"/>
        </w:rPr>
        <w:t>Paula</w:t>
      </w:r>
      <w:r w:rsidR="00010F57">
        <w:rPr>
          <w:rFonts w:cs="Calibri"/>
          <w:b/>
          <w:bCs/>
          <w:spacing w:val="-1"/>
        </w:rPr>
        <w:t>:</w:t>
      </w:r>
      <w:r w:rsidR="00010F57">
        <w:rPr>
          <w:rFonts w:cs="Calibri"/>
          <w:b/>
          <w:bCs/>
          <w:spacing w:val="-3"/>
        </w:rPr>
        <w:t xml:space="preserve"> </w:t>
      </w:r>
      <w:r w:rsidR="000204A2">
        <w:rPr>
          <w:spacing w:val="-1"/>
        </w:rPr>
        <w:t xml:space="preserve">We ended </w:t>
      </w:r>
      <w:r w:rsidR="00010F57">
        <w:t>the</w:t>
      </w:r>
      <w:r w:rsidR="00010F57">
        <w:rPr>
          <w:spacing w:val="-6"/>
        </w:rPr>
        <w:t xml:space="preserve"> </w:t>
      </w:r>
      <w:r w:rsidR="00010F57">
        <w:rPr>
          <w:spacing w:val="-1"/>
        </w:rPr>
        <w:t>year</w:t>
      </w:r>
      <w:r w:rsidR="00010F57">
        <w:rPr>
          <w:spacing w:val="-5"/>
        </w:rPr>
        <w:t xml:space="preserve"> </w:t>
      </w:r>
      <w:r w:rsidR="00010F57">
        <w:rPr>
          <w:spacing w:val="-1"/>
        </w:rPr>
        <w:t>nicely.</w:t>
      </w:r>
      <w:r w:rsidR="000204A2">
        <w:rPr>
          <w:spacing w:val="-1"/>
        </w:rPr>
        <w:t xml:space="preserve">  I know when we spoke last summer you were concerned with our</w:t>
      </w:r>
      <w:r w:rsidR="0034020E">
        <w:rPr>
          <w:spacing w:val="-1"/>
        </w:rPr>
        <w:t xml:space="preserve"> sluggish</w:t>
      </w:r>
      <w:r w:rsidR="000204A2">
        <w:rPr>
          <w:spacing w:val="-1"/>
        </w:rPr>
        <w:t xml:space="preserve"> mid-year numbers</w:t>
      </w:r>
      <w:r w:rsidR="0034020E">
        <w:rPr>
          <w:spacing w:val="-1"/>
        </w:rPr>
        <w:t xml:space="preserve"> but remember, the second half of the year has always had better sales for us and thus better operating results.  Summer doesn’t really kick in until the Fourth of July followed by the football season and the holidays.</w:t>
      </w:r>
      <w:r w:rsidR="00010F57">
        <w:rPr>
          <w:spacing w:val="47"/>
        </w:rPr>
        <w:t xml:space="preserve"> </w:t>
      </w:r>
      <w:r w:rsidR="00010F57">
        <w:t>We</w:t>
      </w:r>
      <w:r w:rsidR="00010F57">
        <w:rPr>
          <w:spacing w:val="-5"/>
        </w:rPr>
        <w:t xml:space="preserve"> </w:t>
      </w:r>
      <w:r w:rsidR="0034020E">
        <w:t>were</w:t>
      </w:r>
      <w:r w:rsidR="00010F57">
        <w:rPr>
          <w:spacing w:val="-5"/>
        </w:rPr>
        <w:t xml:space="preserve"> </w:t>
      </w:r>
      <w:r w:rsidR="00010F57">
        <w:t>up</w:t>
      </w:r>
      <w:r w:rsidR="00010F57">
        <w:rPr>
          <w:spacing w:val="-5"/>
        </w:rPr>
        <w:t xml:space="preserve"> </w:t>
      </w:r>
      <w:r w:rsidR="008644E7">
        <w:rPr>
          <w:spacing w:val="-5"/>
        </w:rPr>
        <w:t xml:space="preserve">over 35% </w:t>
      </w:r>
      <w:r w:rsidR="00010F57">
        <w:rPr>
          <w:spacing w:val="-1"/>
        </w:rPr>
        <w:t>year-over-year</w:t>
      </w:r>
      <w:r w:rsidR="00010F57">
        <w:rPr>
          <w:spacing w:val="-6"/>
        </w:rPr>
        <w:t xml:space="preserve"> </w:t>
      </w:r>
      <w:r w:rsidR="00010F57">
        <w:rPr>
          <w:spacing w:val="-2"/>
        </w:rPr>
        <w:t>in</w:t>
      </w:r>
      <w:r w:rsidR="00010F57">
        <w:rPr>
          <w:spacing w:val="-5"/>
        </w:rPr>
        <w:t xml:space="preserve"> </w:t>
      </w:r>
      <w:r w:rsidR="00010F57">
        <w:t>terms</w:t>
      </w:r>
      <w:r w:rsidR="00010F57">
        <w:rPr>
          <w:spacing w:val="95"/>
          <w:w w:val="99"/>
        </w:rPr>
        <w:t xml:space="preserve"> </w:t>
      </w:r>
      <w:r w:rsidR="00010F57">
        <w:t>of</w:t>
      </w:r>
      <w:r w:rsidR="00010F57">
        <w:rPr>
          <w:spacing w:val="-3"/>
        </w:rPr>
        <w:t xml:space="preserve"> </w:t>
      </w:r>
      <w:r w:rsidR="00010F57">
        <w:rPr>
          <w:spacing w:val="-1"/>
        </w:rPr>
        <w:t>revenue,</w:t>
      </w:r>
      <w:r w:rsidR="00010F57">
        <w:rPr>
          <w:spacing w:val="-4"/>
        </w:rPr>
        <w:t xml:space="preserve"> </w:t>
      </w:r>
      <w:r w:rsidR="00010F57">
        <w:rPr>
          <w:spacing w:val="-1"/>
        </w:rPr>
        <w:t>mainly</w:t>
      </w:r>
      <w:r w:rsidR="00010F57">
        <w:rPr>
          <w:spacing w:val="-6"/>
        </w:rPr>
        <w:t xml:space="preserve"> </w:t>
      </w:r>
      <w:r w:rsidR="00010F57">
        <w:rPr>
          <w:spacing w:val="-1"/>
        </w:rPr>
        <w:t>based</w:t>
      </w:r>
      <w:r w:rsidR="00010F57">
        <w:rPr>
          <w:spacing w:val="-3"/>
        </w:rPr>
        <w:t xml:space="preserve"> </w:t>
      </w:r>
      <w:r w:rsidR="00010F57">
        <w:rPr>
          <w:spacing w:val="-1"/>
        </w:rPr>
        <w:t>on</w:t>
      </w:r>
      <w:r w:rsidR="00010F57">
        <w:rPr>
          <w:spacing w:val="-2"/>
        </w:rPr>
        <w:t xml:space="preserve"> </w:t>
      </w:r>
      <w:r w:rsidR="00010F57">
        <w:rPr>
          <w:spacing w:val="-1"/>
        </w:rPr>
        <w:t>increased</w:t>
      </w:r>
      <w:r w:rsidR="00010F57">
        <w:rPr>
          <w:spacing w:val="-5"/>
        </w:rPr>
        <w:t xml:space="preserve"> </w:t>
      </w:r>
      <w:r w:rsidR="00010F57">
        <w:rPr>
          <w:spacing w:val="-1"/>
        </w:rPr>
        <w:t>business</w:t>
      </w:r>
      <w:r w:rsidR="00010F57">
        <w:rPr>
          <w:spacing w:val="-7"/>
        </w:rPr>
        <w:t xml:space="preserve"> </w:t>
      </w:r>
      <w:r w:rsidR="00010F57">
        <w:t>with</w:t>
      </w:r>
      <w:r>
        <w:t>in</w:t>
      </w:r>
      <w:r w:rsidR="00010F57">
        <w:rPr>
          <w:spacing w:val="-1"/>
        </w:rPr>
        <w:t xml:space="preserve"> </w:t>
      </w:r>
      <w:r>
        <w:rPr>
          <w:spacing w:val="-1"/>
        </w:rPr>
        <w:t>our distributer network.  The market for our top seller, Settler’s Ale remains strong</w:t>
      </w:r>
      <w:r w:rsidR="00010F57">
        <w:rPr>
          <w:spacing w:val="-1"/>
        </w:rPr>
        <w:t>.</w:t>
      </w:r>
      <w:r w:rsidR="00010F57">
        <w:rPr>
          <w:spacing w:val="47"/>
        </w:rPr>
        <w:t xml:space="preserve"> </w:t>
      </w:r>
      <w:r>
        <w:rPr>
          <w:spacing w:val="47"/>
        </w:rPr>
        <w:t xml:space="preserve"> </w:t>
      </w:r>
      <w:r w:rsidR="00010F57">
        <w:t>We</w:t>
      </w:r>
      <w:r w:rsidR="00010F57">
        <w:rPr>
          <w:spacing w:val="79"/>
          <w:w w:val="99"/>
        </w:rPr>
        <w:t xml:space="preserve"> </w:t>
      </w:r>
      <w:r>
        <w:t xml:space="preserve">are also off to a good start with our new </w:t>
      </w:r>
      <w:r w:rsidR="002A0233">
        <w:t xml:space="preserve">Costco </w:t>
      </w:r>
      <w:r>
        <w:t>contra</w:t>
      </w:r>
      <w:r w:rsidR="002A0233">
        <w:t>ct a</w:t>
      </w:r>
      <w:r>
        <w:t>nd are hoping that continues</w:t>
      </w:r>
      <w:r w:rsidR="002A0233">
        <w:t xml:space="preserve"> to grow</w:t>
      </w:r>
      <w:r w:rsidR="00010F57">
        <w:rPr>
          <w:spacing w:val="-1"/>
        </w:rPr>
        <w:t>.</w:t>
      </w:r>
    </w:p>
    <w:p w:rsidR="003D3278" w:rsidRDefault="002A0233" w:rsidP="002E4CA7">
      <w:pPr>
        <w:pStyle w:val="BodyText"/>
        <w:spacing w:before="198"/>
        <w:ind w:left="0"/>
      </w:pPr>
      <w:r>
        <w:rPr>
          <w:rFonts w:cs="Calibri"/>
          <w:b/>
          <w:bCs/>
        </w:rPr>
        <w:t>Ross</w:t>
      </w:r>
      <w:r w:rsidR="00010F57">
        <w:rPr>
          <w:rFonts w:cs="Calibri"/>
          <w:b/>
          <w:bCs/>
        </w:rPr>
        <w:t>:</w:t>
      </w:r>
      <w:r w:rsidR="00010F57">
        <w:rPr>
          <w:rFonts w:cs="Calibri"/>
          <w:b/>
          <w:bCs/>
          <w:spacing w:val="-6"/>
        </w:rPr>
        <w:t xml:space="preserve"> </w:t>
      </w:r>
      <w:r w:rsidR="00010F57">
        <w:rPr>
          <w:spacing w:val="-1"/>
        </w:rPr>
        <w:t>Shipments</w:t>
      </w:r>
      <w:r w:rsidR="00010F57">
        <w:rPr>
          <w:spacing w:val="-4"/>
        </w:rPr>
        <w:t xml:space="preserve"> </w:t>
      </w:r>
      <w:r w:rsidR="00010F57">
        <w:rPr>
          <w:spacing w:val="-1"/>
        </w:rPr>
        <w:t>are</w:t>
      </w:r>
      <w:r w:rsidR="00010F57">
        <w:rPr>
          <w:spacing w:val="-3"/>
        </w:rPr>
        <w:t xml:space="preserve"> </w:t>
      </w:r>
      <w:r w:rsidR="00010F57">
        <w:rPr>
          <w:spacing w:val="-1"/>
        </w:rPr>
        <w:t>up,</w:t>
      </w:r>
      <w:r w:rsidR="00010F57">
        <w:rPr>
          <w:spacing w:val="-3"/>
        </w:rPr>
        <w:t xml:space="preserve"> </w:t>
      </w:r>
      <w:r w:rsidR="00010F57">
        <w:rPr>
          <w:spacing w:val="-1"/>
        </w:rPr>
        <w:t>and</w:t>
      </w:r>
      <w:r w:rsidR="00010F57">
        <w:rPr>
          <w:spacing w:val="-5"/>
        </w:rPr>
        <w:t xml:space="preserve"> </w:t>
      </w:r>
      <w:r w:rsidR="00010F57">
        <w:t>the</w:t>
      </w:r>
      <w:r w:rsidR="00010F57">
        <w:rPr>
          <w:spacing w:val="-5"/>
        </w:rPr>
        <w:t xml:space="preserve"> </w:t>
      </w:r>
      <w:r>
        <w:rPr>
          <w:spacing w:val="-1"/>
        </w:rPr>
        <w:t>brewing and bottling</w:t>
      </w:r>
      <w:r w:rsidR="00010F57">
        <w:rPr>
          <w:spacing w:val="-6"/>
        </w:rPr>
        <w:t xml:space="preserve"> </w:t>
      </w:r>
      <w:r w:rsidR="00010F57">
        <w:rPr>
          <w:spacing w:val="-1"/>
        </w:rPr>
        <w:t>area</w:t>
      </w:r>
      <w:r>
        <w:rPr>
          <w:spacing w:val="-1"/>
        </w:rPr>
        <w:t>s</w:t>
      </w:r>
      <w:r w:rsidR="00010F57">
        <w:rPr>
          <w:spacing w:val="-4"/>
        </w:rPr>
        <w:t xml:space="preserve"> </w:t>
      </w:r>
      <w:r>
        <w:rPr>
          <w:spacing w:val="-4"/>
        </w:rPr>
        <w:t>are as</w:t>
      </w:r>
      <w:r w:rsidR="00010F57">
        <w:rPr>
          <w:spacing w:val="-6"/>
        </w:rPr>
        <w:t xml:space="preserve"> </w:t>
      </w:r>
      <w:r w:rsidR="00010F57">
        <w:t>busy</w:t>
      </w:r>
      <w:r w:rsidR="00010F57">
        <w:rPr>
          <w:spacing w:val="-3"/>
        </w:rPr>
        <w:t xml:space="preserve"> </w:t>
      </w:r>
      <w:r w:rsidR="00010F57">
        <w:t>as</w:t>
      </w:r>
      <w:r w:rsidR="00010F57">
        <w:rPr>
          <w:spacing w:val="-4"/>
        </w:rPr>
        <w:t xml:space="preserve"> </w:t>
      </w:r>
      <w:r w:rsidR="00010F57">
        <w:rPr>
          <w:spacing w:val="-1"/>
        </w:rPr>
        <w:t>can</w:t>
      </w:r>
      <w:r w:rsidR="00010F57">
        <w:rPr>
          <w:spacing w:val="-2"/>
        </w:rPr>
        <w:t xml:space="preserve"> </w:t>
      </w:r>
      <w:r w:rsidR="00010F57">
        <w:rPr>
          <w:spacing w:val="-1"/>
        </w:rPr>
        <w:t>be.</w:t>
      </w:r>
      <w:r w:rsidR="00010F57">
        <w:rPr>
          <w:spacing w:val="46"/>
        </w:rPr>
        <w:t xml:space="preserve"> </w:t>
      </w:r>
      <w:r>
        <w:rPr>
          <w:spacing w:val="-1"/>
        </w:rPr>
        <w:t>W</w:t>
      </w:r>
      <w:r w:rsidR="00010F57">
        <w:rPr>
          <w:spacing w:val="-1"/>
        </w:rPr>
        <w:t>e</w:t>
      </w:r>
      <w:r>
        <w:rPr>
          <w:spacing w:val="-1"/>
        </w:rPr>
        <w:t xml:space="preserve"> couldn’t be happier with where sales are.  Our sales goal for the next two years </w:t>
      </w:r>
      <w:r w:rsidR="005B7026">
        <w:rPr>
          <w:spacing w:val="-1"/>
        </w:rPr>
        <w:t>is</w:t>
      </w:r>
      <w:r>
        <w:rPr>
          <w:spacing w:val="-1"/>
        </w:rPr>
        <w:t xml:space="preserve"> to deepen relationships in our wholesale distributor network and gain more market share in our Costco sales.  While we don’t plan on making any extension on our existing territory, we would like to add some Costco store contracts in the Twin Cities.  Currently we are only selling in their Fargo and Baxter stores</w:t>
      </w:r>
      <w:r w:rsidR="00010F57">
        <w:rPr>
          <w:spacing w:val="-1"/>
        </w:rPr>
        <w:t>.</w:t>
      </w:r>
    </w:p>
    <w:p w:rsidR="003D3278" w:rsidRPr="00060CBF" w:rsidRDefault="00010F57" w:rsidP="002E4CA7">
      <w:pPr>
        <w:pStyle w:val="BodyText"/>
        <w:spacing w:before="200"/>
        <w:ind w:left="0"/>
      </w:pPr>
      <w:r>
        <w:rPr>
          <w:b/>
        </w:rPr>
        <w:t>Lender:</w:t>
      </w:r>
      <w:r w:rsidR="00060CBF">
        <w:t xml:space="preserve">  How is your brewpub downtown performing?  It usually seems busy but as you know better than me, that downtown market is very competitive.</w:t>
      </w:r>
    </w:p>
    <w:p w:rsidR="003D3278" w:rsidRDefault="003D3278" w:rsidP="002E4CA7">
      <w:pPr>
        <w:rPr>
          <w:rFonts w:ascii="Calibri" w:eastAsia="Calibri" w:hAnsi="Calibri" w:cs="Calibri"/>
          <w:sz w:val="20"/>
          <w:szCs w:val="20"/>
        </w:rPr>
      </w:pPr>
    </w:p>
    <w:p w:rsidR="003D3278" w:rsidRDefault="00060CBF" w:rsidP="002E4CA7">
      <w:pPr>
        <w:pStyle w:val="BodyText"/>
        <w:ind w:left="0"/>
        <w:rPr>
          <w:rFonts w:cs="Calibri"/>
          <w:bCs/>
          <w:spacing w:val="-7"/>
        </w:rPr>
      </w:pPr>
      <w:r>
        <w:rPr>
          <w:rFonts w:cs="Calibri"/>
          <w:b/>
          <w:bCs/>
        </w:rPr>
        <w:t>Ross</w:t>
      </w:r>
      <w:r w:rsidR="00010F57">
        <w:rPr>
          <w:rFonts w:cs="Calibri"/>
          <w:b/>
          <w:bCs/>
        </w:rPr>
        <w:t>:</w:t>
      </w:r>
      <w:r w:rsidR="00010F57">
        <w:rPr>
          <w:rFonts w:cs="Calibri"/>
          <w:b/>
          <w:bCs/>
          <w:spacing w:val="-7"/>
        </w:rPr>
        <w:t xml:space="preserve"> </w:t>
      </w:r>
      <w:r>
        <w:rPr>
          <w:rFonts w:cs="Calibri"/>
          <w:b/>
          <w:bCs/>
          <w:spacing w:val="-7"/>
        </w:rPr>
        <w:t xml:space="preserve"> </w:t>
      </w:r>
      <w:r>
        <w:rPr>
          <w:rFonts w:cs="Calibri"/>
          <w:bCs/>
          <w:spacing w:val="-7"/>
        </w:rPr>
        <w:t xml:space="preserve">As we have mentioned before, the brewpub and tap room is our direct connection to the public as we work to enhance and retain brand loyalty.  We also use it to test market new beers before taking them to our distributor network.  </w:t>
      </w:r>
      <w:r w:rsidR="008B2499">
        <w:rPr>
          <w:rFonts w:cs="Calibri"/>
          <w:bCs/>
          <w:spacing w:val="-7"/>
        </w:rPr>
        <w:t>I believe it represents about 10% of our sales.  Is that correct Paula?</w:t>
      </w:r>
    </w:p>
    <w:p w:rsidR="008B2499" w:rsidRDefault="008B2499" w:rsidP="002E4CA7">
      <w:pPr>
        <w:pStyle w:val="BodyText"/>
        <w:ind w:left="0"/>
      </w:pPr>
    </w:p>
    <w:p w:rsidR="008B2499" w:rsidRPr="00060CBF" w:rsidRDefault="008B2499" w:rsidP="002E4CA7">
      <w:pPr>
        <w:pStyle w:val="BodyText"/>
        <w:ind w:left="0"/>
      </w:pPr>
      <w:r w:rsidRPr="008B2499">
        <w:rPr>
          <w:b/>
        </w:rPr>
        <w:t>Paula:</w:t>
      </w:r>
      <w:r w:rsidR="00265D76">
        <w:t xml:space="preserve">  Pretty close.  In 2018</w:t>
      </w:r>
      <w:r>
        <w:t xml:space="preserve"> brewpub sales were 8% of our revenues.  Our distributor network, including Costco, represented 90% of revenues and is obviously critical to the company.  The balance is made up by sales of clothing, souvenirs, special catering events, etc.  </w:t>
      </w:r>
    </w:p>
    <w:p w:rsidR="003D3278" w:rsidRDefault="00010F57" w:rsidP="002E4CA7">
      <w:pPr>
        <w:pStyle w:val="BodyText"/>
        <w:spacing w:before="198"/>
        <w:ind w:left="0"/>
      </w:pPr>
      <w:r>
        <w:rPr>
          <w:rFonts w:cs="Calibri"/>
          <w:b/>
          <w:bCs/>
        </w:rPr>
        <w:t>Lender:</w:t>
      </w:r>
      <w:r>
        <w:rPr>
          <w:rFonts w:cs="Calibri"/>
          <w:b/>
          <w:bCs/>
          <w:spacing w:val="-3"/>
        </w:rPr>
        <w:t xml:space="preserve"> </w:t>
      </w:r>
      <w:r w:rsidR="008B2499">
        <w:t>We have talked in the past about how important it is for you manage your cost of grain and hops.  What are you seeing in these markets</w:t>
      </w:r>
      <w:r>
        <w:t>?</w:t>
      </w:r>
    </w:p>
    <w:p w:rsidR="003D3278" w:rsidRDefault="008B2499" w:rsidP="002E4CA7">
      <w:pPr>
        <w:pStyle w:val="BodyText"/>
        <w:spacing w:before="197"/>
        <w:ind w:left="0"/>
      </w:pPr>
      <w:r>
        <w:rPr>
          <w:rFonts w:cs="Calibri"/>
          <w:b/>
          <w:bCs/>
        </w:rPr>
        <w:t>Greg</w:t>
      </w:r>
      <w:r w:rsidR="00010F57">
        <w:rPr>
          <w:rFonts w:cs="Calibri"/>
          <w:b/>
          <w:bCs/>
        </w:rPr>
        <w:t>:</w:t>
      </w:r>
      <w:r w:rsidR="00010F57">
        <w:rPr>
          <w:rFonts w:cs="Calibri"/>
          <w:b/>
          <w:bCs/>
          <w:spacing w:val="-6"/>
        </w:rPr>
        <w:t xml:space="preserve"> </w:t>
      </w:r>
      <w:r>
        <w:t xml:space="preserve">You are correct.  The price volatility in those commodity markets can really impact the bottom line.  We quickly learned that increases in our grain and hops costs can’t </w:t>
      </w:r>
      <w:r w:rsidR="000204A2">
        <w:t>easily be passed on by increasing the price of our beers.  If our beer gets too expensive, consumers will move to our competitors or low cost domestic beers like Bud Light or Miller</w:t>
      </w:r>
      <w:r w:rsidR="00010F57">
        <w:rPr>
          <w:spacing w:val="-1"/>
        </w:rPr>
        <w:t>.</w:t>
      </w:r>
      <w:r w:rsidR="000204A2">
        <w:rPr>
          <w:spacing w:val="-1"/>
        </w:rPr>
        <w:t xml:space="preserve">  In November the price of grain and hops was relatively low following a large harvest.  We decided to lock in a three</w:t>
      </w:r>
      <w:r w:rsidR="00426A12">
        <w:rPr>
          <w:spacing w:val="-1"/>
        </w:rPr>
        <w:t>-year</w:t>
      </w:r>
      <w:r w:rsidR="000204A2">
        <w:rPr>
          <w:spacing w:val="-1"/>
        </w:rPr>
        <w:t xml:space="preserve"> contract price for those ingredients.  This will help us keep costs in line for that time frame and focus on other areas.</w:t>
      </w:r>
    </w:p>
    <w:p w:rsidR="003D3278" w:rsidRDefault="00010F57" w:rsidP="002E4CA7">
      <w:pPr>
        <w:pStyle w:val="BodyText"/>
        <w:spacing w:before="201"/>
        <w:ind w:left="0"/>
        <w:rPr>
          <w:spacing w:val="-1"/>
        </w:rPr>
      </w:pPr>
      <w:r>
        <w:rPr>
          <w:rFonts w:cs="Calibri"/>
          <w:b/>
          <w:bCs/>
        </w:rPr>
        <w:t>Lender:</w:t>
      </w:r>
      <w:r>
        <w:rPr>
          <w:rFonts w:cs="Calibri"/>
          <w:b/>
          <w:bCs/>
          <w:spacing w:val="-3"/>
        </w:rPr>
        <w:t xml:space="preserve"> </w:t>
      </w:r>
      <w:r w:rsidR="000204A2">
        <w:rPr>
          <w:spacing w:val="-1"/>
        </w:rPr>
        <w:t xml:space="preserve">That sounds like a great risk management strategy.  </w:t>
      </w:r>
      <w:r w:rsidR="00265D76">
        <w:rPr>
          <w:spacing w:val="-1"/>
        </w:rPr>
        <w:t>2018</w:t>
      </w:r>
      <w:r w:rsidR="0034020E">
        <w:rPr>
          <w:spacing w:val="-1"/>
        </w:rPr>
        <w:t xml:space="preserve"> sounds like a continuation of your prior successes.  </w:t>
      </w:r>
      <w:r w:rsidR="00265D76">
        <w:rPr>
          <w:spacing w:val="-1"/>
        </w:rPr>
        <w:t>What are you projecting for 2019 and even into 2020</w:t>
      </w:r>
      <w:r>
        <w:rPr>
          <w:spacing w:val="-1"/>
        </w:rPr>
        <w:t>?</w:t>
      </w:r>
    </w:p>
    <w:p w:rsidR="00D6531B" w:rsidRDefault="00D6531B" w:rsidP="002E4CA7">
      <w:pPr>
        <w:pStyle w:val="BodyText"/>
        <w:spacing w:before="201"/>
        <w:ind w:left="0"/>
      </w:pPr>
      <w:r>
        <w:rPr>
          <w:rFonts w:cs="Calibri"/>
          <w:b/>
          <w:bCs/>
        </w:rPr>
        <w:lastRenderedPageBreak/>
        <w:t>Greg:</w:t>
      </w:r>
      <w:r>
        <w:rPr>
          <w:b/>
        </w:rPr>
        <w:t xml:space="preserve">  </w:t>
      </w:r>
      <w:r>
        <w:t xml:space="preserve">Our management team sat down in December and I asked them the same question, with my own thoughts in mind of course.  </w:t>
      </w:r>
      <w:r w:rsidR="005B7026">
        <w:t xml:space="preserve">As expected, </w:t>
      </w:r>
      <w:r>
        <w:t>Hops wanted to focus on new recipes and r</w:t>
      </w:r>
      <w:r w:rsidR="00EC79CD">
        <w:t>olling out a bunch of new beers.  W</w:t>
      </w:r>
      <w:r>
        <w:t xml:space="preserve">e reeled him in and asked him to focus on just 2 or 3 each year.  </w:t>
      </w:r>
    </w:p>
    <w:p w:rsidR="00D6531B" w:rsidRDefault="00D6531B" w:rsidP="002E4CA7">
      <w:pPr>
        <w:pStyle w:val="BodyText"/>
        <w:spacing w:before="201"/>
        <w:ind w:left="0"/>
      </w:pPr>
      <w:r>
        <w:rPr>
          <w:b/>
        </w:rPr>
        <w:t>Paula:</w:t>
      </w:r>
      <w:r>
        <w:t xml:space="preserve"> We did come up with several key financial areas to focus on.  Given our past growth success we feel we can reasonably </w:t>
      </w:r>
      <w:r w:rsidR="00265D76">
        <w:t>increase revenues by 30% in 2019</w:t>
      </w:r>
      <w:r>
        <w:t xml:space="preserve"> an</w:t>
      </w:r>
      <w:r w:rsidR="00265D76">
        <w:t>d we conservatively project 2020</w:t>
      </w:r>
      <w:r>
        <w:t xml:space="preserve"> growth at 20%.  </w:t>
      </w:r>
      <w:r w:rsidR="001B0E8A">
        <w:t xml:space="preserve">In addition, we are not happy with where </w:t>
      </w:r>
      <w:r w:rsidR="00EC79CD">
        <w:t>our</w:t>
      </w:r>
      <w:r w:rsidR="001B0E8A">
        <w:t xml:space="preserve"> cost of sales has gone </w:t>
      </w:r>
      <w:r w:rsidR="00EC79CD">
        <w:t xml:space="preserve">as we strive </w:t>
      </w:r>
      <w:r w:rsidR="001B0E8A">
        <w:t>to meet sales growth.  We have some ideas that we feel will improve our cost of sales margin by at least 5%</w:t>
      </w:r>
      <w:r w:rsidR="005B7026">
        <w:t>,</w:t>
      </w:r>
      <w:r w:rsidR="00341ADC">
        <w:t xml:space="preserve"> which of course will roll down to a stronger net margin.</w:t>
      </w:r>
    </w:p>
    <w:p w:rsidR="00341ADC" w:rsidRPr="00D6531B" w:rsidRDefault="00341ADC" w:rsidP="002E4CA7">
      <w:pPr>
        <w:pStyle w:val="BodyText"/>
        <w:spacing w:before="201"/>
        <w:ind w:left="0"/>
      </w:pPr>
      <w:r w:rsidRPr="00341ADC">
        <w:rPr>
          <w:b/>
        </w:rPr>
        <w:t>Lender</w:t>
      </w:r>
      <w:r>
        <w:t xml:space="preserve">: I’m listening.  </w:t>
      </w:r>
    </w:p>
    <w:p w:rsidR="003D3278" w:rsidRDefault="003D3278" w:rsidP="002E4CA7"/>
    <w:p w:rsidR="003D3278" w:rsidRDefault="00341ADC" w:rsidP="002E4CA7">
      <w:pPr>
        <w:pStyle w:val="BodyText"/>
        <w:spacing w:before="39"/>
        <w:ind w:left="0"/>
        <w:rPr>
          <w:spacing w:val="-1"/>
        </w:rPr>
      </w:pPr>
      <w:r>
        <w:rPr>
          <w:rFonts w:cs="Calibri"/>
          <w:b/>
          <w:bCs/>
        </w:rPr>
        <w:t>Greg</w:t>
      </w:r>
      <w:r w:rsidR="00010F57">
        <w:rPr>
          <w:rFonts w:cs="Calibri"/>
          <w:b/>
          <w:bCs/>
        </w:rPr>
        <w:t>:</w:t>
      </w:r>
      <w:r w:rsidR="00010F57">
        <w:rPr>
          <w:rFonts w:cs="Calibri"/>
          <w:b/>
          <w:bCs/>
          <w:spacing w:val="-7"/>
        </w:rPr>
        <w:t xml:space="preserve"> </w:t>
      </w:r>
      <w:r>
        <w:rPr>
          <w:spacing w:val="-1"/>
        </w:rPr>
        <w:t xml:space="preserve">Even with the recent equipment purchases, </w:t>
      </w:r>
      <w:r w:rsidR="00010F57">
        <w:rPr>
          <w:spacing w:val="-1"/>
        </w:rPr>
        <w:t>we’re</w:t>
      </w:r>
      <w:r w:rsidR="00010F57">
        <w:rPr>
          <w:spacing w:val="-5"/>
        </w:rPr>
        <w:t xml:space="preserve"> </w:t>
      </w:r>
      <w:r w:rsidR="00010F57">
        <w:rPr>
          <w:spacing w:val="-1"/>
        </w:rPr>
        <w:t>basically</w:t>
      </w:r>
      <w:r w:rsidR="00010F57">
        <w:rPr>
          <w:spacing w:val="-6"/>
        </w:rPr>
        <w:t xml:space="preserve"> </w:t>
      </w:r>
      <w:r>
        <w:rPr>
          <w:spacing w:val="-6"/>
        </w:rPr>
        <w:t xml:space="preserve">producing </w:t>
      </w:r>
      <w:r w:rsidR="00010F57">
        <w:rPr>
          <w:spacing w:val="-1"/>
        </w:rPr>
        <w:t>at</w:t>
      </w:r>
      <w:r w:rsidR="00010F57">
        <w:rPr>
          <w:spacing w:val="-4"/>
        </w:rPr>
        <w:t xml:space="preserve"> </w:t>
      </w:r>
      <w:r w:rsidR="00010F57">
        <w:rPr>
          <w:spacing w:val="-1"/>
        </w:rPr>
        <w:t>capacity</w:t>
      </w:r>
      <w:r w:rsidR="00010F57">
        <w:rPr>
          <w:spacing w:val="-6"/>
        </w:rPr>
        <w:t xml:space="preserve"> </w:t>
      </w:r>
      <w:r w:rsidR="00010F57">
        <w:rPr>
          <w:spacing w:val="-2"/>
        </w:rPr>
        <w:t>now</w:t>
      </w:r>
      <w:r w:rsidR="00010F57">
        <w:rPr>
          <w:spacing w:val="-6"/>
        </w:rPr>
        <w:t xml:space="preserve"> </w:t>
      </w:r>
      <w:r>
        <w:rPr>
          <w:spacing w:val="-6"/>
        </w:rPr>
        <w:t xml:space="preserve">and </w:t>
      </w:r>
      <w:r w:rsidR="00010F57">
        <w:t>with</w:t>
      </w:r>
      <w:r w:rsidR="00010F57">
        <w:rPr>
          <w:spacing w:val="-4"/>
        </w:rPr>
        <w:t xml:space="preserve"> </w:t>
      </w:r>
      <w:r>
        <w:rPr>
          <w:spacing w:val="-1"/>
        </w:rPr>
        <w:t>our sales</w:t>
      </w:r>
      <w:r w:rsidR="00010F57">
        <w:rPr>
          <w:spacing w:val="-5"/>
        </w:rPr>
        <w:t xml:space="preserve"> </w:t>
      </w:r>
      <w:r>
        <w:rPr>
          <w:spacing w:val="-1"/>
        </w:rPr>
        <w:t>growth</w:t>
      </w:r>
      <w:r w:rsidR="00265D76">
        <w:rPr>
          <w:spacing w:val="-1"/>
        </w:rPr>
        <w:t xml:space="preserve"> in 2018</w:t>
      </w:r>
      <w:r>
        <w:rPr>
          <w:spacing w:val="-1"/>
        </w:rPr>
        <w:t xml:space="preserve">, we are </w:t>
      </w:r>
      <w:r w:rsidR="00EC79CD">
        <w:rPr>
          <w:spacing w:val="-1"/>
        </w:rPr>
        <w:t xml:space="preserve">already </w:t>
      </w:r>
      <w:r>
        <w:rPr>
          <w:spacing w:val="-1"/>
        </w:rPr>
        <w:t xml:space="preserve">seeing inefficiencies in our production which is driving up our cost of sales.  </w:t>
      </w:r>
      <w:r w:rsidR="001E2E92">
        <w:rPr>
          <w:spacing w:val="-1"/>
        </w:rPr>
        <w:t>We often run into storage problems, both in the production process and with kegs.  In addition, we end up with some down time in the bottling process as it takes time to swap out beers in our production runs.  We actually have had to limit availability to our distributors from time to time as our production team struggles to keep up with sales growth.</w:t>
      </w:r>
      <w:r w:rsidR="00EC79CD">
        <w:rPr>
          <w:spacing w:val="-1"/>
        </w:rPr>
        <w:t xml:space="preserve">  Growth is a good thing</w:t>
      </w:r>
      <w:r w:rsidR="005B7026">
        <w:rPr>
          <w:spacing w:val="-1"/>
        </w:rPr>
        <w:t>,</w:t>
      </w:r>
      <w:r w:rsidR="00EC79CD">
        <w:rPr>
          <w:spacing w:val="-1"/>
        </w:rPr>
        <w:t xml:space="preserve"> but it bri</w:t>
      </w:r>
      <w:r w:rsidR="005B7026">
        <w:rPr>
          <w:spacing w:val="-1"/>
        </w:rPr>
        <w:t>ngs continual challenges</w:t>
      </w:r>
      <w:r w:rsidR="00EC79CD">
        <w:rPr>
          <w:spacing w:val="-1"/>
        </w:rPr>
        <w:t>.</w:t>
      </w:r>
    </w:p>
    <w:p w:rsidR="001E2E92" w:rsidRDefault="001E2E92" w:rsidP="002E4CA7">
      <w:pPr>
        <w:pStyle w:val="BodyText"/>
        <w:spacing w:before="39"/>
        <w:ind w:left="0"/>
      </w:pPr>
    </w:p>
    <w:p w:rsidR="001E2E92" w:rsidRPr="001E2E92" w:rsidRDefault="001E2E92" w:rsidP="002E4CA7">
      <w:pPr>
        <w:pStyle w:val="BodyText"/>
        <w:spacing w:before="39"/>
        <w:ind w:left="0"/>
      </w:pPr>
      <w:r>
        <w:rPr>
          <w:b/>
        </w:rPr>
        <w:t>Paula:</w:t>
      </w:r>
      <w:r>
        <w:t xml:space="preserve">  </w:t>
      </w:r>
      <w:r w:rsidR="0092408F">
        <w:t>As you can see, the building has a</w:t>
      </w:r>
      <w:r w:rsidR="00EC79CD">
        <w:t>mple room for us to expand and</w:t>
      </w:r>
      <w:r w:rsidR="0092408F">
        <w:t xml:space="preserve"> improve production, we just need additional equipment.  We had the Mississip</w:t>
      </w:r>
      <w:r w:rsidR="005B7026">
        <w:t>pi Brewery equipment folks come</w:t>
      </w:r>
      <w:r w:rsidR="0092408F">
        <w:t xml:space="preserve"> up and help us do an assessment.  Together</w:t>
      </w:r>
      <w:r w:rsidR="005B7026">
        <w:t>,</w:t>
      </w:r>
      <w:r w:rsidR="0092408F">
        <w:t xml:space="preserve"> we came up with approximately $1MM in equipment needs that will position us where feel we need to be to meet our growth over the next two years and improve our margins.  </w:t>
      </w:r>
    </w:p>
    <w:p w:rsidR="00EC79CD" w:rsidRDefault="00010F57" w:rsidP="002E4CA7">
      <w:pPr>
        <w:pStyle w:val="BodyText"/>
        <w:spacing w:before="200"/>
        <w:ind w:left="0"/>
        <w:rPr>
          <w:spacing w:val="-6"/>
        </w:rPr>
      </w:pPr>
      <w:r>
        <w:rPr>
          <w:rFonts w:cs="Calibri"/>
          <w:b/>
          <w:bCs/>
        </w:rPr>
        <w:t>Lender:</w:t>
      </w:r>
      <w:r>
        <w:rPr>
          <w:rFonts w:cs="Calibri"/>
          <w:b/>
          <w:bCs/>
          <w:spacing w:val="-4"/>
        </w:rPr>
        <w:t xml:space="preserve"> </w:t>
      </w:r>
      <w:r>
        <w:t>It’s</w:t>
      </w:r>
      <w:r>
        <w:rPr>
          <w:spacing w:val="-7"/>
        </w:rPr>
        <w:t xml:space="preserve"> </w:t>
      </w:r>
      <w:r>
        <w:rPr>
          <w:spacing w:val="-1"/>
        </w:rPr>
        <w:t>certainly</w:t>
      </w:r>
      <w:r>
        <w:rPr>
          <w:spacing w:val="-6"/>
        </w:rPr>
        <w:t xml:space="preserve"> </w:t>
      </w:r>
      <w:r>
        <w:t>a</w:t>
      </w:r>
      <w:r>
        <w:rPr>
          <w:spacing w:val="-4"/>
        </w:rPr>
        <w:t xml:space="preserve"> </w:t>
      </w:r>
      <w:r>
        <w:rPr>
          <w:spacing w:val="-1"/>
        </w:rPr>
        <w:t>significant</w:t>
      </w:r>
      <w:r>
        <w:rPr>
          <w:spacing w:val="-4"/>
        </w:rPr>
        <w:t xml:space="preserve"> </w:t>
      </w:r>
      <w:r>
        <w:rPr>
          <w:spacing w:val="-1"/>
        </w:rPr>
        <w:t>investment</w:t>
      </w:r>
      <w:r w:rsidR="001D2398">
        <w:rPr>
          <w:spacing w:val="-1"/>
        </w:rPr>
        <w:t xml:space="preserve"> on top of what you have done over the last </w:t>
      </w:r>
      <w:r w:rsidR="00EC79CD">
        <w:rPr>
          <w:spacing w:val="-1"/>
        </w:rPr>
        <w:t>year</w:t>
      </w:r>
      <w:r w:rsidR="001D2398">
        <w:rPr>
          <w:spacing w:val="-1"/>
        </w:rPr>
        <w:t xml:space="preserve">. </w:t>
      </w:r>
      <w:r>
        <w:rPr>
          <w:spacing w:val="-3"/>
        </w:rPr>
        <w:t xml:space="preserve"> </w:t>
      </w:r>
      <w:r w:rsidR="001D2398">
        <w:rPr>
          <w:spacing w:val="-6"/>
        </w:rPr>
        <w:t>Your financial performance has p</w:t>
      </w:r>
      <w:r>
        <w:rPr>
          <w:spacing w:val="-1"/>
        </w:rPr>
        <w:t>rovided</w:t>
      </w:r>
      <w:r w:rsidR="001D2398">
        <w:rPr>
          <w:spacing w:val="-1"/>
        </w:rPr>
        <w:t xml:space="preserve"> adequate cash flow over the years and if</w:t>
      </w:r>
      <w:r>
        <w:rPr>
          <w:spacing w:val="-6"/>
        </w:rPr>
        <w:t xml:space="preserve"> </w:t>
      </w:r>
      <w:r>
        <w:t>the</w:t>
      </w:r>
      <w:r>
        <w:rPr>
          <w:spacing w:val="-6"/>
        </w:rPr>
        <w:t xml:space="preserve"> </w:t>
      </w:r>
      <w:r>
        <w:rPr>
          <w:spacing w:val="-2"/>
        </w:rPr>
        <w:t>new</w:t>
      </w:r>
      <w:r>
        <w:rPr>
          <w:spacing w:val="-5"/>
        </w:rPr>
        <w:t xml:space="preserve"> </w:t>
      </w:r>
      <w:r>
        <w:rPr>
          <w:spacing w:val="-1"/>
        </w:rPr>
        <w:t>debt</w:t>
      </w:r>
      <w:r>
        <w:rPr>
          <w:spacing w:val="-4"/>
        </w:rPr>
        <w:t xml:space="preserve"> </w:t>
      </w:r>
      <w:r>
        <w:rPr>
          <w:spacing w:val="-1"/>
        </w:rPr>
        <w:t>can</w:t>
      </w:r>
      <w:r>
        <w:rPr>
          <w:spacing w:val="-6"/>
        </w:rPr>
        <w:t xml:space="preserve"> </w:t>
      </w:r>
      <w:r>
        <w:t>be</w:t>
      </w:r>
      <w:r>
        <w:rPr>
          <w:spacing w:val="-6"/>
        </w:rPr>
        <w:t xml:space="preserve"> </w:t>
      </w:r>
      <w:r>
        <w:rPr>
          <w:spacing w:val="-1"/>
        </w:rPr>
        <w:t>retired</w:t>
      </w:r>
      <w:r>
        <w:rPr>
          <w:spacing w:val="-7"/>
        </w:rPr>
        <w:t xml:space="preserve"> </w:t>
      </w:r>
      <w:r>
        <w:rPr>
          <w:spacing w:val="-1"/>
        </w:rPr>
        <w:t>over</w:t>
      </w:r>
      <w:r>
        <w:rPr>
          <w:spacing w:val="-4"/>
        </w:rPr>
        <w:t xml:space="preserve"> </w:t>
      </w:r>
      <w:r>
        <w:t>a</w:t>
      </w:r>
      <w:r>
        <w:rPr>
          <w:spacing w:val="-4"/>
        </w:rPr>
        <w:t xml:space="preserve"> </w:t>
      </w:r>
      <w:r>
        <w:rPr>
          <w:spacing w:val="-1"/>
        </w:rPr>
        <w:t>reasonable</w:t>
      </w:r>
      <w:r>
        <w:rPr>
          <w:spacing w:val="-6"/>
        </w:rPr>
        <w:t xml:space="preserve"> </w:t>
      </w:r>
      <w:r>
        <w:rPr>
          <w:spacing w:val="-1"/>
        </w:rPr>
        <w:t>term</w:t>
      </w:r>
      <w:r w:rsidR="001D2398">
        <w:rPr>
          <w:spacing w:val="-1"/>
        </w:rPr>
        <w:t xml:space="preserve"> and not be too cash flow negative</w:t>
      </w:r>
      <w:r>
        <w:rPr>
          <w:spacing w:val="-1"/>
        </w:rPr>
        <w:t>,</w:t>
      </w:r>
      <w:r>
        <w:rPr>
          <w:spacing w:val="-5"/>
        </w:rPr>
        <w:t xml:space="preserve"> </w:t>
      </w:r>
      <w:r>
        <w:t>I</w:t>
      </w:r>
      <w:r>
        <w:rPr>
          <w:spacing w:val="-7"/>
        </w:rPr>
        <w:t xml:space="preserve"> </w:t>
      </w:r>
      <w:r>
        <w:t>think</w:t>
      </w:r>
      <w:r>
        <w:rPr>
          <w:spacing w:val="-5"/>
        </w:rPr>
        <w:t xml:space="preserve"> </w:t>
      </w:r>
      <w:r>
        <w:rPr>
          <w:spacing w:val="-1"/>
        </w:rPr>
        <w:t>the</w:t>
      </w:r>
      <w:r>
        <w:rPr>
          <w:spacing w:val="-6"/>
        </w:rPr>
        <w:t xml:space="preserve"> </w:t>
      </w:r>
      <w:r>
        <w:rPr>
          <w:spacing w:val="-1"/>
        </w:rPr>
        <w:t>expansion</w:t>
      </w:r>
      <w:r>
        <w:rPr>
          <w:spacing w:val="95"/>
          <w:w w:val="99"/>
        </w:rPr>
        <w:t xml:space="preserve"> </w:t>
      </w:r>
      <w:r>
        <w:t>positions</w:t>
      </w:r>
      <w:r>
        <w:rPr>
          <w:spacing w:val="-8"/>
        </w:rPr>
        <w:t xml:space="preserve"> </w:t>
      </w:r>
      <w:r>
        <w:rPr>
          <w:spacing w:val="-1"/>
        </w:rPr>
        <w:t>your</w:t>
      </w:r>
      <w:r>
        <w:rPr>
          <w:spacing w:val="-7"/>
        </w:rPr>
        <w:t xml:space="preserve"> </w:t>
      </w:r>
      <w:r>
        <w:rPr>
          <w:spacing w:val="-1"/>
        </w:rPr>
        <w:t>company</w:t>
      </w:r>
      <w:r>
        <w:rPr>
          <w:spacing w:val="-9"/>
        </w:rPr>
        <w:t xml:space="preserve"> </w:t>
      </w:r>
      <w:r>
        <w:rPr>
          <w:spacing w:val="-1"/>
        </w:rPr>
        <w:t>well</w:t>
      </w:r>
      <w:r>
        <w:rPr>
          <w:spacing w:val="-7"/>
        </w:rPr>
        <w:t xml:space="preserve"> </w:t>
      </w:r>
      <w:r>
        <w:t>for</w:t>
      </w:r>
      <w:r>
        <w:rPr>
          <w:spacing w:val="-8"/>
        </w:rPr>
        <w:t xml:space="preserve"> </w:t>
      </w:r>
      <w:r>
        <w:rPr>
          <w:spacing w:val="-1"/>
        </w:rPr>
        <w:t>future</w:t>
      </w:r>
      <w:r>
        <w:rPr>
          <w:spacing w:val="-7"/>
        </w:rPr>
        <w:t xml:space="preserve"> </w:t>
      </w:r>
      <w:r>
        <w:rPr>
          <w:spacing w:val="-1"/>
        </w:rPr>
        <w:t>growth</w:t>
      </w:r>
      <w:r>
        <w:rPr>
          <w:spacing w:val="-8"/>
        </w:rPr>
        <w:t xml:space="preserve"> </w:t>
      </w:r>
      <w:r>
        <w:rPr>
          <w:spacing w:val="-1"/>
        </w:rPr>
        <w:t>opportunities.</w:t>
      </w:r>
      <w:r w:rsidR="001D2398">
        <w:rPr>
          <w:spacing w:val="-1"/>
        </w:rPr>
        <w:t xml:space="preserve">  </w:t>
      </w:r>
      <w:r w:rsidR="001D2398">
        <w:rPr>
          <w:spacing w:val="-3"/>
        </w:rPr>
        <w:t>The</w:t>
      </w:r>
      <w:r w:rsidR="001D2398">
        <w:rPr>
          <w:spacing w:val="-4"/>
        </w:rPr>
        <w:t xml:space="preserve"> </w:t>
      </w:r>
      <w:r w:rsidR="001D2398">
        <w:t>Bank</w:t>
      </w:r>
      <w:r w:rsidR="001D2398">
        <w:rPr>
          <w:spacing w:val="-6"/>
        </w:rPr>
        <w:t xml:space="preserve"> </w:t>
      </w:r>
      <w:r w:rsidR="001D2398">
        <w:t>is</w:t>
      </w:r>
      <w:r w:rsidR="001D2398">
        <w:rPr>
          <w:spacing w:val="-7"/>
        </w:rPr>
        <w:t xml:space="preserve"> </w:t>
      </w:r>
      <w:r w:rsidR="001D2398">
        <w:t>happy</w:t>
      </w:r>
      <w:r w:rsidR="001D2398">
        <w:rPr>
          <w:spacing w:val="-7"/>
        </w:rPr>
        <w:t xml:space="preserve"> </w:t>
      </w:r>
      <w:r w:rsidR="001D2398">
        <w:t>to</w:t>
      </w:r>
      <w:r w:rsidR="001D2398">
        <w:rPr>
          <w:spacing w:val="-6"/>
        </w:rPr>
        <w:t xml:space="preserve"> </w:t>
      </w:r>
      <w:r w:rsidR="001D2398">
        <w:rPr>
          <w:spacing w:val="-1"/>
        </w:rPr>
        <w:t>consider</w:t>
      </w:r>
      <w:r w:rsidR="001D2398">
        <w:rPr>
          <w:spacing w:val="-7"/>
        </w:rPr>
        <w:t xml:space="preserve"> your</w:t>
      </w:r>
      <w:r w:rsidR="001D2398">
        <w:rPr>
          <w:spacing w:val="79"/>
          <w:w w:val="99"/>
        </w:rPr>
        <w:t xml:space="preserve"> </w:t>
      </w:r>
      <w:r w:rsidR="001D2398">
        <w:rPr>
          <w:spacing w:val="-1"/>
        </w:rPr>
        <w:t>request.</w:t>
      </w:r>
      <w:r w:rsidR="001D2398">
        <w:rPr>
          <w:spacing w:val="-6"/>
        </w:rPr>
        <w:t xml:space="preserve">  Would you see a need to increase your existing line of credit</w:t>
      </w:r>
      <w:r w:rsidR="00EC79CD">
        <w:rPr>
          <w:spacing w:val="-6"/>
        </w:rPr>
        <w:t>?  A</w:t>
      </w:r>
      <w:r w:rsidR="001D2398">
        <w:rPr>
          <w:spacing w:val="-6"/>
        </w:rPr>
        <w:t>nd</w:t>
      </w:r>
      <w:r w:rsidR="00EC79CD">
        <w:rPr>
          <w:spacing w:val="-6"/>
        </w:rPr>
        <w:t>,</w:t>
      </w:r>
      <w:r w:rsidR="001D2398">
        <w:rPr>
          <w:spacing w:val="-6"/>
        </w:rPr>
        <w:t xml:space="preserve"> will this expansion require additional staff?</w:t>
      </w:r>
    </w:p>
    <w:p w:rsidR="003D3278" w:rsidRDefault="001D2398" w:rsidP="002E4CA7">
      <w:pPr>
        <w:pStyle w:val="BodyText"/>
        <w:spacing w:before="200"/>
        <w:ind w:left="0"/>
        <w:rPr>
          <w:spacing w:val="-1"/>
        </w:rPr>
      </w:pPr>
      <w:r>
        <w:rPr>
          <w:b/>
          <w:spacing w:val="-1"/>
        </w:rPr>
        <w:t>Greg</w:t>
      </w:r>
      <w:r w:rsidR="00010F57">
        <w:rPr>
          <w:b/>
          <w:spacing w:val="-1"/>
        </w:rPr>
        <w:t>:</w:t>
      </w:r>
      <w:r>
        <w:rPr>
          <w:b/>
          <w:spacing w:val="-1"/>
        </w:rPr>
        <w:t xml:space="preserve">  </w:t>
      </w:r>
      <w:r>
        <w:rPr>
          <w:spacing w:val="-1"/>
        </w:rPr>
        <w:t xml:space="preserve">The expansion and reconfiguration will actually allow us to work more efficiently.  We hope to be able to increase production </w:t>
      </w:r>
      <w:r w:rsidR="006B19B8">
        <w:rPr>
          <w:spacing w:val="-1"/>
        </w:rPr>
        <w:t>and not need to add employees</w:t>
      </w:r>
      <w:r>
        <w:rPr>
          <w:spacing w:val="-1"/>
        </w:rPr>
        <w:t xml:space="preserve">.  </w:t>
      </w:r>
      <w:r w:rsidR="006B19B8">
        <w:rPr>
          <w:spacing w:val="-1"/>
        </w:rPr>
        <w:t>And, as you know, we don’t utilize our operating line very often.  We have favorable receivable collection days with our distributors and by using supplier terms as we have, we don’t think we need to increase the operating line.  I would be interested to hear your thoughts after you review everything.</w:t>
      </w:r>
    </w:p>
    <w:p w:rsidR="00F07389" w:rsidRDefault="00F07389" w:rsidP="002E4CA7">
      <w:pPr>
        <w:pStyle w:val="BodyText"/>
        <w:spacing w:before="201"/>
        <w:ind w:left="0"/>
      </w:pPr>
      <w:r>
        <w:rPr>
          <w:b/>
          <w:spacing w:val="-1"/>
        </w:rPr>
        <w:t>Lender:</w:t>
      </w:r>
      <w:r>
        <w:t xml:space="preserve">  I will let you know once we have completed our full analysis.  Is there any other credit needs that you are considering?</w:t>
      </w:r>
    </w:p>
    <w:p w:rsidR="00F07389" w:rsidRPr="001D2398" w:rsidRDefault="00F07389" w:rsidP="002E4CA7">
      <w:pPr>
        <w:pStyle w:val="BodyText"/>
        <w:spacing w:before="201"/>
        <w:ind w:left="0"/>
      </w:pPr>
      <w:r w:rsidRPr="00F07389">
        <w:rPr>
          <w:b/>
        </w:rPr>
        <w:t>Greg:</w:t>
      </w:r>
      <w:r>
        <w:t xml:space="preserve">  Actually, there is.  As you know, Grandma Vicki</w:t>
      </w:r>
      <w:r w:rsidR="00CE6E4F">
        <w:t xml:space="preserve"> was instrumental in getting us started.  In addition to helping us with start-up funds in the form of </w:t>
      </w:r>
      <w:r w:rsidR="0075498C">
        <w:t>interest-only</w:t>
      </w:r>
      <w:r w:rsidR="00CE6E4F">
        <w:t xml:space="preserve"> debt, she purchased the </w:t>
      </w:r>
      <w:r w:rsidR="00CE6E4F">
        <w:lastRenderedPageBreak/>
        <w:t>building and we have been renting from her.  Her health has been waning and we would like to purchase the real estate from her trust</w:t>
      </w:r>
      <w:r w:rsidR="0027338F">
        <w:t xml:space="preserve"> and take care of the interest-only debt</w:t>
      </w:r>
      <w:r w:rsidR="00CE6E4F">
        <w:t xml:space="preserve">.  You know how sticky these things can </w:t>
      </w:r>
      <w:r w:rsidR="00EC79CD">
        <w:t xml:space="preserve">sometimes </w:t>
      </w:r>
      <w:r w:rsidR="00CE6E4F">
        <w:t xml:space="preserve">get when they go to estate and other family members are involved.  She has agreed to give us credit for prior rents </w:t>
      </w:r>
      <w:r w:rsidR="000C278F">
        <w:t xml:space="preserve">as equity </w:t>
      </w:r>
      <w:r w:rsidR="0027338F">
        <w:t>to lower our</w:t>
      </w:r>
      <w:r w:rsidR="000C278F">
        <w:t xml:space="preserve"> down payment</w:t>
      </w:r>
      <w:r w:rsidR="00670814">
        <w:t>,</w:t>
      </w:r>
      <w:r w:rsidR="00D32B3B">
        <w:t xml:space="preserve"> sell us the building </w:t>
      </w:r>
      <w:r w:rsidR="0027338F" w:rsidRPr="00670814">
        <w:rPr>
          <w:b/>
        </w:rPr>
        <w:t>and</w:t>
      </w:r>
      <w:r w:rsidR="0027338F">
        <w:t xml:space="preserve"> eliminate the interest-only debt </w:t>
      </w:r>
      <w:r w:rsidR="00D32B3B">
        <w:t>for</w:t>
      </w:r>
      <w:r w:rsidR="000C278F">
        <w:t xml:space="preserve"> </w:t>
      </w:r>
      <w:r w:rsidR="00670814">
        <w:t xml:space="preserve">a total amount of </w:t>
      </w:r>
      <w:r w:rsidR="000C278F">
        <w:t>$</w:t>
      </w:r>
      <w:r w:rsidR="0027338F">
        <w:t>2</w:t>
      </w:r>
      <w:r w:rsidR="000C278F">
        <w:t xml:space="preserve"> million.  Does this sound like something you can assist with?</w:t>
      </w:r>
    </w:p>
    <w:p w:rsidR="003D3278" w:rsidRDefault="00010F57" w:rsidP="002E4CA7">
      <w:pPr>
        <w:pStyle w:val="BodyText"/>
        <w:spacing w:before="201"/>
        <w:ind w:left="0"/>
      </w:pPr>
      <w:r>
        <w:rPr>
          <w:rFonts w:cs="Calibri"/>
          <w:b/>
          <w:bCs/>
        </w:rPr>
        <w:t>Lender:</w:t>
      </w:r>
      <w:r>
        <w:rPr>
          <w:rFonts w:cs="Calibri"/>
          <w:b/>
          <w:bCs/>
          <w:spacing w:val="-3"/>
        </w:rPr>
        <w:t xml:space="preserve"> </w:t>
      </w:r>
      <w:r w:rsidR="000C278F">
        <w:rPr>
          <w:rFonts w:cs="Calibri"/>
          <w:bCs/>
          <w:spacing w:val="-3"/>
        </w:rPr>
        <w:t xml:space="preserve">I am sorry to hear that about Grandma Vicki.  She is a well-known figure in the community.  </w:t>
      </w:r>
      <w:r>
        <w:rPr>
          <w:spacing w:val="-1"/>
        </w:rPr>
        <w:t>Should</w:t>
      </w:r>
      <w:r>
        <w:rPr>
          <w:spacing w:val="-3"/>
        </w:rPr>
        <w:t xml:space="preserve"> </w:t>
      </w:r>
      <w:r>
        <w:rPr>
          <w:spacing w:val="-1"/>
        </w:rPr>
        <w:t>our</w:t>
      </w:r>
      <w:r>
        <w:rPr>
          <w:spacing w:val="-6"/>
        </w:rPr>
        <w:t xml:space="preserve"> </w:t>
      </w:r>
      <w:r>
        <w:t>due</w:t>
      </w:r>
      <w:r>
        <w:rPr>
          <w:spacing w:val="-8"/>
        </w:rPr>
        <w:t xml:space="preserve"> </w:t>
      </w:r>
      <w:r>
        <w:t>diligence</w:t>
      </w:r>
      <w:r>
        <w:rPr>
          <w:spacing w:val="-6"/>
        </w:rPr>
        <w:t xml:space="preserve"> </w:t>
      </w:r>
      <w:r>
        <w:rPr>
          <w:spacing w:val="-1"/>
        </w:rPr>
        <w:t>check</w:t>
      </w:r>
      <w:r>
        <w:rPr>
          <w:spacing w:val="-4"/>
        </w:rPr>
        <w:t xml:space="preserve"> </w:t>
      </w:r>
      <w:r>
        <w:rPr>
          <w:spacing w:val="-1"/>
        </w:rPr>
        <w:t>out,</w:t>
      </w:r>
      <w:r>
        <w:rPr>
          <w:spacing w:val="-4"/>
        </w:rPr>
        <w:t xml:space="preserve"> </w:t>
      </w:r>
      <w:r>
        <w:rPr>
          <w:spacing w:val="-1"/>
        </w:rPr>
        <w:t>we’d</w:t>
      </w:r>
      <w:r>
        <w:rPr>
          <w:spacing w:val="-3"/>
        </w:rPr>
        <w:t xml:space="preserve"> </w:t>
      </w:r>
      <w:r>
        <w:rPr>
          <w:spacing w:val="-1"/>
        </w:rPr>
        <w:t>be</w:t>
      </w:r>
      <w:r>
        <w:rPr>
          <w:spacing w:val="-4"/>
        </w:rPr>
        <w:t xml:space="preserve"> </w:t>
      </w:r>
      <w:r>
        <w:t>willing</w:t>
      </w:r>
      <w:r>
        <w:rPr>
          <w:spacing w:val="-7"/>
        </w:rPr>
        <w:t xml:space="preserve"> </w:t>
      </w:r>
      <w:r>
        <w:t>to</w:t>
      </w:r>
      <w:r>
        <w:rPr>
          <w:spacing w:val="-6"/>
        </w:rPr>
        <w:t xml:space="preserve"> </w:t>
      </w:r>
      <w:r>
        <w:rPr>
          <w:spacing w:val="-1"/>
        </w:rPr>
        <w:t>finance</w:t>
      </w:r>
      <w:r>
        <w:rPr>
          <w:spacing w:val="-5"/>
        </w:rPr>
        <w:t xml:space="preserve"> </w:t>
      </w:r>
      <w:r w:rsidR="005B62A9">
        <w:rPr>
          <w:spacing w:val="-5"/>
        </w:rPr>
        <w:t>in the neighborhood of 70-75</w:t>
      </w:r>
      <w:r>
        <w:t>%</w:t>
      </w:r>
      <w:r>
        <w:rPr>
          <w:spacing w:val="-5"/>
        </w:rPr>
        <w:t xml:space="preserve"> </w:t>
      </w:r>
      <w:r>
        <w:rPr>
          <w:spacing w:val="-1"/>
        </w:rPr>
        <w:t>of</w:t>
      </w:r>
      <w:r w:rsidR="000C278F">
        <w:rPr>
          <w:spacing w:val="-1"/>
        </w:rPr>
        <w:t xml:space="preserve"> the</w:t>
      </w:r>
      <w:r>
        <w:rPr>
          <w:spacing w:val="-3"/>
        </w:rPr>
        <w:t xml:space="preserve"> </w:t>
      </w:r>
      <w:r>
        <w:rPr>
          <w:spacing w:val="-1"/>
        </w:rPr>
        <w:t>appraised</w:t>
      </w:r>
      <w:r>
        <w:rPr>
          <w:spacing w:val="65"/>
          <w:w w:val="99"/>
        </w:rPr>
        <w:t xml:space="preserve"> </w:t>
      </w:r>
      <w:r>
        <w:t>value</w:t>
      </w:r>
      <w:r w:rsidR="000C278F">
        <w:t xml:space="preserve"> of the building.  Hopefully we can keep </w:t>
      </w:r>
      <w:r w:rsidR="00D32B3B">
        <w:t>the</w:t>
      </w:r>
      <w:r w:rsidR="000C278F">
        <w:t xml:space="preserve"> monthly payments in line with w</w:t>
      </w:r>
      <w:r w:rsidR="0027338F">
        <w:t xml:space="preserve">hat you have been paying her </w:t>
      </w:r>
      <w:r w:rsidR="000C278F">
        <w:t>and not impact your cash flow</w:t>
      </w:r>
      <w:r>
        <w:t>.</w:t>
      </w:r>
      <w:r>
        <w:rPr>
          <w:spacing w:val="46"/>
        </w:rPr>
        <w:t xml:space="preserve"> </w:t>
      </w:r>
      <w:r>
        <w:rPr>
          <w:spacing w:val="-1"/>
        </w:rPr>
        <w:t>How</w:t>
      </w:r>
      <w:r>
        <w:rPr>
          <w:spacing w:val="-5"/>
        </w:rPr>
        <w:t xml:space="preserve"> </w:t>
      </w:r>
      <w:r>
        <w:t>is</w:t>
      </w:r>
      <w:r>
        <w:rPr>
          <w:spacing w:val="-4"/>
        </w:rPr>
        <w:t xml:space="preserve"> </w:t>
      </w:r>
      <w:r>
        <w:rPr>
          <w:spacing w:val="-1"/>
        </w:rPr>
        <w:t>your</w:t>
      </w:r>
      <w:r>
        <w:rPr>
          <w:spacing w:val="-4"/>
        </w:rPr>
        <w:t xml:space="preserve"> </w:t>
      </w:r>
      <w:r>
        <w:rPr>
          <w:spacing w:val="-1"/>
        </w:rPr>
        <w:t>cash</w:t>
      </w:r>
      <w:r>
        <w:rPr>
          <w:spacing w:val="-5"/>
        </w:rPr>
        <w:t xml:space="preserve"> </w:t>
      </w:r>
      <w:r>
        <w:rPr>
          <w:spacing w:val="-1"/>
        </w:rPr>
        <w:t>position</w:t>
      </w:r>
      <w:r>
        <w:rPr>
          <w:spacing w:val="-3"/>
        </w:rPr>
        <w:t xml:space="preserve"> </w:t>
      </w:r>
      <w:r>
        <w:rPr>
          <w:spacing w:val="-1"/>
        </w:rPr>
        <w:t>right</w:t>
      </w:r>
      <w:r>
        <w:rPr>
          <w:spacing w:val="-5"/>
        </w:rPr>
        <w:t xml:space="preserve"> </w:t>
      </w:r>
      <w:r>
        <w:t>now</w:t>
      </w:r>
      <w:r w:rsidR="0027338F">
        <w:t xml:space="preserve"> given</w:t>
      </w:r>
      <w:r w:rsidR="000C278F">
        <w:t xml:space="preserve"> you would need to inject some cash to make this work</w:t>
      </w:r>
      <w:r>
        <w:t>?</w:t>
      </w:r>
    </w:p>
    <w:p w:rsidR="003D3278" w:rsidRDefault="000C278F" w:rsidP="002E4CA7">
      <w:pPr>
        <w:pStyle w:val="BodyText"/>
        <w:spacing w:before="197"/>
        <w:ind w:left="0"/>
      </w:pPr>
      <w:r>
        <w:rPr>
          <w:b/>
        </w:rPr>
        <w:t>Greg</w:t>
      </w:r>
      <w:r w:rsidR="00010F57">
        <w:rPr>
          <w:b/>
        </w:rPr>
        <w:t>:</w:t>
      </w:r>
      <w:r w:rsidR="00010F57">
        <w:rPr>
          <w:spacing w:val="43"/>
        </w:rPr>
        <w:t xml:space="preserve"> </w:t>
      </w:r>
      <w:r w:rsidR="00010F57">
        <w:rPr>
          <w:spacing w:val="-1"/>
        </w:rPr>
        <w:t>Obviously</w:t>
      </w:r>
      <w:r w:rsidR="00010F57">
        <w:rPr>
          <w:spacing w:val="-5"/>
        </w:rPr>
        <w:t xml:space="preserve"> </w:t>
      </w:r>
      <w:r w:rsidR="00010F57">
        <w:t>an</w:t>
      </w:r>
      <w:r w:rsidR="00010F57">
        <w:rPr>
          <w:spacing w:val="-6"/>
        </w:rPr>
        <w:t xml:space="preserve"> </w:t>
      </w:r>
      <w:r w:rsidR="00010F57">
        <w:rPr>
          <w:spacing w:val="-1"/>
        </w:rPr>
        <w:t>appraisal</w:t>
      </w:r>
      <w:r w:rsidR="00010F57">
        <w:rPr>
          <w:spacing w:val="-4"/>
        </w:rPr>
        <w:t xml:space="preserve"> </w:t>
      </w:r>
      <w:r w:rsidR="00010F57">
        <w:t>is</w:t>
      </w:r>
      <w:r w:rsidR="00010F57">
        <w:rPr>
          <w:spacing w:val="-4"/>
        </w:rPr>
        <w:t xml:space="preserve"> </w:t>
      </w:r>
      <w:r w:rsidR="00010F57">
        <w:rPr>
          <w:spacing w:val="-1"/>
        </w:rPr>
        <w:t>necessary,</w:t>
      </w:r>
      <w:r>
        <w:rPr>
          <w:spacing w:val="-1"/>
        </w:rPr>
        <w:t xml:space="preserve"> but dad is willing to inject personal cash if we need.  I would prefer not to tie up any company cash.  Our lease with Grandma Vicki is triple net so our real estate carrying costs </w:t>
      </w:r>
      <w:r w:rsidR="0027338F">
        <w:rPr>
          <w:spacing w:val="-1"/>
        </w:rPr>
        <w:t>shouldn’t</w:t>
      </w:r>
      <w:r>
        <w:rPr>
          <w:spacing w:val="-1"/>
        </w:rPr>
        <w:t xml:space="preserve"> increase</w:t>
      </w:r>
      <w:r w:rsidR="00010F57">
        <w:t>.</w:t>
      </w:r>
      <w:r w:rsidR="00010F57">
        <w:rPr>
          <w:spacing w:val="44"/>
        </w:rPr>
        <w:t xml:space="preserve"> </w:t>
      </w:r>
      <w:r w:rsidR="00010F57">
        <w:rPr>
          <w:spacing w:val="-1"/>
        </w:rPr>
        <w:t>What</w:t>
      </w:r>
      <w:r w:rsidR="00010F57">
        <w:rPr>
          <w:spacing w:val="-2"/>
        </w:rPr>
        <w:t xml:space="preserve"> </w:t>
      </w:r>
      <w:r w:rsidR="00010F57">
        <w:rPr>
          <w:spacing w:val="-1"/>
        </w:rPr>
        <w:t>kind</w:t>
      </w:r>
      <w:r w:rsidR="00010F57">
        <w:rPr>
          <w:spacing w:val="75"/>
          <w:w w:val="99"/>
        </w:rPr>
        <w:t xml:space="preserve"> </w:t>
      </w:r>
      <w:r w:rsidR="00010F57">
        <w:t>of</w:t>
      </w:r>
      <w:r w:rsidR="00010F57">
        <w:rPr>
          <w:spacing w:val="-7"/>
        </w:rPr>
        <w:t xml:space="preserve"> </w:t>
      </w:r>
      <w:r w:rsidR="00010F57">
        <w:rPr>
          <w:spacing w:val="-1"/>
        </w:rPr>
        <w:t>terms/rate</w:t>
      </w:r>
      <w:r w:rsidR="00010F57">
        <w:rPr>
          <w:spacing w:val="-6"/>
        </w:rPr>
        <w:t xml:space="preserve"> </w:t>
      </w:r>
      <w:r w:rsidR="00010F57">
        <w:t>are</w:t>
      </w:r>
      <w:r w:rsidR="00010F57">
        <w:rPr>
          <w:spacing w:val="-7"/>
        </w:rPr>
        <w:t xml:space="preserve"> </w:t>
      </w:r>
      <w:r w:rsidR="00010F57">
        <w:rPr>
          <w:spacing w:val="-1"/>
        </w:rPr>
        <w:t>we</w:t>
      </w:r>
      <w:r w:rsidR="00010F57">
        <w:rPr>
          <w:spacing w:val="-5"/>
        </w:rPr>
        <w:t xml:space="preserve"> </w:t>
      </w:r>
      <w:r w:rsidR="00010F57">
        <w:rPr>
          <w:spacing w:val="-1"/>
        </w:rPr>
        <w:t>looking</w:t>
      </w:r>
      <w:r w:rsidR="00010F57">
        <w:rPr>
          <w:spacing w:val="-4"/>
        </w:rPr>
        <w:t xml:space="preserve"> </w:t>
      </w:r>
      <w:r w:rsidR="00010F57">
        <w:t>at?</w:t>
      </w:r>
    </w:p>
    <w:p w:rsidR="003D3278" w:rsidRDefault="00010F57" w:rsidP="002E4CA7">
      <w:pPr>
        <w:pStyle w:val="BodyText"/>
        <w:spacing w:before="200"/>
        <w:ind w:left="0"/>
      </w:pPr>
      <w:r>
        <w:rPr>
          <w:rFonts w:cs="Calibri"/>
          <w:b/>
          <w:bCs/>
        </w:rPr>
        <w:t>Lender:</w:t>
      </w:r>
      <w:r>
        <w:rPr>
          <w:rFonts w:cs="Calibri"/>
          <w:b/>
          <w:bCs/>
          <w:spacing w:val="-3"/>
        </w:rPr>
        <w:t xml:space="preserve"> </w:t>
      </w:r>
      <w:r>
        <w:t>Well,</w:t>
      </w:r>
      <w:r>
        <w:rPr>
          <w:spacing w:val="-7"/>
        </w:rPr>
        <w:t xml:space="preserve"> </w:t>
      </w:r>
      <w:r>
        <w:rPr>
          <w:spacing w:val="-1"/>
        </w:rPr>
        <w:t>rates</w:t>
      </w:r>
      <w:r>
        <w:rPr>
          <w:spacing w:val="-4"/>
        </w:rPr>
        <w:t xml:space="preserve"> </w:t>
      </w:r>
      <w:r>
        <w:t>are</w:t>
      </w:r>
      <w:r>
        <w:rPr>
          <w:spacing w:val="-6"/>
        </w:rPr>
        <w:t xml:space="preserve"> </w:t>
      </w:r>
      <w:r>
        <w:rPr>
          <w:spacing w:val="-1"/>
        </w:rPr>
        <w:t>still</w:t>
      </w:r>
      <w:r>
        <w:rPr>
          <w:spacing w:val="-6"/>
        </w:rPr>
        <w:t xml:space="preserve"> </w:t>
      </w:r>
      <w:r>
        <w:t>fairly</w:t>
      </w:r>
      <w:r>
        <w:rPr>
          <w:spacing w:val="-4"/>
        </w:rPr>
        <w:t xml:space="preserve"> </w:t>
      </w:r>
      <w:r>
        <w:rPr>
          <w:spacing w:val="-1"/>
        </w:rPr>
        <w:t>low,</w:t>
      </w:r>
      <w:r>
        <w:rPr>
          <w:spacing w:val="-4"/>
        </w:rPr>
        <w:t xml:space="preserve"> </w:t>
      </w:r>
      <w:r w:rsidR="00D32B3B">
        <w:rPr>
          <w:spacing w:val="-1"/>
        </w:rPr>
        <w:t>despite the Federal Reserve</w:t>
      </w:r>
      <w:r>
        <w:rPr>
          <w:spacing w:val="-6"/>
        </w:rPr>
        <w:t xml:space="preserve"> </w:t>
      </w:r>
      <w:r>
        <w:rPr>
          <w:spacing w:val="-1"/>
        </w:rPr>
        <w:t>raising</w:t>
      </w:r>
      <w:r>
        <w:rPr>
          <w:spacing w:val="-4"/>
        </w:rPr>
        <w:t xml:space="preserve"> </w:t>
      </w:r>
      <w:r>
        <w:rPr>
          <w:spacing w:val="-1"/>
        </w:rPr>
        <w:t>them</w:t>
      </w:r>
      <w:r>
        <w:rPr>
          <w:spacing w:val="-5"/>
        </w:rPr>
        <w:t xml:space="preserve"> </w:t>
      </w:r>
      <w:r>
        <w:t>lately.</w:t>
      </w:r>
      <w:r>
        <w:rPr>
          <w:spacing w:val="43"/>
        </w:rPr>
        <w:t xml:space="preserve"> </w:t>
      </w:r>
      <w:r>
        <w:rPr>
          <w:spacing w:val="-1"/>
        </w:rPr>
        <w:t>I’d</w:t>
      </w:r>
      <w:r>
        <w:rPr>
          <w:spacing w:val="65"/>
          <w:w w:val="99"/>
        </w:rPr>
        <w:t xml:space="preserve"> </w:t>
      </w:r>
      <w:r>
        <w:t>highly</w:t>
      </w:r>
      <w:r>
        <w:rPr>
          <w:spacing w:val="-5"/>
        </w:rPr>
        <w:t xml:space="preserve"> </w:t>
      </w:r>
      <w:r>
        <w:rPr>
          <w:spacing w:val="-1"/>
        </w:rPr>
        <w:t>recommend</w:t>
      </w:r>
      <w:r>
        <w:rPr>
          <w:spacing w:val="-3"/>
        </w:rPr>
        <w:t xml:space="preserve"> </w:t>
      </w:r>
      <w:r>
        <w:t>a</w:t>
      </w:r>
      <w:r>
        <w:rPr>
          <w:spacing w:val="-5"/>
        </w:rPr>
        <w:t xml:space="preserve"> </w:t>
      </w:r>
      <w:r>
        <w:rPr>
          <w:spacing w:val="-1"/>
        </w:rPr>
        <w:t>fixed</w:t>
      </w:r>
      <w:r>
        <w:rPr>
          <w:spacing w:val="-3"/>
        </w:rPr>
        <w:t xml:space="preserve"> </w:t>
      </w:r>
      <w:r>
        <w:rPr>
          <w:spacing w:val="-1"/>
        </w:rPr>
        <w:t>rate,</w:t>
      </w:r>
      <w:r>
        <w:rPr>
          <w:spacing w:val="-4"/>
        </w:rPr>
        <w:t xml:space="preserve"> </w:t>
      </w:r>
      <w:r>
        <w:rPr>
          <w:spacing w:val="-1"/>
        </w:rPr>
        <w:t>which</w:t>
      </w:r>
      <w:r>
        <w:rPr>
          <w:spacing w:val="-5"/>
        </w:rPr>
        <w:t xml:space="preserve"> </w:t>
      </w:r>
      <w:r>
        <w:rPr>
          <w:spacing w:val="-1"/>
        </w:rPr>
        <w:t>would</w:t>
      </w:r>
      <w:r>
        <w:rPr>
          <w:spacing w:val="-3"/>
        </w:rPr>
        <w:t xml:space="preserve"> </w:t>
      </w:r>
      <w:r>
        <w:rPr>
          <w:spacing w:val="-1"/>
        </w:rPr>
        <w:t>probably</w:t>
      </w:r>
      <w:r>
        <w:rPr>
          <w:spacing w:val="-4"/>
        </w:rPr>
        <w:t xml:space="preserve"> </w:t>
      </w:r>
      <w:r>
        <w:t>be</w:t>
      </w:r>
      <w:r>
        <w:rPr>
          <w:spacing w:val="-5"/>
        </w:rPr>
        <w:t xml:space="preserve"> </w:t>
      </w:r>
      <w:r>
        <w:t>in</w:t>
      </w:r>
      <w:r>
        <w:rPr>
          <w:spacing w:val="-6"/>
        </w:rPr>
        <w:t xml:space="preserve"> </w:t>
      </w:r>
      <w:r>
        <w:rPr>
          <w:spacing w:val="-1"/>
        </w:rPr>
        <w:t>the</w:t>
      </w:r>
      <w:r>
        <w:rPr>
          <w:spacing w:val="-5"/>
        </w:rPr>
        <w:t xml:space="preserve"> </w:t>
      </w:r>
      <w:r>
        <w:t>5%</w:t>
      </w:r>
      <w:r w:rsidR="00D32B3B">
        <w:t xml:space="preserve"> to 5½% </w:t>
      </w:r>
      <w:r>
        <w:t>range,</w:t>
      </w:r>
      <w:r>
        <w:rPr>
          <w:spacing w:val="-8"/>
        </w:rPr>
        <w:t xml:space="preserve"> </w:t>
      </w:r>
      <w:r>
        <w:t>with</w:t>
      </w:r>
      <w:r w:rsidR="005B62A9">
        <w:rPr>
          <w:spacing w:val="-3"/>
        </w:rPr>
        <w:t xml:space="preserve"> either a 5 or 10 </w:t>
      </w:r>
      <w:r>
        <w:rPr>
          <w:spacing w:val="-1"/>
        </w:rPr>
        <w:t>year</w:t>
      </w:r>
      <w:r>
        <w:rPr>
          <w:spacing w:val="-6"/>
        </w:rPr>
        <w:t xml:space="preserve"> </w:t>
      </w:r>
      <w:r>
        <w:rPr>
          <w:spacing w:val="-1"/>
        </w:rPr>
        <w:t>balloon</w:t>
      </w:r>
      <w:r w:rsidR="005B7026">
        <w:rPr>
          <w:spacing w:val="75"/>
          <w:w w:val="99"/>
        </w:rPr>
        <w:t xml:space="preserve"> </w:t>
      </w:r>
      <w:r>
        <w:t>and</w:t>
      </w:r>
      <w:r>
        <w:rPr>
          <w:spacing w:val="-3"/>
        </w:rPr>
        <w:t xml:space="preserve"> </w:t>
      </w:r>
      <w:r>
        <w:t>a</w:t>
      </w:r>
      <w:r>
        <w:rPr>
          <w:spacing w:val="-5"/>
        </w:rPr>
        <w:t xml:space="preserve"> </w:t>
      </w:r>
      <w:r w:rsidR="005B62A9">
        <w:rPr>
          <w:spacing w:val="-5"/>
        </w:rPr>
        <w:t>20-25</w:t>
      </w:r>
      <w:r>
        <w:rPr>
          <w:spacing w:val="-3"/>
        </w:rPr>
        <w:t xml:space="preserve"> </w:t>
      </w:r>
      <w:r>
        <w:rPr>
          <w:spacing w:val="-1"/>
        </w:rPr>
        <w:t>year</w:t>
      </w:r>
      <w:r>
        <w:rPr>
          <w:spacing w:val="-5"/>
        </w:rPr>
        <w:t xml:space="preserve"> </w:t>
      </w:r>
      <w:r>
        <w:rPr>
          <w:spacing w:val="-1"/>
        </w:rPr>
        <w:t>amortization.</w:t>
      </w:r>
      <w:r>
        <w:rPr>
          <w:spacing w:val="47"/>
        </w:rPr>
        <w:t xml:space="preserve"> </w:t>
      </w:r>
      <w:r w:rsidR="00D32B3B">
        <w:rPr>
          <w:spacing w:val="-1"/>
        </w:rPr>
        <w:t>Paula</w:t>
      </w:r>
      <w:r>
        <w:rPr>
          <w:spacing w:val="-3"/>
        </w:rPr>
        <w:t xml:space="preserve"> </w:t>
      </w:r>
      <w:r>
        <w:t>–</w:t>
      </w:r>
      <w:r>
        <w:rPr>
          <w:spacing w:val="-5"/>
        </w:rPr>
        <w:t xml:space="preserve"> </w:t>
      </w:r>
      <w:r>
        <w:rPr>
          <w:spacing w:val="-1"/>
        </w:rPr>
        <w:t>You</w:t>
      </w:r>
      <w:r>
        <w:rPr>
          <w:spacing w:val="-2"/>
        </w:rPr>
        <w:t xml:space="preserve"> </w:t>
      </w:r>
      <w:r>
        <w:rPr>
          <w:spacing w:val="-1"/>
        </w:rPr>
        <w:t>always</w:t>
      </w:r>
      <w:r>
        <w:rPr>
          <w:spacing w:val="-6"/>
        </w:rPr>
        <w:t xml:space="preserve"> </w:t>
      </w:r>
      <w:r>
        <w:t>seem</w:t>
      </w:r>
      <w:r>
        <w:rPr>
          <w:spacing w:val="-3"/>
        </w:rPr>
        <w:t xml:space="preserve"> </w:t>
      </w:r>
      <w:r>
        <w:rPr>
          <w:spacing w:val="-1"/>
        </w:rPr>
        <w:t>to</w:t>
      </w:r>
      <w:r>
        <w:rPr>
          <w:spacing w:val="-3"/>
        </w:rPr>
        <w:t xml:space="preserve"> </w:t>
      </w:r>
      <w:r>
        <w:rPr>
          <w:spacing w:val="-1"/>
        </w:rPr>
        <w:t>be</w:t>
      </w:r>
      <w:r>
        <w:rPr>
          <w:spacing w:val="-5"/>
        </w:rPr>
        <w:t xml:space="preserve"> </w:t>
      </w:r>
      <w:r>
        <w:t>two</w:t>
      </w:r>
      <w:r>
        <w:rPr>
          <w:spacing w:val="-3"/>
        </w:rPr>
        <w:t xml:space="preserve"> </w:t>
      </w:r>
      <w:r>
        <w:rPr>
          <w:spacing w:val="-1"/>
        </w:rPr>
        <w:t>steps</w:t>
      </w:r>
      <w:r>
        <w:rPr>
          <w:spacing w:val="-4"/>
        </w:rPr>
        <w:t xml:space="preserve"> </w:t>
      </w:r>
      <w:r>
        <w:rPr>
          <w:spacing w:val="-1"/>
        </w:rPr>
        <w:t>ahead</w:t>
      </w:r>
      <w:r>
        <w:rPr>
          <w:spacing w:val="-2"/>
        </w:rPr>
        <w:t xml:space="preserve"> </w:t>
      </w:r>
      <w:r>
        <w:rPr>
          <w:spacing w:val="-1"/>
        </w:rPr>
        <w:t>of</w:t>
      </w:r>
      <w:r>
        <w:rPr>
          <w:spacing w:val="-3"/>
        </w:rPr>
        <w:t xml:space="preserve"> </w:t>
      </w:r>
      <w:r>
        <w:rPr>
          <w:spacing w:val="-1"/>
        </w:rPr>
        <w:t>me</w:t>
      </w:r>
      <w:r>
        <w:rPr>
          <w:spacing w:val="-3"/>
        </w:rPr>
        <w:t xml:space="preserve"> </w:t>
      </w:r>
      <w:r>
        <w:rPr>
          <w:spacing w:val="-1"/>
        </w:rPr>
        <w:t>on</w:t>
      </w:r>
      <w:r>
        <w:rPr>
          <w:spacing w:val="-5"/>
        </w:rPr>
        <w:t xml:space="preserve"> </w:t>
      </w:r>
      <w:r>
        <w:t>these</w:t>
      </w:r>
      <w:r>
        <w:rPr>
          <w:spacing w:val="55"/>
          <w:w w:val="99"/>
        </w:rPr>
        <w:t xml:space="preserve"> </w:t>
      </w:r>
      <w:r>
        <w:t>things.</w:t>
      </w:r>
      <w:r>
        <w:rPr>
          <w:spacing w:val="-6"/>
        </w:rPr>
        <w:t xml:space="preserve"> </w:t>
      </w:r>
      <w:r>
        <w:rPr>
          <w:spacing w:val="-1"/>
        </w:rPr>
        <w:t>How</w:t>
      </w:r>
      <w:r>
        <w:rPr>
          <w:spacing w:val="-8"/>
        </w:rPr>
        <w:t xml:space="preserve"> </w:t>
      </w:r>
      <w:r>
        <w:t>do</w:t>
      </w:r>
      <w:r>
        <w:rPr>
          <w:spacing w:val="-6"/>
        </w:rPr>
        <w:t xml:space="preserve"> </w:t>
      </w:r>
      <w:r>
        <w:rPr>
          <w:spacing w:val="-1"/>
        </w:rPr>
        <w:t>those</w:t>
      </w:r>
      <w:r>
        <w:rPr>
          <w:spacing w:val="-6"/>
        </w:rPr>
        <w:t xml:space="preserve"> </w:t>
      </w:r>
      <w:r>
        <w:rPr>
          <w:spacing w:val="-1"/>
        </w:rPr>
        <w:t>terms</w:t>
      </w:r>
      <w:r>
        <w:rPr>
          <w:spacing w:val="-5"/>
        </w:rPr>
        <w:t xml:space="preserve"> </w:t>
      </w:r>
      <w:r>
        <w:t>compare</w:t>
      </w:r>
      <w:r>
        <w:rPr>
          <w:spacing w:val="-6"/>
        </w:rPr>
        <w:t xml:space="preserve"> </w:t>
      </w:r>
      <w:r>
        <w:t>with</w:t>
      </w:r>
      <w:r>
        <w:rPr>
          <w:spacing w:val="-6"/>
        </w:rPr>
        <w:t xml:space="preserve"> </w:t>
      </w:r>
      <w:r>
        <w:t>what</w:t>
      </w:r>
      <w:r>
        <w:rPr>
          <w:spacing w:val="-6"/>
        </w:rPr>
        <w:t xml:space="preserve"> </w:t>
      </w:r>
      <w:r>
        <w:rPr>
          <w:spacing w:val="-1"/>
        </w:rPr>
        <w:t>you</w:t>
      </w:r>
      <w:r>
        <w:rPr>
          <w:spacing w:val="-6"/>
        </w:rPr>
        <w:t xml:space="preserve"> </w:t>
      </w:r>
      <w:r>
        <w:t>had</w:t>
      </w:r>
      <w:r>
        <w:rPr>
          <w:spacing w:val="-6"/>
        </w:rPr>
        <w:t xml:space="preserve"> </w:t>
      </w:r>
      <w:r>
        <w:rPr>
          <w:spacing w:val="-1"/>
        </w:rPr>
        <w:t>anticipated?</w:t>
      </w:r>
    </w:p>
    <w:p w:rsidR="003D3278" w:rsidRDefault="00426A12" w:rsidP="002E4CA7">
      <w:pPr>
        <w:pStyle w:val="BodyText"/>
        <w:spacing w:before="201"/>
        <w:ind w:left="0"/>
      </w:pPr>
      <w:r>
        <w:rPr>
          <w:rFonts w:cs="Calibri"/>
          <w:b/>
          <w:bCs/>
        </w:rPr>
        <w:t>Paula</w:t>
      </w:r>
      <w:r w:rsidR="00010F57">
        <w:rPr>
          <w:rFonts w:cs="Calibri"/>
          <w:b/>
          <w:bCs/>
        </w:rPr>
        <w:t>:</w:t>
      </w:r>
      <w:r w:rsidR="00010F57">
        <w:rPr>
          <w:rFonts w:cs="Calibri"/>
          <w:b/>
          <w:bCs/>
          <w:spacing w:val="-6"/>
        </w:rPr>
        <w:t xml:space="preserve"> </w:t>
      </w:r>
      <w:r w:rsidR="00010F57">
        <w:t>A</w:t>
      </w:r>
      <w:r w:rsidR="00010F57">
        <w:rPr>
          <w:spacing w:val="-3"/>
        </w:rPr>
        <w:t xml:space="preserve"> </w:t>
      </w:r>
      <w:r w:rsidR="00D31404">
        <w:rPr>
          <w:spacing w:val="-1"/>
        </w:rPr>
        <w:t>20</w:t>
      </w:r>
      <w:r w:rsidR="00010F57">
        <w:rPr>
          <w:spacing w:val="-3"/>
        </w:rPr>
        <w:t xml:space="preserve"> </w:t>
      </w:r>
      <w:r w:rsidR="00010F57">
        <w:rPr>
          <w:spacing w:val="-1"/>
        </w:rPr>
        <w:t>year</w:t>
      </w:r>
      <w:r w:rsidR="00010F57">
        <w:rPr>
          <w:spacing w:val="-5"/>
        </w:rPr>
        <w:t xml:space="preserve"> </w:t>
      </w:r>
      <w:r w:rsidR="00010F57">
        <w:rPr>
          <w:spacing w:val="-1"/>
        </w:rPr>
        <w:t>amortization</w:t>
      </w:r>
      <w:r w:rsidR="00010F57">
        <w:rPr>
          <w:spacing w:val="-5"/>
        </w:rPr>
        <w:t xml:space="preserve"> </w:t>
      </w:r>
      <w:r w:rsidR="00010F57">
        <w:rPr>
          <w:spacing w:val="-1"/>
        </w:rPr>
        <w:t>will</w:t>
      </w:r>
      <w:r w:rsidR="00010F57">
        <w:rPr>
          <w:spacing w:val="-3"/>
        </w:rPr>
        <w:t xml:space="preserve"> </w:t>
      </w:r>
      <w:r w:rsidR="00010F57">
        <w:rPr>
          <w:spacing w:val="-1"/>
        </w:rPr>
        <w:t>work</w:t>
      </w:r>
      <w:r w:rsidR="00010F57">
        <w:rPr>
          <w:spacing w:val="-5"/>
        </w:rPr>
        <w:t xml:space="preserve"> </w:t>
      </w:r>
      <w:r w:rsidR="00010F57">
        <w:rPr>
          <w:spacing w:val="-1"/>
        </w:rPr>
        <w:t>well,</w:t>
      </w:r>
      <w:r w:rsidR="00010F57">
        <w:rPr>
          <w:spacing w:val="-3"/>
        </w:rPr>
        <w:t xml:space="preserve"> </w:t>
      </w:r>
      <w:r w:rsidR="00010F57">
        <w:rPr>
          <w:spacing w:val="-1"/>
        </w:rPr>
        <w:t>and</w:t>
      </w:r>
      <w:r w:rsidR="00010F57">
        <w:rPr>
          <w:spacing w:val="-5"/>
        </w:rPr>
        <w:t xml:space="preserve"> </w:t>
      </w:r>
      <w:r w:rsidR="00010F57">
        <w:rPr>
          <w:spacing w:val="-1"/>
        </w:rPr>
        <w:t>we</w:t>
      </w:r>
      <w:r w:rsidR="00010F57">
        <w:rPr>
          <w:spacing w:val="-3"/>
        </w:rPr>
        <w:t xml:space="preserve"> </w:t>
      </w:r>
      <w:r w:rsidR="00010F57">
        <w:rPr>
          <w:spacing w:val="-1"/>
        </w:rPr>
        <w:t>definitely</w:t>
      </w:r>
      <w:r w:rsidR="00010F57">
        <w:rPr>
          <w:spacing w:val="-4"/>
        </w:rPr>
        <w:t xml:space="preserve"> </w:t>
      </w:r>
      <w:r w:rsidR="00010F57">
        <w:t>want</w:t>
      </w:r>
      <w:r w:rsidR="00010F57">
        <w:rPr>
          <w:spacing w:val="-5"/>
        </w:rPr>
        <w:t xml:space="preserve"> </w:t>
      </w:r>
      <w:r w:rsidR="00010F57">
        <w:rPr>
          <w:spacing w:val="-1"/>
        </w:rPr>
        <w:t>the</w:t>
      </w:r>
      <w:r w:rsidR="00010F57">
        <w:rPr>
          <w:spacing w:val="-5"/>
        </w:rPr>
        <w:t xml:space="preserve"> </w:t>
      </w:r>
      <w:r w:rsidR="00010F57">
        <w:rPr>
          <w:spacing w:val="-1"/>
        </w:rPr>
        <w:t>fixed</w:t>
      </w:r>
      <w:r w:rsidR="00010F57">
        <w:rPr>
          <w:spacing w:val="-3"/>
        </w:rPr>
        <w:t xml:space="preserve"> </w:t>
      </w:r>
      <w:r w:rsidR="00010F57">
        <w:rPr>
          <w:spacing w:val="-1"/>
        </w:rPr>
        <w:t>rate</w:t>
      </w:r>
      <w:r w:rsidR="00D32B3B">
        <w:rPr>
          <w:spacing w:val="-1"/>
        </w:rPr>
        <w:t xml:space="preserve"> for as long as we can get it</w:t>
      </w:r>
      <w:r w:rsidR="00010F57">
        <w:rPr>
          <w:spacing w:val="-1"/>
        </w:rPr>
        <w:t>.</w:t>
      </w:r>
      <w:r w:rsidR="00010F57">
        <w:rPr>
          <w:spacing w:val="47"/>
        </w:rPr>
        <w:t xml:space="preserve"> </w:t>
      </w:r>
      <w:r w:rsidR="00010F57">
        <w:rPr>
          <w:spacing w:val="-2"/>
        </w:rPr>
        <w:t xml:space="preserve">If </w:t>
      </w:r>
      <w:r w:rsidR="00010F57">
        <w:rPr>
          <w:spacing w:val="-1"/>
        </w:rPr>
        <w:t>we</w:t>
      </w:r>
      <w:r w:rsidR="00010F57">
        <w:rPr>
          <w:spacing w:val="-3"/>
        </w:rPr>
        <w:t xml:space="preserve"> </w:t>
      </w:r>
      <w:r w:rsidR="00010F57">
        <w:rPr>
          <w:spacing w:val="-1"/>
        </w:rPr>
        <w:t>can</w:t>
      </w:r>
      <w:r w:rsidR="00010F57">
        <w:rPr>
          <w:spacing w:val="95"/>
          <w:w w:val="99"/>
        </w:rPr>
        <w:t xml:space="preserve"> </w:t>
      </w:r>
      <w:r w:rsidR="00010F57">
        <w:t>get</w:t>
      </w:r>
      <w:r w:rsidR="00010F57">
        <w:rPr>
          <w:spacing w:val="-5"/>
        </w:rPr>
        <w:t xml:space="preserve"> </w:t>
      </w:r>
      <w:r w:rsidR="00010F57">
        <w:t>to</w:t>
      </w:r>
      <w:r w:rsidR="00010F57">
        <w:rPr>
          <w:spacing w:val="-5"/>
        </w:rPr>
        <w:t xml:space="preserve"> </w:t>
      </w:r>
      <w:r w:rsidR="00010F57">
        <w:t>5%</w:t>
      </w:r>
      <w:r w:rsidR="00010F57">
        <w:rPr>
          <w:spacing w:val="-5"/>
        </w:rPr>
        <w:t xml:space="preserve"> </w:t>
      </w:r>
      <w:r w:rsidR="00010F57">
        <w:t>or</w:t>
      </w:r>
      <w:r w:rsidR="00010F57">
        <w:rPr>
          <w:spacing w:val="-3"/>
        </w:rPr>
        <w:t xml:space="preserve"> </w:t>
      </w:r>
      <w:r w:rsidR="00010F57">
        <w:rPr>
          <w:spacing w:val="-2"/>
        </w:rPr>
        <w:t>in</w:t>
      </w:r>
      <w:r w:rsidR="00010F57">
        <w:rPr>
          <w:spacing w:val="-5"/>
        </w:rPr>
        <w:t xml:space="preserve"> </w:t>
      </w:r>
      <w:r w:rsidR="00010F57">
        <w:t>the</w:t>
      </w:r>
      <w:r w:rsidR="00010F57">
        <w:rPr>
          <w:spacing w:val="-5"/>
        </w:rPr>
        <w:t xml:space="preserve"> </w:t>
      </w:r>
      <w:r w:rsidR="00010F57">
        <w:t>4’s,</w:t>
      </w:r>
      <w:r w:rsidR="00010F57">
        <w:rPr>
          <w:spacing w:val="-6"/>
        </w:rPr>
        <w:t xml:space="preserve"> </w:t>
      </w:r>
      <w:r w:rsidR="00010F57">
        <w:t>that’d</w:t>
      </w:r>
      <w:r w:rsidR="00010F57">
        <w:rPr>
          <w:spacing w:val="-5"/>
        </w:rPr>
        <w:t xml:space="preserve"> </w:t>
      </w:r>
      <w:r w:rsidR="00010F57">
        <w:t>be</w:t>
      </w:r>
      <w:r w:rsidR="00010F57">
        <w:rPr>
          <w:spacing w:val="-5"/>
        </w:rPr>
        <w:t xml:space="preserve"> </w:t>
      </w:r>
      <w:r w:rsidR="00010F57">
        <w:t>great.</w:t>
      </w:r>
      <w:r w:rsidR="00010F57">
        <w:rPr>
          <w:spacing w:val="45"/>
        </w:rPr>
        <w:t xml:space="preserve"> </w:t>
      </w:r>
      <w:r w:rsidR="00010F57">
        <w:rPr>
          <w:spacing w:val="-1"/>
        </w:rPr>
        <w:t>You’ve</w:t>
      </w:r>
      <w:r w:rsidR="00010F57">
        <w:rPr>
          <w:spacing w:val="-5"/>
        </w:rPr>
        <w:t xml:space="preserve"> </w:t>
      </w:r>
      <w:r w:rsidR="00010F57">
        <w:rPr>
          <w:spacing w:val="-1"/>
        </w:rPr>
        <w:t>always</w:t>
      </w:r>
      <w:r w:rsidR="00010F57">
        <w:rPr>
          <w:spacing w:val="-4"/>
        </w:rPr>
        <w:t xml:space="preserve"> </w:t>
      </w:r>
      <w:r w:rsidR="00010F57">
        <w:t>been</w:t>
      </w:r>
      <w:r w:rsidR="00010F57">
        <w:rPr>
          <w:spacing w:val="-3"/>
        </w:rPr>
        <w:t xml:space="preserve"> </w:t>
      </w:r>
      <w:r w:rsidR="00010F57">
        <w:rPr>
          <w:spacing w:val="-1"/>
        </w:rPr>
        <w:t>good</w:t>
      </w:r>
      <w:r w:rsidR="00010F57">
        <w:rPr>
          <w:spacing w:val="-5"/>
        </w:rPr>
        <w:t xml:space="preserve"> </w:t>
      </w:r>
      <w:r w:rsidR="00010F57">
        <w:t>to</w:t>
      </w:r>
      <w:r w:rsidR="00010F57">
        <w:rPr>
          <w:spacing w:val="-5"/>
        </w:rPr>
        <w:t xml:space="preserve"> </w:t>
      </w:r>
      <w:r w:rsidR="00010F57">
        <w:t>us,</w:t>
      </w:r>
      <w:r w:rsidR="00010F57">
        <w:rPr>
          <w:spacing w:val="-6"/>
        </w:rPr>
        <w:t xml:space="preserve"> </w:t>
      </w:r>
      <w:r w:rsidR="00010F57">
        <w:rPr>
          <w:spacing w:val="-1"/>
        </w:rPr>
        <w:t>and</w:t>
      </w:r>
      <w:r w:rsidR="00010F57">
        <w:rPr>
          <w:spacing w:val="-2"/>
        </w:rPr>
        <w:t xml:space="preserve"> </w:t>
      </w:r>
      <w:r w:rsidR="00010F57">
        <w:rPr>
          <w:spacing w:val="-1"/>
        </w:rPr>
        <w:t>we</w:t>
      </w:r>
      <w:r w:rsidR="00010F57">
        <w:rPr>
          <w:spacing w:val="-5"/>
        </w:rPr>
        <w:t xml:space="preserve"> </w:t>
      </w:r>
      <w:r w:rsidR="00010F57">
        <w:rPr>
          <w:spacing w:val="-1"/>
        </w:rPr>
        <w:t>appreciate</w:t>
      </w:r>
      <w:r w:rsidR="00010F57">
        <w:rPr>
          <w:spacing w:val="-5"/>
        </w:rPr>
        <w:t xml:space="preserve"> </w:t>
      </w:r>
      <w:r w:rsidR="00010F57">
        <w:t>that.</w:t>
      </w:r>
    </w:p>
    <w:p w:rsidR="003D3278" w:rsidRDefault="00010F57" w:rsidP="002E4CA7">
      <w:pPr>
        <w:pStyle w:val="BodyText"/>
        <w:spacing w:before="200"/>
        <w:ind w:left="0"/>
      </w:pPr>
      <w:r>
        <w:rPr>
          <w:rFonts w:cs="Calibri"/>
          <w:b/>
          <w:bCs/>
        </w:rPr>
        <w:t>Lender:</w:t>
      </w:r>
      <w:r>
        <w:rPr>
          <w:rFonts w:cs="Calibri"/>
          <w:b/>
          <w:bCs/>
          <w:spacing w:val="-3"/>
        </w:rPr>
        <w:t xml:space="preserve"> </w:t>
      </w:r>
      <w:r>
        <w:rPr>
          <w:spacing w:val="-1"/>
        </w:rPr>
        <w:t>I’ll</w:t>
      </w:r>
      <w:r>
        <w:rPr>
          <w:spacing w:val="-4"/>
        </w:rPr>
        <w:t xml:space="preserve"> </w:t>
      </w:r>
      <w:r>
        <w:rPr>
          <w:spacing w:val="-1"/>
        </w:rPr>
        <w:t>certainly</w:t>
      </w:r>
      <w:r>
        <w:rPr>
          <w:spacing w:val="-4"/>
        </w:rPr>
        <w:t xml:space="preserve"> </w:t>
      </w:r>
      <w:r>
        <w:t>do</w:t>
      </w:r>
      <w:r>
        <w:rPr>
          <w:spacing w:val="-5"/>
        </w:rPr>
        <w:t xml:space="preserve"> </w:t>
      </w:r>
      <w:r>
        <w:rPr>
          <w:spacing w:val="-1"/>
        </w:rPr>
        <w:t>all</w:t>
      </w:r>
      <w:r>
        <w:rPr>
          <w:spacing w:val="-4"/>
        </w:rPr>
        <w:t xml:space="preserve"> </w:t>
      </w:r>
      <w:r>
        <w:t>I</w:t>
      </w:r>
      <w:r>
        <w:rPr>
          <w:spacing w:val="-4"/>
        </w:rPr>
        <w:t xml:space="preserve"> </w:t>
      </w:r>
      <w:r>
        <w:t>can,</w:t>
      </w:r>
      <w:r>
        <w:rPr>
          <w:spacing w:val="-4"/>
        </w:rPr>
        <w:t xml:space="preserve"> </w:t>
      </w:r>
      <w:r>
        <w:rPr>
          <w:spacing w:val="-1"/>
        </w:rPr>
        <w:t>you’ve</w:t>
      </w:r>
      <w:r>
        <w:rPr>
          <w:spacing w:val="-5"/>
        </w:rPr>
        <w:t xml:space="preserve"> </w:t>
      </w:r>
      <w:r>
        <w:rPr>
          <w:spacing w:val="-1"/>
        </w:rPr>
        <w:t>been</w:t>
      </w:r>
      <w:r>
        <w:rPr>
          <w:spacing w:val="-3"/>
        </w:rPr>
        <w:t xml:space="preserve"> </w:t>
      </w:r>
      <w:r>
        <w:t>a</w:t>
      </w:r>
      <w:r>
        <w:rPr>
          <w:spacing w:val="-5"/>
        </w:rPr>
        <w:t xml:space="preserve"> </w:t>
      </w:r>
      <w:r>
        <w:rPr>
          <w:spacing w:val="-1"/>
        </w:rPr>
        <w:t>great</w:t>
      </w:r>
      <w:r>
        <w:rPr>
          <w:spacing w:val="-3"/>
        </w:rPr>
        <w:t xml:space="preserve"> </w:t>
      </w:r>
      <w:r w:rsidR="00D32B3B">
        <w:rPr>
          <w:spacing w:val="-1"/>
        </w:rPr>
        <w:t>customer and your brewery has certainly developed a strong brand in the market.  I know my fridge is always stocked with TaTonka</w:t>
      </w:r>
      <w:r>
        <w:t>.</w:t>
      </w:r>
    </w:p>
    <w:p w:rsidR="003D3278" w:rsidRDefault="00D32B3B" w:rsidP="002E4CA7">
      <w:pPr>
        <w:pStyle w:val="BodyText"/>
        <w:spacing w:before="198"/>
        <w:ind w:left="0"/>
      </w:pPr>
      <w:r>
        <w:rPr>
          <w:rFonts w:cs="Calibri"/>
          <w:b/>
          <w:bCs/>
        </w:rPr>
        <w:t>Greg</w:t>
      </w:r>
      <w:r w:rsidR="00010F57">
        <w:t>:</w:t>
      </w:r>
      <w:r w:rsidR="00010F57">
        <w:rPr>
          <w:spacing w:val="46"/>
        </w:rPr>
        <w:t xml:space="preserve"> </w:t>
      </w:r>
      <w:r>
        <w:rPr>
          <w:spacing w:val="-1"/>
        </w:rPr>
        <w:t>Perfect!  Let Paula know if you need any additional information and we look forward to seeing your final proposal</w:t>
      </w:r>
      <w:r w:rsidR="00010F57">
        <w:t>.</w:t>
      </w:r>
    </w:p>
    <w:p w:rsidR="003D3278" w:rsidRDefault="003D3278" w:rsidP="0043073D">
      <w:pPr>
        <w:spacing w:line="276" w:lineRule="auto"/>
        <w:sectPr w:rsidR="003D3278">
          <w:pgSz w:w="12240" w:h="15840"/>
          <w:pgMar w:top="1400" w:right="1340" w:bottom="1240" w:left="1320" w:header="0" w:footer="1049" w:gutter="0"/>
          <w:cols w:space="720"/>
        </w:sectPr>
      </w:pPr>
    </w:p>
    <w:p w:rsidR="003D3278" w:rsidRDefault="00010F57" w:rsidP="0043073D">
      <w:pPr>
        <w:pStyle w:val="BodyText"/>
        <w:spacing w:before="39"/>
        <w:ind w:left="0"/>
      </w:pPr>
      <w:r>
        <w:rPr>
          <w:spacing w:val="-1"/>
          <w:u w:val="single" w:color="000000"/>
        </w:rPr>
        <w:lastRenderedPageBreak/>
        <w:t>CASE</w:t>
      </w:r>
      <w:r>
        <w:rPr>
          <w:spacing w:val="-19"/>
          <w:u w:val="single" w:color="000000"/>
        </w:rPr>
        <w:t xml:space="preserve"> </w:t>
      </w:r>
      <w:r>
        <w:rPr>
          <w:spacing w:val="-1"/>
          <w:u w:val="single" w:color="000000"/>
        </w:rPr>
        <w:t>ASSUMPTIONS</w:t>
      </w:r>
    </w:p>
    <w:p w:rsidR="003D3278" w:rsidRDefault="003D3278">
      <w:pPr>
        <w:spacing w:before="10"/>
        <w:rPr>
          <w:rFonts w:ascii="Calibri" w:eastAsia="Calibri" w:hAnsi="Calibri" w:cs="Calibri"/>
          <w:sz w:val="15"/>
          <w:szCs w:val="15"/>
        </w:rPr>
      </w:pPr>
    </w:p>
    <w:p w:rsidR="003D3278" w:rsidRDefault="00010F57">
      <w:pPr>
        <w:pStyle w:val="BodyText"/>
        <w:numPr>
          <w:ilvl w:val="0"/>
          <w:numId w:val="6"/>
        </w:numPr>
        <w:tabs>
          <w:tab w:val="left" w:pos="840"/>
        </w:tabs>
        <w:spacing w:before="51" w:line="276" w:lineRule="auto"/>
        <w:ind w:right="120"/>
      </w:pPr>
      <w:r>
        <w:rPr>
          <w:spacing w:val="-1"/>
        </w:rPr>
        <w:t>Assume</w:t>
      </w:r>
      <w:r>
        <w:rPr>
          <w:spacing w:val="-6"/>
        </w:rPr>
        <w:t xml:space="preserve"> </w:t>
      </w:r>
      <w:r>
        <w:rPr>
          <w:spacing w:val="-1"/>
        </w:rPr>
        <w:t>an</w:t>
      </w:r>
      <w:r>
        <w:rPr>
          <w:spacing w:val="-4"/>
        </w:rPr>
        <w:t xml:space="preserve"> </w:t>
      </w:r>
      <w:r>
        <w:rPr>
          <w:spacing w:val="-1"/>
        </w:rPr>
        <w:t>Appraised</w:t>
      </w:r>
      <w:r>
        <w:rPr>
          <w:spacing w:val="-7"/>
        </w:rPr>
        <w:t xml:space="preserve"> </w:t>
      </w:r>
      <w:r>
        <w:rPr>
          <w:spacing w:val="-1"/>
        </w:rPr>
        <w:t>Value</w:t>
      </w:r>
      <w:r>
        <w:rPr>
          <w:spacing w:val="-5"/>
        </w:rPr>
        <w:t xml:space="preserve"> </w:t>
      </w:r>
      <w:r>
        <w:rPr>
          <w:spacing w:val="-1"/>
        </w:rPr>
        <w:t>of</w:t>
      </w:r>
      <w:r>
        <w:rPr>
          <w:spacing w:val="-7"/>
        </w:rPr>
        <w:t xml:space="preserve"> </w:t>
      </w:r>
      <w:r w:rsidR="00C431CC">
        <w:t xml:space="preserve">$2.0 </w:t>
      </w:r>
      <w:r>
        <w:t>million</w:t>
      </w:r>
      <w:r>
        <w:rPr>
          <w:spacing w:val="-7"/>
        </w:rPr>
        <w:t xml:space="preserve"> </w:t>
      </w:r>
      <w:r>
        <w:rPr>
          <w:spacing w:val="-1"/>
        </w:rPr>
        <w:t>for</w:t>
      </w:r>
      <w:r>
        <w:rPr>
          <w:spacing w:val="-7"/>
        </w:rPr>
        <w:t xml:space="preserve"> </w:t>
      </w:r>
      <w:r>
        <w:rPr>
          <w:spacing w:val="-1"/>
        </w:rPr>
        <w:t>the</w:t>
      </w:r>
      <w:r>
        <w:rPr>
          <w:spacing w:val="-5"/>
        </w:rPr>
        <w:t xml:space="preserve"> </w:t>
      </w:r>
      <w:r>
        <w:t>property</w:t>
      </w:r>
      <w:r>
        <w:rPr>
          <w:spacing w:val="-6"/>
        </w:rPr>
        <w:t xml:space="preserve"> </w:t>
      </w:r>
      <w:r w:rsidR="00C431CC">
        <w:rPr>
          <w:spacing w:val="-1"/>
        </w:rPr>
        <w:t>being purchased from Grandma Vicki</w:t>
      </w:r>
      <w:r>
        <w:t>.</w:t>
      </w:r>
      <w:r>
        <w:rPr>
          <w:spacing w:val="-10"/>
        </w:rPr>
        <w:t xml:space="preserve"> </w:t>
      </w:r>
      <w:r>
        <w:t>This</w:t>
      </w:r>
      <w:r>
        <w:rPr>
          <w:spacing w:val="-10"/>
        </w:rPr>
        <w:t xml:space="preserve"> </w:t>
      </w:r>
      <w:r>
        <w:t>value</w:t>
      </w:r>
      <w:r>
        <w:rPr>
          <w:spacing w:val="-8"/>
        </w:rPr>
        <w:t xml:space="preserve"> </w:t>
      </w:r>
      <w:r>
        <w:rPr>
          <w:spacing w:val="-1"/>
        </w:rPr>
        <w:t>includes</w:t>
      </w:r>
      <w:r>
        <w:rPr>
          <w:spacing w:val="-9"/>
        </w:rPr>
        <w:t xml:space="preserve"> </w:t>
      </w:r>
      <w:r>
        <w:rPr>
          <w:spacing w:val="-1"/>
        </w:rPr>
        <w:t>the</w:t>
      </w:r>
      <w:r>
        <w:rPr>
          <w:spacing w:val="-6"/>
        </w:rPr>
        <w:t xml:space="preserve"> </w:t>
      </w:r>
      <w:r w:rsidR="00C431CC">
        <w:t xml:space="preserve">land and </w:t>
      </w:r>
      <w:r>
        <w:rPr>
          <w:spacing w:val="-1"/>
        </w:rPr>
        <w:t>existing</w:t>
      </w:r>
      <w:r>
        <w:rPr>
          <w:spacing w:val="-7"/>
        </w:rPr>
        <w:t xml:space="preserve"> </w:t>
      </w:r>
      <w:r>
        <w:t>building</w:t>
      </w:r>
      <w:r>
        <w:rPr>
          <w:spacing w:val="-1"/>
        </w:rPr>
        <w:t>.</w:t>
      </w:r>
      <w:r>
        <w:rPr>
          <w:spacing w:val="-10"/>
        </w:rPr>
        <w:t xml:space="preserve"> </w:t>
      </w:r>
      <w:r>
        <w:rPr>
          <w:spacing w:val="-1"/>
        </w:rPr>
        <w:t>There</w:t>
      </w:r>
      <w:r>
        <w:rPr>
          <w:spacing w:val="-5"/>
        </w:rPr>
        <w:t xml:space="preserve"> </w:t>
      </w:r>
      <w:r>
        <w:rPr>
          <w:spacing w:val="-1"/>
        </w:rPr>
        <w:t>are</w:t>
      </w:r>
      <w:r>
        <w:rPr>
          <w:spacing w:val="-6"/>
        </w:rPr>
        <w:t xml:space="preserve"> </w:t>
      </w:r>
      <w:r>
        <w:t>no</w:t>
      </w:r>
      <w:r>
        <w:rPr>
          <w:spacing w:val="-8"/>
        </w:rPr>
        <w:t xml:space="preserve"> </w:t>
      </w:r>
      <w:r>
        <w:rPr>
          <w:spacing w:val="-1"/>
        </w:rPr>
        <w:t>adverse</w:t>
      </w:r>
      <w:r>
        <w:rPr>
          <w:spacing w:val="-5"/>
        </w:rPr>
        <w:t xml:space="preserve"> </w:t>
      </w:r>
      <w:r>
        <w:rPr>
          <w:spacing w:val="-1"/>
        </w:rPr>
        <w:t>environmental</w:t>
      </w:r>
      <w:r>
        <w:rPr>
          <w:spacing w:val="-8"/>
        </w:rPr>
        <w:t xml:space="preserve"> </w:t>
      </w:r>
      <w:r>
        <w:t>or</w:t>
      </w:r>
      <w:r>
        <w:rPr>
          <w:spacing w:val="-7"/>
        </w:rPr>
        <w:t xml:space="preserve"> </w:t>
      </w:r>
      <w:r>
        <w:rPr>
          <w:spacing w:val="-1"/>
        </w:rPr>
        <w:t>title</w:t>
      </w:r>
      <w:r>
        <w:rPr>
          <w:spacing w:val="-6"/>
        </w:rPr>
        <w:t xml:space="preserve"> </w:t>
      </w:r>
      <w:r>
        <w:rPr>
          <w:spacing w:val="-1"/>
        </w:rPr>
        <w:t>issues</w:t>
      </w:r>
      <w:r>
        <w:rPr>
          <w:spacing w:val="-7"/>
        </w:rPr>
        <w:t xml:space="preserve"> </w:t>
      </w:r>
      <w:r>
        <w:rPr>
          <w:spacing w:val="-1"/>
        </w:rPr>
        <w:t>surrounding</w:t>
      </w:r>
      <w:r>
        <w:rPr>
          <w:spacing w:val="-8"/>
        </w:rPr>
        <w:t xml:space="preserve"> </w:t>
      </w:r>
      <w:r>
        <w:rPr>
          <w:spacing w:val="-1"/>
        </w:rPr>
        <w:t>the</w:t>
      </w:r>
      <w:r>
        <w:rPr>
          <w:spacing w:val="101"/>
          <w:w w:val="99"/>
        </w:rPr>
        <w:t xml:space="preserve"> </w:t>
      </w:r>
      <w:r>
        <w:rPr>
          <w:spacing w:val="-1"/>
        </w:rPr>
        <w:t>property.</w:t>
      </w:r>
    </w:p>
    <w:p w:rsidR="003D3278" w:rsidRDefault="00010F57">
      <w:pPr>
        <w:pStyle w:val="BodyText"/>
        <w:numPr>
          <w:ilvl w:val="0"/>
          <w:numId w:val="6"/>
        </w:numPr>
        <w:tabs>
          <w:tab w:val="left" w:pos="840"/>
        </w:tabs>
        <w:spacing w:line="292" w:lineRule="exact"/>
      </w:pPr>
      <w:r>
        <w:t>All</w:t>
      </w:r>
      <w:r>
        <w:rPr>
          <w:spacing w:val="-7"/>
        </w:rPr>
        <w:t xml:space="preserve"> </w:t>
      </w:r>
      <w:r>
        <w:rPr>
          <w:spacing w:val="-1"/>
        </w:rPr>
        <w:t>contracts,</w:t>
      </w:r>
      <w:r>
        <w:rPr>
          <w:spacing w:val="-6"/>
        </w:rPr>
        <w:t xml:space="preserve"> </w:t>
      </w:r>
      <w:r>
        <w:rPr>
          <w:spacing w:val="-1"/>
        </w:rPr>
        <w:t>loan</w:t>
      </w:r>
      <w:r>
        <w:rPr>
          <w:spacing w:val="-8"/>
        </w:rPr>
        <w:t xml:space="preserve"> </w:t>
      </w:r>
      <w:r>
        <w:rPr>
          <w:spacing w:val="-1"/>
        </w:rPr>
        <w:t>documents,</w:t>
      </w:r>
      <w:r>
        <w:rPr>
          <w:spacing w:val="-9"/>
        </w:rPr>
        <w:t xml:space="preserve"> </w:t>
      </w:r>
      <w:r>
        <w:t>etc.</w:t>
      </w:r>
      <w:r>
        <w:rPr>
          <w:spacing w:val="-10"/>
        </w:rPr>
        <w:t xml:space="preserve"> </w:t>
      </w:r>
      <w:r>
        <w:t>have</w:t>
      </w:r>
      <w:r>
        <w:rPr>
          <w:spacing w:val="-8"/>
        </w:rPr>
        <w:t xml:space="preserve"> </w:t>
      </w:r>
      <w:r>
        <w:rPr>
          <w:spacing w:val="-1"/>
        </w:rPr>
        <w:t>been</w:t>
      </w:r>
      <w:r>
        <w:rPr>
          <w:spacing w:val="-5"/>
        </w:rPr>
        <w:t xml:space="preserve"> </w:t>
      </w:r>
      <w:r>
        <w:rPr>
          <w:spacing w:val="-1"/>
        </w:rPr>
        <w:t>properly</w:t>
      </w:r>
      <w:r>
        <w:rPr>
          <w:spacing w:val="-9"/>
        </w:rPr>
        <w:t xml:space="preserve"> </w:t>
      </w:r>
      <w:r>
        <w:rPr>
          <w:spacing w:val="-1"/>
        </w:rPr>
        <w:t>executed.</w:t>
      </w:r>
    </w:p>
    <w:p w:rsidR="003D3278" w:rsidRPr="00757E50" w:rsidRDefault="00010F57">
      <w:pPr>
        <w:pStyle w:val="BodyText"/>
        <w:numPr>
          <w:ilvl w:val="0"/>
          <w:numId w:val="6"/>
        </w:numPr>
        <w:tabs>
          <w:tab w:val="left" w:pos="840"/>
        </w:tabs>
        <w:spacing w:before="45"/>
      </w:pPr>
      <w:r>
        <w:t>There</w:t>
      </w:r>
      <w:r>
        <w:rPr>
          <w:spacing w:val="-6"/>
        </w:rPr>
        <w:t xml:space="preserve"> </w:t>
      </w:r>
      <w:r>
        <w:t>are</w:t>
      </w:r>
      <w:r>
        <w:rPr>
          <w:spacing w:val="-6"/>
        </w:rPr>
        <w:t xml:space="preserve"> </w:t>
      </w:r>
      <w:r>
        <w:t>no</w:t>
      </w:r>
      <w:r>
        <w:rPr>
          <w:spacing w:val="-6"/>
        </w:rPr>
        <w:t xml:space="preserve"> </w:t>
      </w:r>
      <w:r>
        <w:rPr>
          <w:spacing w:val="-1"/>
        </w:rPr>
        <w:t>past</w:t>
      </w:r>
      <w:r>
        <w:rPr>
          <w:spacing w:val="-3"/>
        </w:rPr>
        <w:t xml:space="preserve"> </w:t>
      </w:r>
      <w:r>
        <w:rPr>
          <w:spacing w:val="-1"/>
        </w:rPr>
        <w:t>due</w:t>
      </w:r>
      <w:r>
        <w:rPr>
          <w:spacing w:val="-5"/>
        </w:rPr>
        <w:t xml:space="preserve"> </w:t>
      </w:r>
      <w:r>
        <w:rPr>
          <w:spacing w:val="-1"/>
        </w:rPr>
        <w:t>tax</w:t>
      </w:r>
      <w:r>
        <w:rPr>
          <w:spacing w:val="-5"/>
        </w:rPr>
        <w:t xml:space="preserve"> </w:t>
      </w:r>
      <w:r>
        <w:t>or</w:t>
      </w:r>
      <w:r>
        <w:rPr>
          <w:spacing w:val="-4"/>
        </w:rPr>
        <w:t xml:space="preserve"> </w:t>
      </w:r>
      <w:r>
        <w:rPr>
          <w:spacing w:val="-1"/>
        </w:rPr>
        <w:t>litigation</w:t>
      </w:r>
      <w:r>
        <w:rPr>
          <w:spacing w:val="-3"/>
        </w:rPr>
        <w:t xml:space="preserve"> </w:t>
      </w:r>
      <w:r>
        <w:rPr>
          <w:spacing w:val="-1"/>
        </w:rPr>
        <w:t>issues</w:t>
      </w:r>
      <w:r>
        <w:rPr>
          <w:spacing w:val="-5"/>
        </w:rPr>
        <w:t xml:space="preserve"> </w:t>
      </w:r>
      <w:r>
        <w:rPr>
          <w:spacing w:val="-1"/>
        </w:rPr>
        <w:t>related</w:t>
      </w:r>
      <w:r>
        <w:rPr>
          <w:spacing w:val="-5"/>
        </w:rPr>
        <w:t xml:space="preserve"> </w:t>
      </w:r>
      <w:r>
        <w:t>to</w:t>
      </w:r>
      <w:r>
        <w:rPr>
          <w:spacing w:val="-6"/>
        </w:rPr>
        <w:t xml:space="preserve"> </w:t>
      </w:r>
      <w:r>
        <w:t>the</w:t>
      </w:r>
      <w:r>
        <w:rPr>
          <w:spacing w:val="-6"/>
        </w:rPr>
        <w:t xml:space="preserve"> </w:t>
      </w:r>
      <w:r>
        <w:rPr>
          <w:spacing w:val="-1"/>
        </w:rPr>
        <w:t>company.</w:t>
      </w:r>
    </w:p>
    <w:p w:rsidR="00757E50" w:rsidRDefault="00757E50">
      <w:pPr>
        <w:pStyle w:val="BodyText"/>
        <w:numPr>
          <w:ilvl w:val="0"/>
          <w:numId w:val="6"/>
        </w:numPr>
        <w:tabs>
          <w:tab w:val="left" w:pos="840"/>
        </w:tabs>
        <w:spacing w:before="45"/>
      </w:pPr>
      <w:r>
        <w:rPr>
          <w:spacing w:val="-1"/>
        </w:rPr>
        <w:t>TaTonka is in compliance with all rules and regulations related to beer manufacturing and sales.</w:t>
      </w:r>
    </w:p>
    <w:p w:rsidR="003D3278" w:rsidRDefault="00164A17">
      <w:pPr>
        <w:pStyle w:val="BodyText"/>
        <w:numPr>
          <w:ilvl w:val="0"/>
          <w:numId w:val="6"/>
        </w:numPr>
        <w:tabs>
          <w:tab w:val="left" w:pos="840"/>
        </w:tabs>
        <w:spacing w:before="43" w:line="275" w:lineRule="auto"/>
        <w:ind w:right="120"/>
      </w:pPr>
      <w:r>
        <w:rPr>
          <w:spacing w:val="-1"/>
        </w:rPr>
        <w:t>TaTonka</w:t>
      </w:r>
      <w:r w:rsidR="00010F57">
        <w:rPr>
          <w:spacing w:val="-5"/>
        </w:rPr>
        <w:t xml:space="preserve"> </w:t>
      </w:r>
      <w:r w:rsidR="00010F57">
        <w:rPr>
          <w:spacing w:val="-1"/>
        </w:rPr>
        <w:t>will</w:t>
      </w:r>
      <w:r w:rsidR="00010F57">
        <w:rPr>
          <w:spacing w:val="-4"/>
        </w:rPr>
        <w:t xml:space="preserve"> </w:t>
      </w:r>
      <w:r w:rsidR="00010F57">
        <w:t>be</w:t>
      </w:r>
      <w:r w:rsidR="00010F57">
        <w:rPr>
          <w:spacing w:val="-4"/>
        </w:rPr>
        <w:t xml:space="preserve"> </w:t>
      </w:r>
      <w:r w:rsidR="00010F57">
        <w:rPr>
          <w:spacing w:val="-1"/>
        </w:rPr>
        <w:t>able</w:t>
      </w:r>
      <w:r w:rsidR="00010F57">
        <w:rPr>
          <w:spacing w:val="-6"/>
        </w:rPr>
        <w:t xml:space="preserve"> </w:t>
      </w:r>
      <w:r w:rsidR="00010F57">
        <w:t>to</w:t>
      </w:r>
      <w:r w:rsidR="00010F57">
        <w:rPr>
          <w:spacing w:val="-6"/>
        </w:rPr>
        <w:t xml:space="preserve"> </w:t>
      </w:r>
      <w:r w:rsidR="00010F57">
        <w:rPr>
          <w:spacing w:val="-1"/>
        </w:rPr>
        <w:t>purchase</w:t>
      </w:r>
      <w:r w:rsidR="00010F57">
        <w:rPr>
          <w:spacing w:val="-5"/>
        </w:rPr>
        <w:t xml:space="preserve"> </w:t>
      </w:r>
      <w:r>
        <w:rPr>
          <w:spacing w:val="-1"/>
        </w:rPr>
        <w:t>equipment</w:t>
      </w:r>
      <w:r w:rsidR="00010F57">
        <w:rPr>
          <w:spacing w:val="-5"/>
        </w:rPr>
        <w:t xml:space="preserve"> </w:t>
      </w:r>
      <w:r w:rsidR="00010F57">
        <w:t>at</w:t>
      </w:r>
      <w:r w:rsidR="00010F57">
        <w:rPr>
          <w:spacing w:val="-6"/>
        </w:rPr>
        <w:t xml:space="preserve"> </w:t>
      </w:r>
      <w:r w:rsidR="00010F57">
        <w:rPr>
          <w:spacing w:val="-1"/>
        </w:rPr>
        <w:t>the</w:t>
      </w:r>
      <w:r w:rsidR="00010F57">
        <w:rPr>
          <w:spacing w:val="-4"/>
        </w:rPr>
        <w:t xml:space="preserve"> </w:t>
      </w:r>
      <w:r w:rsidR="00010F57">
        <w:rPr>
          <w:spacing w:val="-1"/>
        </w:rPr>
        <w:t>quoted</w:t>
      </w:r>
      <w:r w:rsidR="00010F57">
        <w:rPr>
          <w:spacing w:val="-4"/>
        </w:rPr>
        <w:t xml:space="preserve"> </w:t>
      </w:r>
      <w:r w:rsidR="00010F57">
        <w:rPr>
          <w:spacing w:val="-1"/>
        </w:rPr>
        <w:t>rate,</w:t>
      </w:r>
      <w:r w:rsidR="00010F57">
        <w:rPr>
          <w:spacing w:val="-4"/>
        </w:rPr>
        <w:t xml:space="preserve"> </w:t>
      </w:r>
      <w:r w:rsidR="00010F57">
        <w:rPr>
          <w:spacing w:val="-1"/>
        </w:rPr>
        <w:t>which</w:t>
      </w:r>
      <w:r w:rsidR="00010F57">
        <w:rPr>
          <w:spacing w:val="-3"/>
        </w:rPr>
        <w:t xml:space="preserve"> </w:t>
      </w:r>
      <w:r w:rsidR="00010F57">
        <w:rPr>
          <w:spacing w:val="-1"/>
        </w:rPr>
        <w:t>represents</w:t>
      </w:r>
      <w:r w:rsidR="00010F57">
        <w:rPr>
          <w:spacing w:val="-6"/>
        </w:rPr>
        <w:t xml:space="preserve"> </w:t>
      </w:r>
      <w:r w:rsidR="00010F57">
        <w:t>fair</w:t>
      </w:r>
      <w:r w:rsidR="00010F57">
        <w:rPr>
          <w:spacing w:val="-6"/>
        </w:rPr>
        <w:t xml:space="preserve"> </w:t>
      </w:r>
      <w:r w:rsidR="00010F57">
        <w:rPr>
          <w:spacing w:val="-1"/>
        </w:rPr>
        <w:t>market</w:t>
      </w:r>
      <w:r w:rsidR="00010F57">
        <w:rPr>
          <w:spacing w:val="75"/>
          <w:w w:val="99"/>
        </w:rPr>
        <w:t xml:space="preserve"> </w:t>
      </w:r>
      <w:r w:rsidR="00010F57">
        <w:t>value.</w:t>
      </w:r>
    </w:p>
    <w:p w:rsidR="006657E6" w:rsidRDefault="006657E6">
      <w:pPr>
        <w:pStyle w:val="BodyText"/>
        <w:numPr>
          <w:ilvl w:val="0"/>
          <w:numId w:val="6"/>
        </w:numPr>
        <w:tabs>
          <w:tab w:val="left" w:pos="840"/>
        </w:tabs>
        <w:spacing w:before="43" w:line="275" w:lineRule="auto"/>
        <w:ind w:right="120"/>
      </w:pPr>
      <w:r>
        <w:t>Finally, assume TaTonka has been paying Grandma Vicki $100M per year in rents – triple net.</w:t>
      </w:r>
    </w:p>
    <w:p w:rsidR="003D3278" w:rsidRDefault="003D3278">
      <w:pPr>
        <w:rPr>
          <w:rFonts w:ascii="Calibri" w:eastAsia="Calibri" w:hAnsi="Calibri" w:cs="Calibri"/>
          <w:sz w:val="24"/>
          <w:szCs w:val="24"/>
        </w:rPr>
      </w:pPr>
    </w:p>
    <w:p w:rsidR="003D3278" w:rsidRDefault="003D3278">
      <w:pPr>
        <w:rPr>
          <w:rFonts w:ascii="Calibri" w:eastAsia="Calibri" w:hAnsi="Calibri" w:cs="Calibri"/>
          <w:sz w:val="24"/>
          <w:szCs w:val="24"/>
        </w:rPr>
      </w:pPr>
    </w:p>
    <w:p w:rsidR="003D3278" w:rsidRDefault="00010F57" w:rsidP="0043073D">
      <w:pPr>
        <w:pStyle w:val="BodyText"/>
        <w:spacing w:before="153"/>
        <w:ind w:left="0"/>
      </w:pPr>
      <w:r>
        <w:rPr>
          <w:spacing w:val="-1"/>
          <w:u w:val="single" w:color="000000"/>
        </w:rPr>
        <w:t>ATTACHMENT</w:t>
      </w:r>
      <w:r>
        <w:rPr>
          <w:spacing w:val="-18"/>
          <w:u w:val="single" w:color="000000"/>
        </w:rPr>
        <w:t xml:space="preserve"> </w:t>
      </w:r>
      <w:r>
        <w:rPr>
          <w:spacing w:val="-1"/>
          <w:u w:val="single" w:color="000000"/>
        </w:rPr>
        <w:t>LIST</w:t>
      </w:r>
    </w:p>
    <w:p w:rsidR="003D3278" w:rsidRDefault="003D3278">
      <w:pPr>
        <w:spacing w:before="10"/>
        <w:rPr>
          <w:rFonts w:ascii="Calibri" w:eastAsia="Calibri" w:hAnsi="Calibri" w:cs="Calibri"/>
          <w:sz w:val="15"/>
          <w:szCs w:val="15"/>
        </w:rPr>
      </w:pPr>
    </w:p>
    <w:p w:rsidR="003D3278" w:rsidRDefault="00010F57">
      <w:pPr>
        <w:pStyle w:val="BodyText"/>
        <w:numPr>
          <w:ilvl w:val="0"/>
          <w:numId w:val="5"/>
        </w:numPr>
        <w:tabs>
          <w:tab w:val="left" w:pos="840"/>
        </w:tabs>
        <w:spacing w:before="51"/>
      </w:pPr>
      <w:r>
        <w:rPr>
          <w:spacing w:val="-1"/>
        </w:rPr>
        <w:t>Presentation</w:t>
      </w:r>
      <w:r>
        <w:rPr>
          <w:spacing w:val="-9"/>
        </w:rPr>
        <w:t xml:space="preserve"> </w:t>
      </w:r>
      <w:r>
        <w:rPr>
          <w:spacing w:val="-1"/>
        </w:rPr>
        <w:t>Roadmap</w:t>
      </w:r>
      <w:r>
        <w:rPr>
          <w:spacing w:val="-5"/>
        </w:rPr>
        <w:t xml:space="preserve"> </w:t>
      </w:r>
      <w:r>
        <w:t>–</w:t>
      </w:r>
      <w:r>
        <w:rPr>
          <w:spacing w:val="-9"/>
        </w:rPr>
        <w:t xml:space="preserve"> </w:t>
      </w:r>
      <w:r>
        <w:t>Page</w:t>
      </w:r>
      <w:r>
        <w:rPr>
          <w:spacing w:val="-8"/>
        </w:rPr>
        <w:t xml:space="preserve"> </w:t>
      </w:r>
      <w:r w:rsidR="002E4CA7">
        <w:rPr>
          <w:spacing w:val="-8"/>
        </w:rPr>
        <w:t>9</w:t>
      </w:r>
    </w:p>
    <w:p w:rsidR="003D3278" w:rsidRDefault="00010F57">
      <w:pPr>
        <w:pStyle w:val="BodyText"/>
        <w:numPr>
          <w:ilvl w:val="0"/>
          <w:numId w:val="5"/>
        </w:numPr>
        <w:tabs>
          <w:tab w:val="left" w:pos="840"/>
        </w:tabs>
        <w:spacing w:before="43"/>
      </w:pPr>
      <w:r>
        <w:t>Financial</w:t>
      </w:r>
      <w:r>
        <w:rPr>
          <w:spacing w:val="-6"/>
        </w:rPr>
        <w:t xml:space="preserve"> </w:t>
      </w:r>
      <w:r>
        <w:rPr>
          <w:spacing w:val="-1"/>
        </w:rPr>
        <w:t>Statement</w:t>
      </w:r>
      <w:r>
        <w:rPr>
          <w:spacing w:val="-8"/>
        </w:rPr>
        <w:t xml:space="preserve"> </w:t>
      </w:r>
      <w:r>
        <w:t>Spreads</w:t>
      </w:r>
      <w:r>
        <w:rPr>
          <w:spacing w:val="-7"/>
        </w:rPr>
        <w:t xml:space="preserve"> </w:t>
      </w:r>
      <w:r>
        <w:t>–</w:t>
      </w:r>
      <w:r>
        <w:rPr>
          <w:spacing w:val="-7"/>
        </w:rPr>
        <w:t xml:space="preserve"> </w:t>
      </w:r>
      <w:r>
        <w:t>Page</w:t>
      </w:r>
      <w:r>
        <w:rPr>
          <w:spacing w:val="-8"/>
        </w:rPr>
        <w:t xml:space="preserve"> </w:t>
      </w:r>
      <w:r w:rsidR="002E4CA7">
        <w:rPr>
          <w:spacing w:val="-8"/>
        </w:rPr>
        <w:t>10</w:t>
      </w:r>
      <w:r w:rsidR="004C55A1">
        <w:rPr>
          <w:spacing w:val="-8"/>
        </w:rPr>
        <w:t xml:space="preserve"> - 11</w:t>
      </w:r>
    </w:p>
    <w:p w:rsidR="003D3278" w:rsidRDefault="00010F57">
      <w:pPr>
        <w:pStyle w:val="BodyText"/>
        <w:numPr>
          <w:ilvl w:val="0"/>
          <w:numId w:val="5"/>
        </w:numPr>
        <w:tabs>
          <w:tab w:val="left" w:pos="840"/>
        </w:tabs>
        <w:spacing w:before="45"/>
      </w:pPr>
      <w:r>
        <w:t>RMA</w:t>
      </w:r>
      <w:r>
        <w:rPr>
          <w:spacing w:val="-5"/>
        </w:rPr>
        <w:t xml:space="preserve"> </w:t>
      </w:r>
      <w:r>
        <w:rPr>
          <w:spacing w:val="-1"/>
        </w:rPr>
        <w:t>Industry</w:t>
      </w:r>
      <w:r>
        <w:rPr>
          <w:spacing w:val="-7"/>
        </w:rPr>
        <w:t xml:space="preserve"> </w:t>
      </w:r>
      <w:r>
        <w:t>Ratios</w:t>
      </w:r>
      <w:r>
        <w:rPr>
          <w:spacing w:val="-7"/>
        </w:rPr>
        <w:t xml:space="preserve"> </w:t>
      </w:r>
      <w:r>
        <w:t>–</w:t>
      </w:r>
      <w:r>
        <w:rPr>
          <w:spacing w:val="-5"/>
        </w:rPr>
        <w:t xml:space="preserve"> </w:t>
      </w:r>
      <w:r>
        <w:rPr>
          <w:spacing w:val="-1"/>
        </w:rPr>
        <w:t>Page</w:t>
      </w:r>
      <w:r>
        <w:rPr>
          <w:spacing w:val="-4"/>
        </w:rPr>
        <w:t xml:space="preserve"> </w:t>
      </w:r>
      <w:r w:rsidR="002E4CA7">
        <w:rPr>
          <w:spacing w:val="-4"/>
        </w:rPr>
        <w:t>12</w:t>
      </w:r>
    </w:p>
    <w:p w:rsidR="003D3278" w:rsidRPr="00FE0D6F" w:rsidRDefault="00010F57">
      <w:pPr>
        <w:pStyle w:val="BodyText"/>
        <w:numPr>
          <w:ilvl w:val="0"/>
          <w:numId w:val="5"/>
        </w:numPr>
        <w:tabs>
          <w:tab w:val="left" w:pos="840"/>
        </w:tabs>
        <w:spacing w:before="43"/>
      </w:pPr>
      <w:r>
        <w:t>Accounts</w:t>
      </w:r>
      <w:r>
        <w:rPr>
          <w:spacing w:val="-10"/>
        </w:rPr>
        <w:t xml:space="preserve"> </w:t>
      </w:r>
      <w:r>
        <w:rPr>
          <w:spacing w:val="-1"/>
        </w:rPr>
        <w:t>Receivable</w:t>
      </w:r>
      <w:r w:rsidR="00FE0D6F">
        <w:rPr>
          <w:spacing w:val="-1"/>
        </w:rPr>
        <w:t xml:space="preserve"> / Customer Concentration</w:t>
      </w:r>
      <w:r>
        <w:rPr>
          <w:spacing w:val="-8"/>
        </w:rPr>
        <w:t xml:space="preserve"> </w:t>
      </w:r>
      <w:r>
        <w:rPr>
          <w:spacing w:val="-1"/>
        </w:rPr>
        <w:t>Breakdown</w:t>
      </w:r>
      <w:r>
        <w:rPr>
          <w:spacing w:val="-6"/>
        </w:rPr>
        <w:t xml:space="preserve"> </w:t>
      </w:r>
      <w:r>
        <w:t>–</w:t>
      </w:r>
      <w:r>
        <w:rPr>
          <w:spacing w:val="-9"/>
        </w:rPr>
        <w:t xml:space="preserve"> </w:t>
      </w:r>
      <w:r>
        <w:t>Page</w:t>
      </w:r>
      <w:r>
        <w:rPr>
          <w:spacing w:val="-8"/>
        </w:rPr>
        <w:t xml:space="preserve"> </w:t>
      </w:r>
      <w:r w:rsidR="002E4CA7">
        <w:rPr>
          <w:spacing w:val="-8"/>
        </w:rPr>
        <w:t>12</w:t>
      </w:r>
    </w:p>
    <w:p w:rsidR="00FE0D6F" w:rsidRPr="004C55A1" w:rsidRDefault="00FE0D6F">
      <w:pPr>
        <w:pStyle w:val="BodyText"/>
        <w:numPr>
          <w:ilvl w:val="0"/>
          <w:numId w:val="5"/>
        </w:numPr>
        <w:tabs>
          <w:tab w:val="left" w:pos="840"/>
        </w:tabs>
        <w:spacing w:before="43"/>
      </w:pPr>
      <w:r>
        <w:rPr>
          <w:spacing w:val="-8"/>
        </w:rPr>
        <w:t>Existing</w:t>
      </w:r>
      <w:r w:rsidR="002E4CA7">
        <w:rPr>
          <w:spacing w:val="-8"/>
        </w:rPr>
        <w:t xml:space="preserve"> Debt Service Schedule – Page 13</w:t>
      </w:r>
    </w:p>
    <w:p w:rsidR="004C55A1" w:rsidRPr="00164A17" w:rsidRDefault="004C55A1">
      <w:pPr>
        <w:pStyle w:val="BodyText"/>
        <w:numPr>
          <w:ilvl w:val="0"/>
          <w:numId w:val="5"/>
        </w:numPr>
        <w:tabs>
          <w:tab w:val="left" w:pos="840"/>
        </w:tabs>
        <w:spacing w:before="43"/>
      </w:pPr>
      <w:r>
        <w:rPr>
          <w:spacing w:val="-8"/>
        </w:rPr>
        <w:t>Income Statement with Projections – Page 13</w:t>
      </w:r>
    </w:p>
    <w:p w:rsidR="00164A17" w:rsidRDefault="00164A17">
      <w:pPr>
        <w:pStyle w:val="BodyText"/>
        <w:numPr>
          <w:ilvl w:val="0"/>
          <w:numId w:val="5"/>
        </w:numPr>
        <w:tabs>
          <w:tab w:val="left" w:pos="840"/>
        </w:tabs>
        <w:spacing w:before="43"/>
      </w:pPr>
      <w:r>
        <w:rPr>
          <w:spacing w:val="-8"/>
        </w:rPr>
        <w:t xml:space="preserve">Guarantor Financial Information – Page </w:t>
      </w:r>
      <w:r w:rsidR="002E4CA7">
        <w:rPr>
          <w:spacing w:val="-8"/>
        </w:rPr>
        <w:t>13</w:t>
      </w:r>
    </w:p>
    <w:p w:rsidR="00164A17" w:rsidRPr="00164A17" w:rsidRDefault="00164A17" w:rsidP="00164A17">
      <w:pPr>
        <w:pStyle w:val="BodyText"/>
        <w:numPr>
          <w:ilvl w:val="0"/>
          <w:numId w:val="5"/>
        </w:numPr>
        <w:tabs>
          <w:tab w:val="left" w:pos="840"/>
        </w:tabs>
        <w:spacing w:before="43"/>
      </w:pPr>
      <w:r>
        <w:t>Equipment</w:t>
      </w:r>
      <w:r w:rsidR="00010F57">
        <w:rPr>
          <w:spacing w:val="-5"/>
        </w:rPr>
        <w:t xml:space="preserve"> </w:t>
      </w:r>
      <w:r w:rsidR="00010F57">
        <w:rPr>
          <w:spacing w:val="-1"/>
        </w:rPr>
        <w:t>Quote</w:t>
      </w:r>
      <w:r w:rsidR="00010F57">
        <w:rPr>
          <w:spacing w:val="-5"/>
        </w:rPr>
        <w:t xml:space="preserve"> </w:t>
      </w:r>
      <w:r w:rsidR="00010F57">
        <w:t>–</w:t>
      </w:r>
      <w:r w:rsidR="00010F57">
        <w:rPr>
          <w:spacing w:val="-5"/>
        </w:rPr>
        <w:t xml:space="preserve"> </w:t>
      </w:r>
      <w:r w:rsidR="00010F57">
        <w:t>Page</w:t>
      </w:r>
      <w:r w:rsidR="00010F57">
        <w:rPr>
          <w:spacing w:val="-6"/>
        </w:rPr>
        <w:t xml:space="preserve"> </w:t>
      </w:r>
      <w:r w:rsidR="00AF7003">
        <w:rPr>
          <w:spacing w:val="-6"/>
        </w:rPr>
        <w:t xml:space="preserve"> 1</w:t>
      </w:r>
      <w:r w:rsidR="002E4CA7">
        <w:rPr>
          <w:spacing w:val="-6"/>
        </w:rPr>
        <w:t>4</w:t>
      </w:r>
    </w:p>
    <w:p w:rsidR="00164A17" w:rsidRPr="002E4CA7" w:rsidRDefault="00164A17" w:rsidP="00164A17">
      <w:pPr>
        <w:pStyle w:val="BodyText"/>
        <w:numPr>
          <w:ilvl w:val="0"/>
          <w:numId w:val="5"/>
        </w:numPr>
        <w:tabs>
          <w:tab w:val="left" w:pos="840"/>
        </w:tabs>
        <w:spacing w:before="43"/>
      </w:pPr>
      <w:r>
        <w:rPr>
          <w:spacing w:val="-6"/>
        </w:rPr>
        <w:t>Liquor Laws and Regulations Handbook – Separate Document</w:t>
      </w:r>
    </w:p>
    <w:p w:rsidR="002E4CA7" w:rsidRDefault="002E4CA7">
      <w:pPr>
        <w:rPr>
          <w:rFonts w:ascii="Calibri" w:eastAsia="Calibri" w:hAnsi="Calibri"/>
          <w:spacing w:val="-1"/>
          <w:sz w:val="24"/>
          <w:szCs w:val="24"/>
          <w:u w:val="single" w:color="000000"/>
        </w:rPr>
      </w:pPr>
      <w:r>
        <w:rPr>
          <w:spacing w:val="-1"/>
          <w:u w:val="single" w:color="000000"/>
        </w:rPr>
        <w:br w:type="page"/>
      </w:r>
    </w:p>
    <w:p w:rsidR="003D3278" w:rsidRDefault="00010F57" w:rsidP="0043073D">
      <w:pPr>
        <w:pStyle w:val="BodyText"/>
        <w:spacing w:before="39"/>
        <w:ind w:left="0"/>
      </w:pPr>
      <w:r>
        <w:rPr>
          <w:spacing w:val="-1"/>
          <w:u w:val="single" w:color="000000"/>
        </w:rPr>
        <w:lastRenderedPageBreak/>
        <w:t>PRESENTATION</w:t>
      </w:r>
      <w:r>
        <w:rPr>
          <w:spacing w:val="-12"/>
          <w:u w:val="single" w:color="000000"/>
        </w:rPr>
        <w:t xml:space="preserve"> </w:t>
      </w:r>
      <w:r>
        <w:rPr>
          <w:spacing w:val="-1"/>
          <w:u w:val="single" w:color="000000"/>
        </w:rPr>
        <w:t>ROAD</w:t>
      </w:r>
      <w:r>
        <w:rPr>
          <w:spacing w:val="-13"/>
          <w:u w:val="single" w:color="000000"/>
        </w:rPr>
        <w:t xml:space="preserve"> </w:t>
      </w:r>
      <w:r>
        <w:rPr>
          <w:spacing w:val="-1"/>
          <w:u w:val="single" w:color="000000"/>
        </w:rPr>
        <w:t>MAP</w:t>
      </w:r>
    </w:p>
    <w:p w:rsidR="003D3278" w:rsidRDefault="003D3278">
      <w:pPr>
        <w:spacing w:before="10"/>
        <w:rPr>
          <w:rFonts w:ascii="Calibri" w:eastAsia="Calibri" w:hAnsi="Calibri" w:cs="Calibri"/>
          <w:sz w:val="15"/>
          <w:szCs w:val="15"/>
        </w:rPr>
      </w:pPr>
    </w:p>
    <w:p w:rsidR="003D3278" w:rsidRDefault="00010F57" w:rsidP="0043073D">
      <w:pPr>
        <w:spacing w:before="51" w:line="275" w:lineRule="auto"/>
        <w:ind w:right="215"/>
        <w:rPr>
          <w:rFonts w:ascii="Calibri"/>
          <w:i/>
          <w:sz w:val="24"/>
        </w:rPr>
      </w:pPr>
      <w:r>
        <w:rPr>
          <w:rFonts w:ascii="Calibri"/>
          <w:i/>
          <w:spacing w:val="-1"/>
          <w:sz w:val="24"/>
        </w:rPr>
        <w:t>The</w:t>
      </w:r>
      <w:r>
        <w:rPr>
          <w:rFonts w:ascii="Calibri"/>
          <w:i/>
          <w:spacing w:val="-5"/>
          <w:sz w:val="24"/>
        </w:rPr>
        <w:t xml:space="preserve"> </w:t>
      </w:r>
      <w:r>
        <w:rPr>
          <w:rFonts w:ascii="Calibri"/>
          <w:i/>
          <w:spacing w:val="-1"/>
          <w:sz w:val="24"/>
        </w:rPr>
        <w:t>following</w:t>
      </w:r>
      <w:r>
        <w:rPr>
          <w:rFonts w:ascii="Calibri"/>
          <w:i/>
          <w:spacing w:val="-5"/>
          <w:sz w:val="24"/>
        </w:rPr>
        <w:t xml:space="preserve"> </w:t>
      </w:r>
      <w:r w:rsidR="00B67DE0">
        <w:rPr>
          <w:rFonts w:ascii="Calibri"/>
          <w:i/>
          <w:spacing w:val="-5"/>
          <w:sz w:val="24"/>
        </w:rPr>
        <w:t>is</w:t>
      </w:r>
      <w:r>
        <w:rPr>
          <w:rFonts w:ascii="Calibri"/>
          <w:i/>
          <w:spacing w:val="-5"/>
          <w:sz w:val="24"/>
        </w:rPr>
        <w:t xml:space="preserve"> </w:t>
      </w:r>
      <w:r>
        <w:rPr>
          <w:rFonts w:ascii="Calibri"/>
          <w:i/>
          <w:spacing w:val="-1"/>
          <w:sz w:val="24"/>
        </w:rPr>
        <w:t>provided</w:t>
      </w:r>
      <w:r>
        <w:rPr>
          <w:rFonts w:ascii="Calibri"/>
          <w:i/>
          <w:spacing w:val="-5"/>
          <w:sz w:val="24"/>
        </w:rPr>
        <w:t xml:space="preserve"> </w:t>
      </w:r>
      <w:r>
        <w:rPr>
          <w:rFonts w:ascii="Calibri"/>
          <w:i/>
          <w:sz w:val="24"/>
        </w:rPr>
        <w:t>to</w:t>
      </w:r>
      <w:r>
        <w:rPr>
          <w:rFonts w:ascii="Calibri"/>
          <w:i/>
          <w:spacing w:val="-5"/>
          <w:sz w:val="24"/>
        </w:rPr>
        <w:t xml:space="preserve"> </w:t>
      </w:r>
      <w:r>
        <w:rPr>
          <w:rFonts w:ascii="Calibri"/>
          <w:i/>
          <w:sz w:val="24"/>
        </w:rPr>
        <w:t>serve</w:t>
      </w:r>
      <w:r>
        <w:rPr>
          <w:rFonts w:ascii="Calibri"/>
          <w:i/>
          <w:spacing w:val="-4"/>
          <w:sz w:val="24"/>
        </w:rPr>
        <w:t xml:space="preserve"> </w:t>
      </w:r>
      <w:r>
        <w:rPr>
          <w:rFonts w:ascii="Calibri"/>
          <w:i/>
          <w:spacing w:val="-1"/>
          <w:sz w:val="24"/>
        </w:rPr>
        <w:t>as</w:t>
      </w:r>
      <w:r>
        <w:rPr>
          <w:rFonts w:ascii="Calibri"/>
          <w:i/>
          <w:spacing w:val="-7"/>
          <w:sz w:val="24"/>
        </w:rPr>
        <w:t xml:space="preserve"> </w:t>
      </w:r>
      <w:r>
        <w:rPr>
          <w:rFonts w:ascii="Calibri"/>
          <w:i/>
          <w:sz w:val="24"/>
        </w:rPr>
        <w:t>a</w:t>
      </w:r>
      <w:r>
        <w:rPr>
          <w:rFonts w:ascii="Calibri"/>
          <w:i/>
          <w:spacing w:val="-5"/>
          <w:sz w:val="24"/>
        </w:rPr>
        <w:t xml:space="preserve"> </w:t>
      </w:r>
      <w:r>
        <w:rPr>
          <w:rFonts w:ascii="Calibri"/>
          <w:i/>
          <w:spacing w:val="-1"/>
          <w:sz w:val="24"/>
        </w:rPr>
        <w:t>guide</w:t>
      </w:r>
      <w:r>
        <w:rPr>
          <w:rFonts w:ascii="Calibri"/>
          <w:i/>
          <w:spacing w:val="-5"/>
          <w:sz w:val="24"/>
        </w:rPr>
        <w:t xml:space="preserve"> </w:t>
      </w:r>
      <w:r>
        <w:rPr>
          <w:rFonts w:ascii="Calibri"/>
          <w:i/>
          <w:sz w:val="24"/>
        </w:rPr>
        <w:t>for</w:t>
      </w:r>
      <w:r>
        <w:rPr>
          <w:rFonts w:ascii="Calibri"/>
          <w:i/>
          <w:spacing w:val="-5"/>
          <w:sz w:val="24"/>
        </w:rPr>
        <w:t xml:space="preserve"> </w:t>
      </w:r>
      <w:r>
        <w:rPr>
          <w:rFonts w:ascii="Calibri"/>
          <w:i/>
          <w:sz w:val="24"/>
        </w:rPr>
        <w:t>the</w:t>
      </w:r>
      <w:r>
        <w:rPr>
          <w:rFonts w:ascii="Calibri"/>
          <w:i/>
          <w:spacing w:val="-4"/>
          <w:sz w:val="24"/>
        </w:rPr>
        <w:t xml:space="preserve"> </w:t>
      </w:r>
      <w:r>
        <w:rPr>
          <w:rFonts w:ascii="Calibri"/>
          <w:i/>
          <w:spacing w:val="-1"/>
          <w:sz w:val="24"/>
        </w:rPr>
        <w:t>development</w:t>
      </w:r>
      <w:r>
        <w:rPr>
          <w:rFonts w:ascii="Calibri"/>
          <w:i/>
          <w:spacing w:val="-4"/>
          <w:sz w:val="24"/>
        </w:rPr>
        <w:t xml:space="preserve"> </w:t>
      </w:r>
      <w:r>
        <w:rPr>
          <w:rFonts w:ascii="Calibri"/>
          <w:i/>
          <w:spacing w:val="-1"/>
          <w:sz w:val="24"/>
        </w:rPr>
        <w:t>of</w:t>
      </w:r>
      <w:r>
        <w:rPr>
          <w:rFonts w:ascii="Calibri"/>
          <w:i/>
          <w:spacing w:val="-6"/>
          <w:sz w:val="24"/>
        </w:rPr>
        <w:t xml:space="preserve"> </w:t>
      </w:r>
      <w:r>
        <w:rPr>
          <w:rFonts w:ascii="Calibri"/>
          <w:i/>
          <w:spacing w:val="-1"/>
          <w:sz w:val="24"/>
        </w:rPr>
        <w:t>your</w:t>
      </w:r>
      <w:r>
        <w:rPr>
          <w:rFonts w:ascii="Calibri"/>
          <w:i/>
          <w:spacing w:val="-5"/>
          <w:sz w:val="24"/>
        </w:rPr>
        <w:t xml:space="preserve"> </w:t>
      </w:r>
      <w:r>
        <w:rPr>
          <w:rFonts w:ascii="Calibri"/>
          <w:i/>
          <w:spacing w:val="-1"/>
          <w:sz w:val="24"/>
        </w:rPr>
        <w:t>presentation</w:t>
      </w:r>
      <w:r>
        <w:rPr>
          <w:rFonts w:ascii="Calibri"/>
          <w:i/>
          <w:spacing w:val="-8"/>
          <w:sz w:val="24"/>
        </w:rPr>
        <w:t xml:space="preserve"> </w:t>
      </w:r>
      <w:r>
        <w:rPr>
          <w:rFonts w:ascii="Calibri"/>
          <w:i/>
          <w:sz w:val="24"/>
        </w:rPr>
        <w:t>to</w:t>
      </w:r>
      <w:r>
        <w:rPr>
          <w:rFonts w:ascii="Calibri"/>
          <w:i/>
          <w:spacing w:val="-8"/>
          <w:sz w:val="24"/>
        </w:rPr>
        <w:t xml:space="preserve"> </w:t>
      </w:r>
      <w:r>
        <w:rPr>
          <w:rFonts w:ascii="Calibri"/>
          <w:i/>
          <w:sz w:val="24"/>
        </w:rPr>
        <w:t>the</w:t>
      </w:r>
      <w:r>
        <w:rPr>
          <w:rFonts w:ascii="Calibri"/>
          <w:i/>
          <w:spacing w:val="-7"/>
          <w:sz w:val="24"/>
        </w:rPr>
        <w:t xml:space="preserve"> </w:t>
      </w:r>
      <w:r>
        <w:rPr>
          <w:rFonts w:ascii="Calibri"/>
          <w:i/>
          <w:spacing w:val="-1"/>
          <w:sz w:val="24"/>
        </w:rPr>
        <w:t>loan</w:t>
      </w:r>
      <w:r>
        <w:rPr>
          <w:rFonts w:ascii="Calibri"/>
          <w:i/>
          <w:spacing w:val="-8"/>
          <w:sz w:val="24"/>
        </w:rPr>
        <w:t xml:space="preserve"> </w:t>
      </w:r>
      <w:r>
        <w:rPr>
          <w:rFonts w:ascii="Calibri"/>
          <w:i/>
          <w:sz w:val="24"/>
        </w:rPr>
        <w:t>committee.</w:t>
      </w:r>
    </w:p>
    <w:p w:rsidR="00B67DE0" w:rsidRDefault="00B67DE0">
      <w:pPr>
        <w:spacing w:before="51" w:line="275" w:lineRule="auto"/>
        <w:ind w:left="119" w:right="215"/>
        <w:rPr>
          <w:rFonts w:ascii="Calibri" w:eastAsia="Calibri" w:hAnsi="Calibri" w:cs="Calibri"/>
          <w:sz w:val="24"/>
          <w:szCs w:val="24"/>
        </w:rPr>
      </w:pPr>
    </w:p>
    <w:p w:rsidR="007D7BD1" w:rsidRPr="007D7BD1" w:rsidRDefault="00010F57" w:rsidP="007D7BD1">
      <w:pPr>
        <w:pStyle w:val="BodyText"/>
        <w:numPr>
          <w:ilvl w:val="0"/>
          <w:numId w:val="10"/>
        </w:numPr>
        <w:tabs>
          <w:tab w:val="left" w:pos="881"/>
        </w:tabs>
        <w:ind w:right="389"/>
      </w:pPr>
      <w:r>
        <w:t>Should</w:t>
      </w:r>
      <w:r w:rsidRPr="007D7BD1">
        <w:rPr>
          <w:spacing w:val="-5"/>
        </w:rPr>
        <w:t xml:space="preserve"> </w:t>
      </w:r>
      <w:r w:rsidRPr="007D7BD1">
        <w:rPr>
          <w:spacing w:val="-1"/>
        </w:rPr>
        <w:t>the</w:t>
      </w:r>
      <w:r w:rsidRPr="007D7BD1">
        <w:rPr>
          <w:spacing w:val="-5"/>
        </w:rPr>
        <w:t xml:space="preserve"> </w:t>
      </w:r>
      <w:r w:rsidRPr="007D7BD1">
        <w:rPr>
          <w:spacing w:val="-1"/>
        </w:rPr>
        <w:t>Bank</w:t>
      </w:r>
      <w:r w:rsidRPr="007D7BD1">
        <w:rPr>
          <w:spacing w:val="-6"/>
        </w:rPr>
        <w:t xml:space="preserve"> </w:t>
      </w:r>
      <w:r w:rsidRPr="007D7BD1">
        <w:rPr>
          <w:spacing w:val="-1"/>
        </w:rPr>
        <w:t>approve</w:t>
      </w:r>
      <w:r w:rsidRPr="007D7BD1">
        <w:rPr>
          <w:spacing w:val="-6"/>
        </w:rPr>
        <w:t xml:space="preserve"> </w:t>
      </w:r>
      <w:r w:rsidRPr="007D7BD1">
        <w:rPr>
          <w:spacing w:val="-1"/>
        </w:rPr>
        <w:t>the</w:t>
      </w:r>
      <w:r w:rsidRPr="007D7BD1">
        <w:rPr>
          <w:spacing w:val="-5"/>
        </w:rPr>
        <w:t xml:space="preserve"> </w:t>
      </w:r>
      <w:r w:rsidRPr="007D7BD1">
        <w:rPr>
          <w:spacing w:val="-1"/>
        </w:rPr>
        <w:t>loans</w:t>
      </w:r>
      <w:r w:rsidRPr="007D7BD1">
        <w:rPr>
          <w:spacing w:val="-8"/>
        </w:rPr>
        <w:t xml:space="preserve"> </w:t>
      </w:r>
      <w:r w:rsidRPr="007D7BD1">
        <w:rPr>
          <w:spacing w:val="-1"/>
        </w:rPr>
        <w:t>requested</w:t>
      </w:r>
      <w:r w:rsidRPr="007D7BD1">
        <w:rPr>
          <w:spacing w:val="-7"/>
        </w:rPr>
        <w:t xml:space="preserve"> </w:t>
      </w:r>
      <w:r>
        <w:t>by</w:t>
      </w:r>
      <w:r w:rsidRPr="007D7BD1">
        <w:rPr>
          <w:spacing w:val="-6"/>
        </w:rPr>
        <w:t xml:space="preserve"> </w:t>
      </w:r>
      <w:r w:rsidRPr="007D7BD1">
        <w:rPr>
          <w:spacing w:val="-1"/>
        </w:rPr>
        <w:t>the</w:t>
      </w:r>
      <w:r w:rsidRPr="007D7BD1">
        <w:rPr>
          <w:spacing w:val="-7"/>
        </w:rPr>
        <w:t xml:space="preserve"> </w:t>
      </w:r>
      <w:r w:rsidR="007D7BD1">
        <w:rPr>
          <w:spacing w:val="-1"/>
        </w:rPr>
        <w:t>customer?</w:t>
      </w:r>
    </w:p>
    <w:p w:rsidR="00D31404" w:rsidRDefault="00D31404" w:rsidP="007D7BD1">
      <w:pPr>
        <w:pStyle w:val="BodyText"/>
        <w:numPr>
          <w:ilvl w:val="0"/>
          <w:numId w:val="10"/>
        </w:numPr>
        <w:tabs>
          <w:tab w:val="left" w:pos="881"/>
        </w:tabs>
        <w:ind w:right="389"/>
      </w:pPr>
      <w:r>
        <w:t>Explain</w:t>
      </w:r>
      <w:r w:rsidRPr="007D7BD1">
        <w:rPr>
          <w:spacing w:val="-7"/>
        </w:rPr>
        <w:t xml:space="preserve"> </w:t>
      </w:r>
      <w:r w:rsidRPr="007D7BD1">
        <w:rPr>
          <w:spacing w:val="-1"/>
        </w:rPr>
        <w:t>the</w:t>
      </w:r>
      <w:r w:rsidRPr="007D7BD1">
        <w:rPr>
          <w:spacing w:val="-5"/>
        </w:rPr>
        <w:t xml:space="preserve"> </w:t>
      </w:r>
      <w:r w:rsidRPr="007D7BD1">
        <w:rPr>
          <w:spacing w:val="-1"/>
        </w:rPr>
        <w:t>loan</w:t>
      </w:r>
      <w:r w:rsidRPr="007D7BD1">
        <w:rPr>
          <w:spacing w:val="-3"/>
        </w:rPr>
        <w:t xml:space="preserve"> </w:t>
      </w:r>
      <w:r w:rsidRPr="007D7BD1">
        <w:rPr>
          <w:spacing w:val="-1"/>
        </w:rPr>
        <w:t>structure</w:t>
      </w:r>
      <w:r w:rsidRPr="007D7BD1">
        <w:rPr>
          <w:spacing w:val="-5"/>
        </w:rPr>
        <w:t xml:space="preserve"> you are </w:t>
      </w:r>
      <w:r w:rsidRPr="007D7BD1">
        <w:rPr>
          <w:spacing w:val="-1"/>
        </w:rPr>
        <w:t>proposing to</w:t>
      </w:r>
      <w:r w:rsidRPr="007D7BD1">
        <w:rPr>
          <w:spacing w:val="-7"/>
        </w:rPr>
        <w:t xml:space="preserve"> </w:t>
      </w:r>
      <w:r w:rsidRPr="007D7BD1">
        <w:rPr>
          <w:spacing w:val="-1"/>
        </w:rPr>
        <w:t>the</w:t>
      </w:r>
      <w:r w:rsidRPr="007D7BD1">
        <w:rPr>
          <w:spacing w:val="-5"/>
        </w:rPr>
        <w:t xml:space="preserve"> </w:t>
      </w:r>
      <w:r w:rsidRPr="007D7BD1">
        <w:rPr>
          <w:spacing w:val="-1"/>
        </w:rPr>
        <w:t>Bank’s</w:t>
      </w:r>
      <w:r w:rsidRPr="007D7BD1">
        <w:rPr>
          <w:spacing w:val="-5"/>
        </w:rPr>
        <w:t xml:space="preserve"> </w:t>
      </w:r>
      <w:r>
        <w:t>loan</w:t>
      </w:r>
      <w:r w:rsidRPr="007D7BD1">
        <w:rPr>
          <w:spacing w:val="-7"/>
        </w:rPr>
        <w:t xml:space="preserve"> </w:t>
      </w:r>
      <w:r w:rsidRPr="007D7BD1">
        <w:rPr>
          <w:spacing w:val="-1"/>
        </w:rPr>
        <w:t>committee (collateral, Loan-To-Value, interest rate, terms, etc.)</w:t>
      </w:r>
      <w:r>
        <w:t>.</w:t>
      </w:r>
    </w:p>
    <w:p w:rsidR="003D3278" w:rsidRPr="00D31404" w:rsidRDefault="00010F57" w:rsidP="007D7BD1">
      <w:pPr>
        <w:pStyle w:val="BodyText"/>
        <w:numPr>
          <w:ilvl w:val="0"/>
          <w:numId w:val="10"/>
        </w:numPr>
        <w:tabs>
          <w:tab w:val="left" w:pos="881"/>
        </w:tabs>
        <w:spacing w:before="43"/>
      </w:pPr>
      <w:r>
        <w:t>What</w:t>
      </w:r>
      <w:r>
        <w:rPr>
          <w:spacing w:val="-7"/>
        </w:rPr>
        <w:t xml:space="preserve"> </w:t>
      </w:r>
      <w:r>
        <w:t>are</w:t>
      </w:r>
      <w:r>
        <w:rPr>
          <w:spacing w:val="-9"/>
        </w:rPr>
        <w:t xml:space="preserve"> </w:t>
      </w:r>
      <w:r>
        <w:t>the</w:t>
      </w:r>
      <w:r>
        <w:rPr>
          <w:spacing w:val="-9"/>
        </w:rPr>
        <w:t xml:space="preserve"> </w:t>
      </w:r>
      <w:r>
        <w:rPr>
          <w:spacing w:val="-1"/>
        </w:rPr>
        <w:t>company</w:t>
      </w:r>
      <w:r>
        <w:rPr>
          <w:spacing w:val="-8"/>
        </w:rPr>
        <w:t xml:space="preserve"> </w:t>
      </w:r>
      <w:r>
        <w:rPr>
          <w:spacing w:val="-1"/>
        </w:rPr>
        <w:t>and</w:t>
      </w:r>
      <w:r>
        <w:rPr>
          <w:spacing w:val="-6"/>
        </w:rPr>
        <w:t xml:space="preserve"> </w:t>
      </w:r>
      <w:r>
        <w:rPr>
          <w:spacing w:val="-1"/>
        </w:rPr>
        <w:t>management’s</w:t>
      </w:r>
      <w:r>
        <w:rPr>
          <w:spacing w:val="-10"/>
        </w:rPr>
        <w:t xml:space="preserve"> </w:t>
      </w:r>
      <w:r>
        <w:rPr>
          <w:spacing w:val="-1"/>
        </w:rPr>
        <w:t>strengths</w:t>
      </w:r>
      <w:r>
        <w:rPr>
          <w:spacing w:val="-8"/>
        </w:rPr>
        <w:t xml:space="preserve"> </w:t>
      </w:r>
      <w:r>
        <w:rPr>
          <w:spacing w:val="-1"/>
        </w:rPr>
        <w:t>and</w:t>
      </w:r>
      <w:r>
        <w:rPr>
          <w:spacing w:val="-6"/>
        </w:rPr>
        <w:t xml:space="preserve"> </w:t>
      </w:r>
      <w:r>
        <w:rPr>
          <w:spacing w:val="-1"/>
        </w:rPr>
        <w:t>weaknesses?</w:t>
      </w:r>
    </w:p>
    <w:p w:rsidR="003D3278" w:rsidRDefault="00010F57" w:rsidP="007D7BD1">
      <w:pPr>
        <w:pStyle w:val="BodyText"/>
        <w:numPr>
          <w:ilvl w:val="0"/>
          <w:numId w:val="10"/>
        </w:numPr>
        <w:tabs>
          <w:tab w:val="left" w:pos="840"/>
        </w:tabs>
        <w:spacing w:before="45" w:line="277" w:lineRule="auto"/>
        <w:ind w:right="799"/>
      </w:pPr>
      <w:r>
        <w:t>Are</w:t>
      </w:r>
      <w:r w:rsidRPr="00757E50">
        <w:rPr>
          <w:spacing w:val="-6"/>
        </w:rPr>
        <w:t xml:space="preserve"> </w:t>
      </w:r>
      <w:r w:rsidRPr="00757E50">
        <w:rPr>
          <w:spacing w:val="-1"/>
        </w:rPr>
        <w:t>there</w:t>
      </w:r>
      <w:r w:rsidRPr="00757E50">
        <w:rPr>
          <w:spacing w:val="-7"/>
        </w:rPr>
        <w:t xml:space="preserve"> </w:t>
      </w:r>
      <w:r>
        <w:t>any</w:t>
      </w:r>
      <w:r w:rsidRPr="00757E50">
        <w:rPr>
          <w:spacing w:val="-8"/>
        </w:rPr>
        <w:t xml:space="preserve"> </w:t>
      </w:r>
      <w:r w:rsidRPr="00757E50">
        <w:rPr>
          <w:spacing w:val="-1"/>
        </w:rPr>
        <w:t>unique</w:t>
      </w:r>
      <w:r w:rsidRPr="00757E50">
        <w:rPr>
          <w:spacing w:val="-6"/>
        </w:rPr>
        <w:t xml:space="preserve"> </w:t>
      </w:r>
      <w:r w:rsidRPr="00757E50">
        <w:rPr>
          <w:spacing w:val="-1"/>
        </w:rPr>
        <w:t>aspects</w:t>
      </w:r>
      <w:r w:rsidRPr="00757E50">
        <w:rPr>
          <w:spacing w:val="-6"/>
        </w:rPr>
        <w:t xml:space="preserve"> </w:t>
      </w:r>
      <w:r>
        <w:t>of</w:t>
      </w:r>
      <w:r w:rsidRPr="00757E50">
        <w:rPr>
          <w:spacing w:val="-8"/>
        </w:rPr>
        <w:t xml:space="preserve"> </w:t>
      </w:r>
      <w:r w:rsidR="00164A17" w:rsidRPr="00757E50">
        <w:rPr>
          <w:spacing w:val="-1"/>
        </w:rPr>
        <w:t>TaTonka</w:t>
      </w:r>
      <w:r w:rsidRPr="00757E50">
        <w:rPr>
          <w:spacing w:val="-1"/>
        </w:rPr>
        <w:t>’s</w:t>
      </w:r>
      <w:r w:rsidRPr="00757E50">
        <w:rPr>
          <w:spacing w:val="-6"/>
        </w:rPr>
        <w:t xml:space="preserve"> </w:t>
      </w:r>
      <w:r w:rsidRPr="00757E50">
        <w:rPr>
          <w:spacing w:val="-1"/>
        </w:rPr>
        <w:t>financial</w:t>
      </w:r>
      <w:r w:rsidRPr="00757E50">
        <w:rPr>
          <w:spacing w:val="-10"/>
        </w:rPr>
        <w:t xml:space="preserve"> </w:t>
      </w:r>
      <w:r w:rsidRPr="00757E50">
        <w:rPr>
          <w:spacing w:val="-1"/>
        </w:rPr>
        <w:t>statements</w:t>
      </w:r>
      <w:r w:rsidRPr="00757E50">
        <w:rPr>
          <w:spacing w:val="-6"/>
        </w:rPr>
        <w:t xml:space="preserve"> </w:t>
      </w:r>
      <w:r w:rsidRPr="00757E50">
        <w:rPr>
          <w:spacing w:val="-1"/>
        </w:rPr>
        <w:t>that</w:t>
      </w:r>
      <w:r w:rsidRPr="00757E50">
        <w:rPr>
          <w:spacing w:val="-8"/>
        </w:rPr>
        <w:t xml:space="preserve"> </w:t>
      </w:r>
      <w:r>
        <w:t>require</w:t>
      </w:r>
      <w:r w:rsidRPr="00757E50">
        <w:rPr>
          <w:spacing w:val="-9"/>
        </w:rPr>
        <w:t xml:space="preserve"> </w:t>
      </w:r>
      <w:r w:rsidRPr="00757E50">
        <w:rPr>
          <w:spacing w:val="-1"/>
        </w:rPr>
        <w:t>special</w:t>
      </w:r>
      <w:r w:rsidRPr="00757E50">
        <w:rPr>
          <w:spacing w:val="87"/>
        </w:rPr>
        <w:t xml:space="preserve"> </w:t>
      </w:r>
      <w:r w:rsidRPr="00757E50">
        <w:rPr>
          <w:spacing w:val="-1"/>
        </w:rPr>
        <w:t>consideration?</w:t>
      </w:r>
    </w:p>
    <w:p w:rsidR="00757E50" w:rsidRPr="00B67DE0" w:rsidRDefault="00010F57" w:rsidP="00757E50">
      <w:pPr>
        <w:pStyle w:val="BodyText"/>
        <w:numPr>
          <w:ilvl w:val="0"/>
          <w:numId w:val="10"/>
        </w:numPr>
        <w:tabs>
          <w:tab w:val="left" w:pos="840"/>
        </w:tabs>
        <w:spacing w:before="45" w:line="275" w:lineRule="auto"/>
        <w:ind w:right="258"/>
      </w:pPr>
      <w:r>
        <w:t>What</w:t>
      </w:r>
      <w:r>
        <w:rPr>
          <w:spacing w:val="-9"/>
        </w:rPr>
        <w:t xml:space="preserve"> </w:t>
      </w:r>
      <w:r>
        <w:rPr>
          <w:spacing w:val="-1"/>
        </w:rPr>
        <w:t>risks</w:t>
      </w:r>
      <w:r>
        <w:rPr>
          <w:spacing w:val="-7"/>
        </w:rPr>
        <w:t xml:space="preserve"> </w:t>
      </w:r>
      <w:r>
        <w:t>are</w:t>
      </w:r>
      <w:r>
        <w:rPr>
          <w:spacing w:val="-6"/>
        </w:rPr>
        <w:t xml:space="preserve"> </w:t>
      </w:r>
      <w:r>
        <w:rPr>
          <w:spacing w:val="-1"/>
        </w:rPr>
        <w:t>associated</w:t>
      </w:r>
      <w:r>
        <w:rPr>
          <w:spacing w:val="-6"/>
        </w:rPr>
        <w:t xml:space="preserve"> </w:t>
      </w:r>
      <w:r>
        <w:t>with</w:t>
      </w:r>
      <w:r>
        <w:rPr>
          <w:spacing w:val="-8"/>
        </w:rPr>
        <w:t xml:space="preserve"> </w:t>
      </w:r>
      <w:r>
        <w:rPr>
          <w:spacing w:val="-1"/>
        </w:rPr>
        <w:t>this</w:t>
      </w:r>
      <w:r>
        <w:rPr>
          <w:spacing w:val="-7"/>
        </w:rPr>
        <w:t xml:space="preserve"> </w:t>
      </w:r>
      <w:r>
        <w:rPr>
          <w:spacing w:val="-1"/>
        </w:rPr>
        <w:t>Borrower/request</w:t>
      </w:r>
      <w:r>
        <w:rPr>
          <w:spacing w:val="-8"/>
        </w:rPr>
        <w:t xml:space="preserve"> </w:t>
      </w:r>
      <w:r>
        <w:t>from</w:t>
      </w:r>
      <w:r>
        <w:rPr>
          <w:spacing w:val="-9"/>
        </w:rPr>
        <w:t xml:space="preserve"> </w:t>
      </w:r>
      <w:r>
        <w:rPr>
          <w:spacing w:val="-1"/>
        </w:rPr>
        <w:t>the</w:t>
      </w:r>
      <w:r>
        <w:rPr>
          <w:spacing w:val="-6"/>
        </w:rPr>
        <w:t xml:space="preserve"> </w:t>
      </w:r>
      <w:r>
        <w:rPr>
          <w:spacing w:val="-1"/>
        </w:rPr>
        <w:t>Bank’s</w:t>
      </w:r>
      <w:r>
        <w:rPr>
          <w:spacing w:val="-7"/>
        </w:rPr>
        <w:t xml:space="preserve"> </w:t>
      </w:r>
      <w:r>
        <w:rPr>
          <w:spacing w:val="-1"/>
        </w:rPr>
        <w:t>perspective?</w:t>
      </w:r>
    </w:p>
    <w:p w:rsidR="00B67DE0" w:rsidRPr="00757E50" w:rsidRDefault="00B67DE0" w:rsidP="00757E50">
      <w:pPr>
        <w:pStyle w:val="BodyText"/>
        <w:numPr>
          <w:ilvl w:val="0"/>
          <w:numId w:val="10"/>
        </w:numPr>
        <w:tabs>
          <w:tab w:val="left" w:pos="840"/>
        </w:tabs>
        <w:spacing w:before="45" w:line="275" w:lineRule="auto"/>
        <w:ind w:right="258"/>
      </w:pPr>
      <w:r>
        <w:rPr>
          <w:spacing w:val="-1"/>
        </w:rPr>
        <w:t xml:space="preserve">Using the basic assumptions discussed in the Client-Lender Dialogue and existing financial info, prepare a </w:t>
      </w:r>
      <w:r w:rsidR="00CF3A3B">
        <w:rPr>
          <w:spacing w:val="-1"/>
        </w:rPr>
        <w:t>post-close balance sheet showing the impact of new debt on liquidity and leverage.</w:t>
      </w:r>
      <w:r w:rsidR="001C641B">
        <w:rPr>
          <w:spacing w:val="-1"/>
        </w:rPr>
        <w:t xml:space="preserve">  A two year income statement projection has been provided.</w:t>
      </w:r>
    </w:p>
    <w:p w:rsidR="00757E50" w:rsidRPr="007D7BD1" w:rsidRDefault="00757E50" w:rsidP="00757E50">
      <w:pPr>
        <w:pStyle w:val="BodyText"/>
        <w:numPr>
          <w:ilvl w:val="0"/>
          <w:numId w:val="10"/>
        </w:numPr>
        <w:tabs>
          <w:tab w:val="left" w:pos="840"/>
        </w:tabs>
        <w:spacing w:before="45" w:line="275" w:lineRule="auto"/>
        <w:ind w:right="258"/>
      </w:pPr>
      <w:r>
        <w:t>Do the Liquor Laws and Regulations</w:t>
      </w:r>
      <w:r>
        <w:rPr>
          <w:spacing w:val="-1"/>
        </w:rPr>
        <w:t xml:space="preserve"> present risks that</w:t>
      </w:r>
      <w:r>
        <w:rPr>
          <w:spacing w:val="-7"/>
        </w:rPr>
        <w:t xml:space="preserve"> </w:t>
      </w:r>
      <w:r>
        <w:t xml:space="preserve">TaTonka </w:t>
      </w:r>
      <w:r>
        <w:rPr>
          <w:spacing w:val="-1"/>
        </w:rPr>
        <w:t xml:space="preserve">needs to be </w:t>
      </w:r>
      <w:r w:rsidRPr="00164A17">
        <w:rPr>
          <w:spacing w:val="-1"/>
        </w:rPr>
        <w:t>positioned</w:t>
      </w:r>
      <w:r w:rsidRPr="00164A17">
        <w:rPr>
          <w:spacing w:val="-7"/>
        </w:rPr>
        <w:t xml:space="preserve"> </w:t>
      </w:r>
      <w:r>
        <w:t>to</w:t>
      </w:r>
      <w:r w:rsidRPr="00164A17">
        <w:rPr>
          <w:spacing w:val="-7"/>
        </w:rPr>
        <w:t xml:space="preserve"> </w:t>
      </w:r>
      <w:r w:rsidRPr="00164A17">
        <w:rPr>
          <w:spacing w:val="-1"/>
        </w:rPr>
        <w:t>perform</w:t>
      </w:r>
      <w:r w:rsidRPr="00164A17">
        <w:rPr>
          <w:spacing w:val="-8"/>
        </w:rPr>
        <w:t xml:space="preserve"> </w:t>
      </w:r>
      <w:r>
        <w:t>under</w:t>
      </w:r>
      <w:r>
        <w:rPr>
          <w:spacing w:val="-1"/>
        </w:rPr>
        <w:t>?  Are there risks in the Regulations that the Bank should be mindful of</w:t>
      </w:r>
      <w:r>
        <w:t>?</w:t>
      </w:r>
    </w:p>
    <w:p w:rsidR="007D7BD1" w:rsidRPr="00757E50" w:rsidRDefault="007D7BD1" w:rsidP="007D7BD1">
      <w:pPr>
        <w:pStyle w:val="BodyText"/>
        <w:numPr>
          <w:ilvl w:val="0"/>
          <w:numId w:val="10"/>
        </w:numPr>
        <w:tabs>
          <w:tab w:val="left" w:pos="840"/>
        </w:tabs>
        <w:spacing w:before="45" w:line="275" w:lineRule="auto"/>
        <w:ind w:right="258"/>
      </w:pPr>
      <w:r>
        <w:t>Explain</w:t>
      </w:r>
      <w:r w:rsidRPr="007D7BD1">
        <w:rPr>
          <w:spacing w:val="-9"/>
        </w:rPr>
        <w:t xml:space="preserve"> </w:t>
      </w:r>
      <w:r>
        <w:t>how</w:t>
      </w:r>
      <w:r w:rsidRPr="007D7BD1">
        <w:rPr>
          <w:spacing w:val="-8"/>
        </w:rPr>
        <w:t xml:space="preserve"> </w:t>
      </w:r>
      <w:r w:rsidRPr="007D7BD1">
        <w:rPr>
          <w:spacing w:val="-1"/>
        </w:rPr>
        <w:t>the</w:t>
      </w:r>
      <w:r w:rsidRPr="007D7BD1">
        <w:rPr>
          <w:spacing w:val="-9"/>
        </w:rPr>
        <w:t xml:space="preserve"> </w:t>
      </w:r>
      <w:r>
        <w:t>loan</w:t>
      </w:r>
      <w:r w:rsidRPr="007D7BD1">
        <w:rPr>
          <w:spacing w:val="-9"/>
        </w:rPr>
        <w:t xml:space="preserve"> </w:t>
      </w:r>
      <w:r w:rsidRPr="007D7BD1">
        <w:rPr>
          <w:spacing w:val="-1"/>
        </w:rPr>
        <w:t>structure/terms</w:t>
      </w:r>
      <w:r w:rsidR="00757E50">
        <w:rPr>
          <w:spacing w:val="-1"/>
        </w:rPr>
        <w:t>/proposed covenants</w:t>
      </w:r>
      <w:r w:rsidRPr="007D7BD1">
        <w:rPr>
          <w:spacing w:val="-8"/>
        </w:rPr>
        <w:t xml:space="preserve"> </w:t>
      </w:r>
      <w:r w:rsidRPr="007D7BD1">
        <w:rPr>
          <w:spacing w:val="-1"/>
        </w:rPr>
        <w:t>address</w:t>
      </w:r>
      <w:r w:rsidRPr="007D7BD1">
        <w:rPr>
          <w:spacing w:val="-8"/>
        </w:rPr>
        <w:t xml:space="preserve"> </w:t>
      </w:r>
      <w:r w:rsidRPr="007D7BD1">
        <w:rPr>
          <w:spacing w:val="-2"/>
        </w:rPr>
        <w:t>the</w:t>
      </w:r>
      <w:r w:rsidRPr="007D7BD1">
        <w:rPr>
          <w:spacing w:val="-7"/>
        </w:rPr>
        <w:t xml:space="preserve"> </w:t>
      </w:r>
      <w:r w:rsidRPr="007D7BD1">
        <w:rPr>
          <w:spacing w:val="-1"/>
        </w:rPr>
        <w:t>aforementioned</w:t>
      </w:r>
      <w:r w:rsidRPr="007D7BD1">
        <w:rPr>
          <w:spacing w:val="-7"/>
        </w:rPr>
        <w:t xml:space="preserve"> </w:t>
      </w:r>
      <w:r w:rsidRPr="007D7BD1">
        <w:rPr>
          <w:spacing w:val="-1"/>
        </w:rPr>
        <w:t>items.</w:t>
      </w:r>
    </w:p>
    <w:p w:rsidR="007D7BD1" w:rsidRDefault="00010F57" w:rsidP="007D7BD1">
      <w:pPr>
        <w:pStyle w:val="BodyText"/>
        <w:numPr>
          <w:ilvl w:val="0"/>
          <w:numId w:val="10"/>
        </w:numPr>
        <w:tabs>
          <w:tab w:val="left" w:pos="840"/>
        </w:tabs>
        <w:spacing w:before="45" w:line="275" w:lineRule="auto"/>
        <w:ind w:right="258"/>
      </w:pPr>
      <w:r>
        <w:t>What</w:t>
      </w:r>
      <w:r w:rsidRPr="007D7BD1">
        <w:rPr>
          <w:spacing w:val="-8"/>
        </w:rPr>
        <w:t xml:space="preserve"> </w:t>
      </w:r>
      <w:r w:rsidRPr="007D7BD1">
        <w:rPr>
          <w:spacing w:val="-1"/>
        </w:rPr>
        <w:t>risks</w:t>
      </w:r>
      <w:r w:rsidRPr="007D7BD1">
        <w:rPr>
          <w:spacing w:val="-6"/>
        </w:rPr>
        <w:t xml:space="preserve"> </w:t>
      </w:r>
      <w:r w:rsidRPr="007D7BD1">
        <w:rPr>
          <w:spacing w:val="-1"/>
        </w:rPr>
        <w:t>should</w:t>
      </w:r>
      <w:r w:rsidRPr="007D7BD1">
        <w:rPr>
          <w:spacing w:val="-8"/>
        </w:rPr>
        <w:t xml:space="preserve"> </w:t>
      </w:r>
      <w:r>
        <w:t>be</w:t>
      </w:r>
      <w:r w:rsidRPr="007D7BD1">
        <w:rPr>
          <w:spacing w:val="-6"/>
        </w:rPr>
        <w:t xml:space="preserve"> </w:t>
      </w:r>
      <w:r w:rsidRPr="007D7BD1">
        <w:rPr>
          <w:spacing w:val="-1"/>
        </w:rPr>
        <w:t>communicated</w:t>
      </w:r>
      <w:r w:rsidRPr="007D7BD1">
        <w:rPr>
          <w:spacing w:val="-7"/>
        </w:rPr>
        <w:t xml:space="preserve"> </w:t>
      </w:r>
      <w:r>
        <w:t>back</w:t>
      </w:r>
      <w:r w:rsidRPr="007D7BD1">
        <w:rPr>
          <w:spacing w:val="-6"/>
        </w:rPr>
        <w:t xml:space="preserve"> </w:t>
      </w:r>
      <w:r w:rsidRPr="007D7BD1">
        <w:rPr>
          <w:spacing w:val="-1"/>
        </w:rPr>
        <w:t>to</w:t>
      </w:r>
      <w:r w:rsidRPr="007D7BD1">
        <w:rPr>
          <w:spacing w:val="-6"/>
        </w:rPr>
        <w:t xml:space="preserve"> </w:t>
      </w:r>
      <w:r w:rsidRPr="007D7BD1">
        <w:rPr>
          <w:spacing w:val="-1"/>
        </w:rPr>
        <w:t>the</w:t>
      </w:r>
      <w:r w:rsidRPr="007D7BD1">
        <w:rPr>
          <w:spacing w:val="-9"/>
        </w:rPr>
        <w:t xml:space="preserve"> </w:t>
      </w:r>
      <w:r>
        <w:t>customer?</w:t>
      </w:r>
    </w:p>
    <w:p w:rsidR="003D3278" w:rsidRDefault="00010F57" w:rsidP="007D7BD1">
      <w:pPr>
        <w:pStyle w:val="BodyText"/>
        <w:numPr>
          <w:ilvl w:val="0"/>
          <w:numId w:val="10"/>
        </w:numPr>
        <w:tabs>
          <w:tab w:val="left" w:pos="840"/>
        </w:tabs>
      </w:pPr>
      <w:r>
        <w:t>Keep</w:t>
      </w:r>
      <w:r>
        <w:rPr>
          <w:spacing w:val="-5"/>
        </w:rPr>
        <w:t xml:space="preserve"> </w:t>
      </w:r>
      <w:r>
        <w:rPr>
          <w:spacing w:val="-1"/>
        </w:rPr>
        <w:t>customer</w:t>
      </w:r>
      <w:r>
        <w:rPr>
          <w:spacing w:val="-6"/>
        </w:rPr>
        <w:t xml:space="preserve"> </w:t>
      </w:r>
      <w:r>
        <w:rPr>
          <w:spacing w:val="-1"/>
        </w:rPr>
        <w:t>service</w:t>
      </w:r>
      <w:r>
        <w:rPr>
          <w:spacing w:val="-7"/>
        </w:rPr>
        <w:t xml:space="preserve"> </w:t>
      </w:r>
      <w:r>
        <w:rPr>
          <w:spacing w:val="-1"/>
        </w:rPr>
        <w:t>and</w:t>
      </w:r>
      <w:r>
        <w:rPr>
          <w:spacing w:val="-5"/>
        </w:rPr>
        <w:t xml:space="preserve"> </w:t>
      </w:r>
      <w:r>
        <w:rPr>
          <w:spacing w:val="-1"/>
        </w:rPr>
        <w:t>risk</w:t>
      </w:r>
      <w:r>
        <w:rPr>
          <w:spacing w:val="-7"/>
        </w:rPr>
        <w:t xml:space="preserve"> </w:t>
      </w:r>
      <w:r>
        <w:rPr>
          <w:spacing w:val="-1"/>
        </w:rPr>
        <w:t>management</w:t>
      </w:r>
      <w:r>
        <w:rPr>
          <w:spacing w:val="-5"/>
        </w:rPr>
        <w:t xml:space="preserve"> </w:t>
      </w:r>
      <w:r>
        <w:t>in</w:t>
      </w:r>
      <w:r>
        <w:rPr>
          <w:spacing w:val="-9"/>
        </w:rPr>
        <w:t xml:space="preserve"> </w:t>
      </w:r>
      <w:r>
        <w:t>mind.</w:t>
      </w:r>
    </w:p>
    <w:p w:rsidR="00CC146F" w:rsidRDefault="00CC146F" w:rsidP="00CC146F">
      <w:r>
        <w:br w:type="page"/>
      </w: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2520"/>
        <w:gridCol w:w="914"/>
        <w:gridCol w:w="980"/>
        <w:gridCol w:w="753"/>
        <w:gridCol w:w="227"/>
        <w:gridCol w:w="996"/>
        <w:gridCol w:w="839"/>
        <w:gridCol w:w="2311"/>
      </w:tblGrid>
      <w:tr w:rsidR="00CC146F" w:rsidTr="005A4676">
        <w:trPr>
          <w:cantSplit/>
        </w:trPr>
        <w:tc>
          <w:tcPr>
            <w:tcW w:w="5167" w:type="dxa"/>
            <w:gridSpan w:val="4"/>
            <w:tcBorders>
              <w:top w:val="nil"/>
              <w:left w:val="nil"/>
              <w:bottom w:val="nil"/>
              <w:right w:val="nil"/>
            </w:tcBorders>
            <w:shd w:val="clear" w:color="auto" w:fill="FFFFFF"/>
          </w:tcPr>
          <w:p w:rsidR="00CC146F" w:rsidRDefault="00CC146F" w:rsidP="003B2005">
            <w:pPr>
              <w:autoSpaceDE w:val="0"/>
              <w:autoSpaceDN w:val="0"/>
              <w:adjustRightInd w:val="0"/>
              <w:rPr>
                <w:rFonts w:ascii="Arial" w:hAnsi="Arial" w:cs="Arial"/>
                <w:color w:val="000000"/>
                <w:sz w:val="16"/>
                <w:szCs w:val="16"/>
              </w:rPr>
            </w:pPr>
            <w:r>
              <w:rPr>
                <w:rFonts w:ascii="Arial" w:hAnsi="Arial" w:cs="Arial"/>
                <w:color w:val="000000"/>
                <w:sz w:val="16"/>
                <w:szCs w:val="16"/>
              </w:rPr>
              <w:lastRenderedPageBreak/>
              <w:t xml:space="preserve">TaTonka Brewery Inc </w:t>
            </w:r>
          </w:p>
        </w:tc>
        <w:tc>
          <w:tcPr>
            <w:tcW w:w="4373" w:type="dxa"/>
            <w:gridSpan w:val="4"/>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 xml:space="preserve">  </w:t>
            </w:r>
          </w:p>
        </w:tc>
      </w:tr>
      <w:tr w:rsidR="00CC146F" w:rsidTr="005A4676">
        <w:trPr>
          <w:cantSplit/>
        </w:trPr>
        <w:tc>
          <w:tcPr>
            <w:tcW w:w="5167" w:type="dxa"/>
            <w:gridSpan w:val="4"/>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Detailed Balance Sheet - Actual</w:t>
            </w:r>
          </w:p>
        </w:tc>
        <w:tc>
          <w:tcPr>
            <w:tcW w:w="4373" w:type="dxa"/>
            <w:gridSpan w:val="4"/>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Amounts Printed in: Thousands</w:t>
            </w:r>
          </w:p>
        </w:tc>
      </w:tr>
      <w:tr w:rsidR="00CC146F" w:rsidTr="005A4676">
        <w:trPr>
          <w:cantSplit/>
        </w:trPr>
        <w:tc>
          <w:tcPr>
            <w:tcW w:w="5167" w:type="dxa"/>
            <w:gridSpan w:val="4"/>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p>
        </w:tc>
        <w:tc>
          <w:tcPr>
            <w:tcW w:w="4373" w:type="dxa"/>
            <w:gridSpan w:val="4"/>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rPr>
                <w:rFonts w:ascii="Arial" w:hAnsi="Arial" w:cs="Arial"/>
                <w:color w:val="000000"/>
                <w:sz w:val="16"/>
                <w:szCs w:val="16"/>
              </w:rPr>
            </w:pPr>
            <w:r>
              <w:rPr>
                <w:rFonts w:ascii="Arial" w:hAnsi="Arial" w:cs="Arial"/>
                <w:color w:val="000000"/>
                <w:sz w:val="16"/>
                <w:szCs w:val="16"/>
              </w:rPr>
              <w:t>Statement Date</w:t>
            </w:r>
          </w:p>
        </w:tc>
        <w:tc>
          <w:tcPr>
            <w:tcW w:w="914" w:type="dxa"/>
            <w:tcBorders>
              <w:top w:val="nil"/>
              <w:left w:val="nil"/>
              <w:bottom w:val="nil"/>
              <w:right w:val="nil"/>
            </w:tcBorders>
            <w:shd w:val="clear" w:color="auto" w:fill="FFFFFF"/>
          </w:tcPr>
          <w:p w:rsidR="00CC146F" w:rsidRDefault="00CC146F" w:rsidP="005A4676">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12/31/201</w:t>
            </w:r>
            <w:r w:rsidR="00265D76">
              <w:rPr>
                <w:rFonts w:ascii="Arial" w:hAnsi="Arial" w:cs="Arial"/>
                <w:color w:val="000000"/>
                <w:sz w:val="16"/>
                <w:szCs w:val="16"/>
              </w:rPr>
              <w:t>5</w:t>
            </w:r>
          </w:p>
        </w:tc>
        <w:tc>
          <w:tcPr>
            <w:tcW w:w="980" w:type="dxa"/>
            <w:tcBorders>
              <w:top w:val="nil"/>
              <w:left w:val="nil"/>
              <w:bottom w:val="nil"/>
              <w:right w:val="nil"/>
            </w:tcBorders>
            <w:shd w:val="clear" w:color="auto" w:fill="FFFFFF"/>
          </w:tcPr>
          <w:p w:rsidR="00CC146F" w:rsidRDefault="00CC146F" w:rsidP="005A4676">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12/31/201</w:t>
            </w:r>
            <w:r w:rsidR="00265D76">
              <w:rPr>
                <w:rFonts w:ascii="Arial" w:hAnsi="Arial" w:cs="Arial"/>
                <w:color w:val="000000"/>
                <w:sz w:val="16"/>
                <w:szCs w:val="16"/>
              </w:rPr>
              <w:t>6</w:t>
            </w:r>
          </w:p>
        </w:tc>
        <w:tc>
          <w:tcPr>
            <w:tcW w:w="980" w:type="dxa"/>
            <w:gridSpan w:val="2"/>
            <w:tcBorders>
              <w:top w:val="nil"/>
              <w:left w:val="nil"/>
              <w:bottom w:val="nil"/>
              <w:right w:val="nil"/>
            </w:tcBorders>
            <w:shd w:val="clear" w:color="auto" w:fill="FFFFFF"/>
          </w:tcPr>
          <w:p w:rsidR="00CC146F" w:rsidRDefault="00CC146F" w:rsidP="005A4676">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12/31/201</w:t>
            </w:r>
            <w:r w:rsidR="00265D76">
              <w:rPr>
                <w:rFonts w:ascii="Arial" w:hAnsi="Arial" w:cs="Arial"/>
                <w:color w:val="000000"/>
                <w:sz w:val="16"/>
                <w:szCs w:val="16"/>
              </w:rPr>
              <w:t>7</w:t>
            </w:r>
          </w:p>
        </w:tc>
        <w:tc>
          <w:tcPr>
            <w:tcW w:w="996" w:type="dxa"/>
            <w:tcBorders>
              <w:top w:val="nil"/>
              <w:left w:val="nil"/>
              <w:bottom w:val="nil"/>
              <w:right w:val="nil"/>
            </w:tcBorders>
            <w:shd w:val="clear" w:color="auto" w:fill="FFFFFF"/>
          </w:tcPr>
          <w:p w:rsidR="00CC146F" w:rsidRDefault="00CC146F" w:rsidP="005A4676">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12/31/201</w:t>
            </w:r>
            <w:r w:rsidR="00265D76">
              <w:rPr>
                <w:rFonts w:ascii="Arial" w:hAnsi="Arial" w:cs="Arial"/>
                <w:color w:val="000000"/>
                <w:sz w:val="16"/>
                <w:szCs w:val="16"/>
              </w:rPr>
              <w:t>8</w:t>
            </w:r>
          </w:p>
        </w:tc>
        <w:tc>
          <w:tcPr>
            <w:tcW w:w="839" w:type="dxa"/>
            <w:tcBorders>
              <w:top w:val="nil"/>
              <w:left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Months Covered</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Audit Mthd</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Tax Return</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Tax Return</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Tax Return</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Tax Return</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Accountant</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TBD</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TBD</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TBD</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TBD</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Stmt Type</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Annual</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Annual</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Annual</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Annual</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914" w:type="dxa"/>
            <w:tcBorders>
              <w:top w:val="single" w:sz="16" w:space="0" w:color="000000"/>
              <w:left w:val="nil"/>
              <w:bottom w:val="nil"/>
              <w:right w:val="nil"/>
            </w:tcBorders>
            <w:shd w:val="clear" w:color="auto" w:fill="FFFFFF"/>
          </w:tcPr>
          <w:p w:rsidR="00CC146F" w:rsidRDefault="00CC146F" w:rsidP="00CC146F">
            <w:pPr>
              <w:autoSpaceDE w:val="0"/>
              <w:autoSpaceDN w:val="0"/>
              <w:adjustRightInd w:val="0"/>
              <w:ind w:right="20"/>
              <w:rPr>
                <w:rFonts w:ascii="Arial" w:hAnsi="Arial" w:cs="Arial"/>
                <w:color w:val="000000"/>
                <w:sz w:val="16"/>
                <w:szCs w:val="16"/>
              </w:rPr>
            </w:pPr>
            <w:r>
              <w:rPr>
                <w:rFonts w:ascii="Arial" w:hAnsi="Arial" w:cs="Arial"/>
                <w:color w:val="000000"/>
                <w:sz w:val="16"/>
                <w:szCs w:val="16"/>
              </w:rPr>
              <w:tab/>
            </w:r>
          </w:p>
        </w:tc>
        <w:tc>
          <w:tcPr>
            <w:tcW w:w="980"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5A4676">
        <w:trPr>
          <w:gridAfter w:val="1"/>
          <w:wAfter w:w="2311" w:type="dxa"/>
          <w:cantSplit/>
        </w:trPr>
        <w:tc>
          <w:tcPr>
            <w:tcW w:w="7229" w:type="dxa"/>
            <w:gridSpan w:val="7"/>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CURRENT ASSETS</w:t>
            </w: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Cash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139</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466</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246</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116</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Accts/Notes Rec-Trade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64</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110</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363</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296</w:t>
            </w:r>
          </w:p>
        </w:tc>
        <w:tc>
          <w:tcPr>
            <w:tcW w:w="839" w:type="dxa"/>
            <w:tcBorders>
              <w:top w:val="nil"/>
              <w:left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Finished Goods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176</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220</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309</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556</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Inventory</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176</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220</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309</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556</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Prepaids/Deferreds - CP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30</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Non-Op Current Assets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27</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CURRENT ASSETS</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389</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804</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925</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1,026</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Machinery &amp; Equipment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711</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768</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2,224</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5,419</w:t>
            </w:r>
          </w:p>
        </w:tc>
        <w:tc>
          <w:tcPr>
            <w:tcW w:w="839" w:type="dxa"/>
            <w:tcBorders>
              <w:top w:val="nil"/>
              <w:left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Depletable Assets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1,103</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1,024</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971</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Gross Fixed Assets</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1,815</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1,792</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3,195</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5,419</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Accum Deprec &amp; Impairment(-)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221</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270</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373</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1,067</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Fixed Assets - Net</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1,594</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1,522</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2,822</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4,352</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Loans Rec: Shareholders and Related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57</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27</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48</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61</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Intangibles - Other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169</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168</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177</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210</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Employee Advance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Gross Intangibles</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226</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195</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225</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270</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Accum Amort &amp; Impairment(-)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46</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57</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70</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84</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Intangibles - Net</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181</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138</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155</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186</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NON-CURRENT ASSETS</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1,775</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1,660</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2,976</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4,538</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ASSETS</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2,164</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2,464</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3,901</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5,563</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ST Loans Payable-Bank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18</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Credit Cards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13</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ST Loans Payable-Other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F30C0C"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CPLTD</w:t>
            </w:r>
            <w:r w:rsidR="00CC146F">
              <w:rPr>
                <w:rFonts w:ascii="Arial" w:hAnsi="Arial" w:cs="Arial"/>
                <w:color w:val="000000"/>
                <w:sz w:val="16"/>
                <w:szCs w:val="16"/>
              </w:rPr>
              <w:t xml:space="preserve">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57</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41</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31</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173</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Accounts Payable-Trade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114</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79</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206</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221</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Wages/Salaries Payable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37</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42</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49</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33</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Other Accruals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9</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94</w:t>
            </w:r>
          </w:p>
        </w:tc>
        <w:tc>
          <w:tcPr>
            <w:tcW w:w="839" w:type="dxa"/>
            <w:tcBorders>
              <w:top w:val="nil"/>
              <w:left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Other Taxes Payable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Accrued Liabilities</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42</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59</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58</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133</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Billings in Excess of Costs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CURRENT LIABILITIES</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231</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193</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302</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546</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F30C0C" w:rsidP="00F30C0C">
            <w:pPr>
              <w:autoSpaceDE w:val="0"/>
              <w:autoSpaceDN w:val="0"/>
              <w:adjustRightInd w:val="0"/>
              <w:ind w:right="20"/>
              <w:rPr>
                <w:rFonts w:ascii="Arial" w:hAnsi="Arial" w:cs="Arial"/>
                <w:color w:val="000000"/>
                <w:sz w:val="16"/>
                <w:szCs w:val="16"/>
              </w:rPr>
            </w:pPr>
            <w:r>
              <w:rPr>
                <w:rFonts w:ascii="Arial" w:hAnsi="Arial" w:cs="Arial"/>
                <w:color w:val="000000"/>
                <w:sz w:val="16"/>
                <w:szCs w:val="16"/>
              </w:rPr>
              <w:t>Long Term Debt</w:t>
            </w:r>
            <w:r w:rsidR="00CC146F">
              <w:rPr>
                <w:rFonts w:ascii="Arial" w:hAnsi="Arial" w:cs="Arial"/>
                <w:color w:val="000000"/>
                <w:sz w:val="16"/>
                <w:szCs w:val="16"/>
              </w:rPr>
              <w:t xml:space="preserve">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511</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368</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281</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2,899</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Distributor Contract Buyout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334</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246</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Subordinated Debt-Liab </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896</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868</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1,894</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777</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NON-CURRENT LIABILITIES</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1,407</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1,570</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2,422</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3,676</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LIABILITIES</w:t>
            </w:r>
          </w:p>
        </w:tc>
        <w:tc>
          <w:tcPr>
            <w:tcW w:w="91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1,638</w:t>
            </w:r>
          </w:p>
        </w:tc>
        <w:tc>
          <w:tcPr>
            <w:tcW w:w="98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1,763</w:t>
            </w:r>
          </w:p>
        </w:tc>
        <w:tc>
          <w:tcPr>
            <w:tcW w:w="98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2,724</w:t>
            </w:r>
          </w:p>
        </w:tc>
        <w:tc>
          <w:tcPr>
            <w:tcW w:w="996"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4,222</w:t>
            </w:r>
          </w:p>
        </w:tc>
        <w:tc>
          <w:tcPr>
            <w:tcW w:w="839"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647183">
        <w:trPr>
          <w:gridAfter w:val="1"/>
          <w:wAfter w:w="2311" w:type="dxa"/>
          <w:cantSplit/>
        </w:trPr>
        <w:tc>
          <w:tcPr>
            <w:tcW w:w="252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1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8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6"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39"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r>
    </w:tbl>
    <w:tbl>
      <w:tblPr>
        <w:tblW w:w="0" w:type="auto"/>
        <w:tblCellMar>
          <w:left w:w="0" w:type="dxa"/>
          <w:right w:w="0" w:type="dxa"/>
        </w:tblCellMar>
        <w:tblLook w:val="0000" w:firstRow="0" w:lastRow="0" w:firstColumn="0" w:lastColumn="0" w:noHBand="0" w:noVBand="0"/>
      </w:tblPr>
      <w:tblGrid>
        <w:gridCol w:w="2928"/>
        <w:gridCol w:w="762"/>
        <w:gridCol w:w="1260"/>
        <w:gridCol w:w="990"/>
        <w:gridCol w:w="1131"/>
      </w:tblGrid>
      <w:tr w:rsidR="00CC146F" w:rsidTr="00C93E1E">
        <w:trPr>
          <w:cantSplit/>
        </w:trPr>
        <w:tc>
          <w:tcPr>
            <w:tcW w:w="2928"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NET WORTH</w:t>
            </w:r>
          </w:p>
        </w:tc>
        <w:tc>
          <w:tcPr>
            <w:tcW w:w="762" w:type="dxa"/>
            <w:tcBorders>
              <w:top w:val="nil"/>
              <w:left w:val="nil"/>
              <w:bottom w:val="nil"/>
              <w:right w:val="nil"/>
            </w:tcBorders>
            <w:shd w:val="clear" w:color="auto" w:fill="FFFFFF"/>
          </w:tcPr>
          <w:p w:rsidR="00CC146F" w:rsidRDefault="00CC146F" w:rsidP="005A4676">
            <w:pPr>
              <w:autoSpaceDE w:val="0"/>
              <w:autoSpaceDN w:val="0"/>
              <w:adjustRightInd w:val="0"/>
              <w:ind w:right="20"/>
              <w:jc w:val="center"/>
              <w:rPr>
                <w:rFonts w:ascii="Arial" w:hAnsi="Arial" w:cs="Arial"/>
                <w:color w:val="000000"/>
                <w:sz w:val="16"/>
                <w:szCs w:val="16"/>
              </w:rPr>
            </w:pPr>
            <w:r>
              <w:rPr>
                <w:rFonts w:ascii="Arial" w:hAnsi="Arial" w:cs="Arial"/>
                <w:color w:val="000000"/>
                <w:sz w:val="16"/>
                <w:szCs w:val="16"/>
              </w:rPr>
              <w:t>526</w:t>
            </w:r>
          </w:p>
        </w:tc>
        <w:tc>
          <w:tcPr>
            <w:tcW w:w="1260" w:type="dxa"/>
            <w:tcBorders>
              <w:top w:val="nil"/>
              <w:left w:val="nil"/>
              <w:bottom w:val="nil"/>
              <w:right w:val="nil"/>
            </w:tcBorders>
            <w:shd w:val="clear" w:color="auto" w:fill="FFFFFF"/>
          </w:tcPr>
          <w:p w:rsidR="00CC146F" w:rsidRDefault="00C93E1E" w:rsidP="00C93E1E">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w:t>
            </w:r>
            <w:r w:rsidR="00CC146F">
              <w:rPr>
                <w:rFonts w:ascii="Arial" w:hAnsi="Arial" w:cs="Arial"/>
                <w:color w:val="000000"/>
                <w:sz w:val="16"/>
                <w:szCs w:val="16"/>
              </w:rPr>
              <w:t>701</w:t>
            </w:r>
          </w:p>
        </w:tc>
        <w:tc>
          <w:tcPr>
            <w:tcW w:w="990" w:type="dxa"/>
            <w:tcBorders>
              <w:top w:val="nil"/>
              <w:left w:val="nil"/>
              <w:bottom w:val="nil"/>
              <w:right w:val="nil"/>
            </w:tcBorders>
            <w:shd w:val="clear" w:color="auto" w:fill="FFFFFF"/>
          </w:tcPr>
          <w:p w:rsidR="00CC146F" w:rsidRDefault="00CC146F" w:rsidP="00C93E1E">
            <w:pPr>
              <w:autoSpaceDE w:val="0"/>
              <w:autoSpaceDN w:val="0"/>
              <w:adjustRightInd w:val="0"/>
              <w:ind w:right="20"/>
              <w:rPr>
                <w:rFonts w:ascii="Arial" w:hAnsi="Arial" w:cs="Arial"/>
                <w:color w:val="000000"/>
                <w:sz w:val="16"/>
                <w:szCs w:val="16"/>
              </w:rPr>
            </w:pPr>
            <w:r>
              <w:rPr>
                <w:rFonts w:ascii="Arial" w:hAnsi="Arial" w:cs="Arial"/>
                <w:color w:val="000000"/>
                <w:sz w:val="16"/>
                <w:szCs w:val="16"/>
              </w:rPr>
              <w:t>1,178</w:t>
            </w:r>
          </w:p>
        </w:tc>
        <w:tc>
          <w:tcPr>
            <w:tcW w:w="1131" w:type="dxa"/>
            <w:tcBorders>
              <w:top w:val="nil"/>
              <w:left w:val="nil"/>
              <w:bottom w:val="nil"/>
              <w:right w:val="nil"/>
            </w:tcBorders>
            <w:shd w:val="clear" w:color="auto" w:fill="FFFFFF"/>
          </w:tcPr>
          <w:p w:rsidR="00CC146F" w:rsidRDefault="00CC146F" w:rsidP="00C93E1E">
            <w:pPr>
              <w:autoSpaceDE w:val="0"/>
              <w:autoSpaceDN w:val="0"/>
              <w:adjustRightInd w:val="0"/>
              <w:ind w:right="20"/>
              <w:rPr>
                <w:rFonts w:ascii="Arial" w:hAnsi="Arial" w:cs="Arial"/>
                <w:color w:val="000000"/>
                <w:sz w:val="16"/>
                <w:szCs w:val="16"/>
              </w:rPr>
            </w:pPr>
            <w:r>
              <w:rPr>
                <w:rFonts w:ascii="Arial" w:hAnsi="Arial" w:cs="Arial"/>
                <w:color w:val="000000"/>
                <w:sz w:val="16"/>
                <w:szCs w:val="16"/>
              </w:rPr>
              <w:t>1,342</w:t>
            </w:r>
          </w:p>
        </w:tc>
      </w:tr>
      <w:tr w:rsidR="00CC146F" w:rsidTr="00C93E1E">
        <w:trPr>
          <w:cantSplit/>
        </w:trPr>
        <w:tc>
          <w:tcPr>
            <w:tcW w:w="2928"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LIABILITIES &amp; NET WORTH</w:t>
            </w:r>
          </w:p>
        </w:tc>
        <w:tc>
          <w:tcPr>
            <w:tcW w:w="762" w:type="dxa"/>
            <w:tcBorders>
              <w:top w:val="nil"/>
              <w:left w:val="nil"/>
              <w:bottom w:val="nil"/>
              <w:right w:val="nil"/>
            </w:tcBorders>
            <w:shd w:val="clear" w:color="auto" w:fill="FFFFFF"/>
          </w:tcPr>
          <w:p w:rsidR="00CC146F" w:rsidRDefault="00C93E1E" w:rsidP="005A4676">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w:t>
            </w:r>
            <w:r w:rsidR="00CC146F">
              <w:rPr>
                <w:rFonts w:ascii="Arial" w:hAnsi="Arial" w:cs="Arial"/>
                <w:color w:val="000000"/>
                <w:sz w:val="16"/>
                <w:szCs w:val="16"/>
              </w:rPr>
              <w:t>2,164</w:t>
            </w:r>
          </w:p>
        </w:tc>
        <w:tc>
          <w:tcPr>
            <w:tcW w:w="1260" w:type="dxa"/>
            <w:tcBorders>
              <w:top w:val="nil"/>
              <w:left w:val="nil"/>
              <w:bottom w:val="nil"/>
              <w:right w:val="nil"/>
            </w:tcBorders>
            <w:shd w:val="clear" w:color="auto" w:fill="FFFFFF"/>
          </w:tcPr>
          <w:p w:rsidR="00CC146F" w:rsidRDefault="00C93E1E" w:rsidP="00C93E1E">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w:t>
            </w:r>
            <w:r w:rsidR="00CC146F">
              <w:rPr>
                <w:rFonts w:ascii="Arial" w:hAnsi="Arial" w:cs="Arial"/>
                <w:color w:val="000000"/>
                <w:sz w:val="16"/>
                <w:szCs w:val="16"/>
              </w:rPr>
              <w:t>2,464</w:t>
            </w:r>
          </w:p>
        </w:tc>
        <w:tc>
          <w:tcPr>
            <w:tcW w:w="990" w:type="dxa"/>
            <w:tcBorders>
              <w:top w:val="nil"/>
              <w:left w:val="nil"/>
              <w:bottom w:val="nil"/>
              <w:right w:val="nil"/>
            </w:tcBorders>
            <w:shd w:val="clear" w:color="auto" w:fill="FFFFFF"/>
          </w:tcPr>
          <w:p w:rsidR="00CC146F" w:rsidRDefault="00CC146F" w:rsidP="00C93E1E">
            <w:pPr>
              <w:autoSpaceDE w:val="0"/>
              <w:autoSpaceDN w:val="0"/>
              <w:adjustRightInd w:val="0"/>
              <w:ind w:right="20"/>
              <w:rPr>
                <w:rFonts w:ascii="Arial" w:hAnsi="Arial" w:cs="Arial"/>
                <w:color w:val="000000"/>
                <w:sz w:val="16"/>
                <w:szCs w:val="16"/>
              </w:rPr>
            </w:pPr>
            <w:r>
              <w:rPr>
                <w:rFonts w:ascii="Arial" w:hAnsi="Arial" w:cs="Arial"/>
                <w:color w:val="000000"/>
                <w:sz w:val="16"/>
                <w:szCs w:val="16"/>
              </w:rPr>
              <w:t>3,901</w:t>
            </w:r>
          </w:p>
        </w:tc>
        <w:tc>
          <w:tcPr>
            <w:tcW w:w="1131" w:type="dxa"/>
            <w:tcBorders>
              <w:top w:val="nil"/>
              <w:left w:val="nil"/>
              <w:bottom w:val="nil"/>
              <w:right w:val="nil"/>
            </w:tcBorders>
            <w:shd w:val="clear" w:color="auto" w:fill="FFFFFF"/>
          </w:tcPr>
          <w:p w:rsidR="00CC146F" w:rsidRDefault="00CC146F" w:rsidP="00C93E1E">
            <w:pPr>
              <w:autoSpaceDE w:val="0"/>
              <w:autoSpaceDN w:val="0"/>
              <w:adjustRightInd w:val="0"/>
              <w:ind w:right="20"/>
              <w:rPr>
                <w:rFonts w:ascii="Arial" w:hAnsi="Arial" w:cs="Arial"/>
                <w:color w:val="000000"/>
                <w:sz w:val="16"/>
                <w:szCs w:val="16"/>
              </w:rPr>
            </w:pPr>
            <w:r>
              <w:rPr>
                <w:rFonts w:ascii="Arial" w:hAnsi="Arial" w:cs="Arial"/>
                <w:color w:val="000000"/>
                <w:sz w:val="16"/>
                <w:szCs w:val="16"/>
              </w:rPr>
              <w:t>5,563</w:t>
            </w:r>
          </w:p>
        </w:tc>
      </w:tr>
      <w:tr w:rsidR="00CC146F" w:rsidTr="00C93E1E">
        <w:trPr>
          <w:cantSplit/>
        </w:trPr>
        <w:tc>
          <w:tcPr>
            <w:tcW w:w="2928"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62"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126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9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1131"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r>
      <w:tr w:rsidR="00CC146F" w:rsidTr="00C93E1E">
        <w:trPr>
          <w:cantSplit/>
        </w:trPr>
        <w:tc>
          <w:tcPr>
            <w:tcW w:w="2928"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Working Capital</w:t>
            </w:r>
          </w:p>
        </w:tc>
        <w:tc>
          <w:tcPr>
            <w:tcW w:w="762" w:type="dxa"/>
            <w:tcBorders>
              <w:top w:val="nil"/>
              <w:left w:val="nil"/>
              <w:bottom w:val="nil"/>
              <w:right w:val="nil"/>
            </w:tcBorders>
            <w:shd w:val="clear" w:color="auto" w:fill="FFFFFF"/>
          </w:tcPr>
          <w:p w:rsidR="00CC146F" w:rsidRDefault="00CC146F" w:rsidP="00C93E1E">
            <w:pPr>
              <w:autoSpaceDE w:val="0"/>
              <w:autoSpaceDN w:val="0"/>
              <w:adjustRightInd w:val="0"/>
              <w:ind w:right="20"/>
              <w:jc w:val="center"/>
              <w:rPr>
                <w:rFonts w:ascii="Arial" w:hAnsi="Arial" w:cs="Arial"/>
                <w:color w:val="000000"/>
                <w:sz w:val="16"/>
                <w:szCs w:val="16"/>
              </w:rPr>
            </w:pPr>
            <w:r>
              <w:rPr>
                <w:rFonts w:ascii="Arial" w:hAnsi="Arial" w:cs="Arial"/>
                <w:color w:val="000000"/>
                <w:sz w:val="16"/>
                <w:szCs w:val="16"/>
              </w:rPr>
              <w:t>158</w:t>
            </w:r>
          </w:p>
        </w:tc>
        <w:tc>
          <w:tcPr>
            <w:tcW w:w="1260" w:type="dxa"/>
            <w:tcBorders>
              <w:top w:val="nil"/>
              <w:left w:val="nil"/>
              <w:bottom w:val="nil"/>
              <w:right w:val="nil"/>
            </w:tcBorders>
            <w:shd w:val="clear" w:color="auto" w:fill="FFFFFF"/>
          </w:tcPr>
          <w:p w:rsidR="00CC146F" w:rsidRDefault="00C93E1E" w:rsidP="00C93E1E">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w:t>
            </w:r>
            <w:r w:rsidR="00CC146F">
              <w:rPr>
                <w:rFonts w:ascii="Arial" w:hAnsi="Arial" w:cs="Arial"/>
                <w:color w:val="000000"/>
                <w:sz w:val="16"/>
                <w:szCs w:val="16"/>
              </w:rPr>
              <w:t>611</w:t>
            </w:r>
          </w:p>
        </w:tc>
        <w:tc>
          <w:tcPr>
            <w:tcW w:w="990" w:type="dxa"/>
            <w:tcBorders>
              <w:top w:val="nil"/>
              <w:left w:val="nil"/>
              <w:bottom w:val="nil"/>
              <w:right w:val="nil"/>
            </w:tcBorders>
            <w:shd w:val="clear" w:color="auto" w:fill="FFFFFF"/>
          </w:tcPr>
          <w:p w:rsidR="00CC146F" w:rsidRDefault="00C93E1E" w:rsidP="00C93E1E">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w:t>
            </w:r>
            <w:r w:rsidR="00CC146F">
              <w:rPr>
                <w:rFonts w:ascii="Arial" w:hAnsi="Arial" w:cs="Arial"/>
                <w:color w:val="000000"/>
                <w:sz w:val="16"/>
                <w:szCs w:val="16"/>
              </w:rPr>
              <w:t>623</w:t>
            </w:r>
          </w:p>
        </w:tc>
        <w:tc>
          <w:tcPr>
            <w:tcW w:w="1131" w:type="dxa"/>
            <w:tcBorders>
              <w:top w:val="nil"/>
              <w:left w:val="nil"/>
              <w:bottom w:val="nil"/>
              <w:right w:val="nil"/>
            </w:tcBorders>
            <w:shd w:val="clear" w:color="auto" w:fill="FFFFFF"/>
          </w:tcPr>
          <w:p w:rsidR="00CC146F" w:rsidRDefault="00C93E1E" w:rsidP="00C93E1E">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w:t>
            </w:r>
            <w:r w:rsidR="00CC146F">
              <w:rPr>
                <w:rFonts w:ascii="Arial" w:hAnsi="Arial" w:cs="Arial"/>
                <w:color w:val="000000"/>
                <w:sz w:val="16"/>
                <w:szCs w:val="16"/>
              </w:rPr>
              <w:t>480</w:t>
            </w:r>
          </w:p>
        </w:tc>
      </w:tr>
      <w:tr w:rsidR="00CC146F" w:rsidTr="00C93E1E">
        <w:trPr>
          <w:cantSplit/>
        </w:trPr>
        <w:tc>
          <w:tcPr>
            <w:tcW w:w="2928"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Tang Net Worth-Actual</w:t>
            </w:r>
          </w:p>
        </w:tc>
        <w:tc>
          <w:tcPr>
            <w:tcW w:w="762" w:type="dxa"/>
            <w:tcBorders>
              <w:top w:val="nil"/>
              <w:left w:val="nil"/>
              <w:bottom w:val="nil"/>
              <w:right w:val="nil"/>
            </w:tcBorders>
            <w:shd w:val="clear" w:color="auto" w:fill="FFFFFF"/>
          </w:tcPr>
          <w:p w:rsidR="00CC146F" w:rsidRDefault="00CC146F" w:rsidP="009E740A">
            <w:pPr>
              <w:autoSpaceDE w:val="0"/>
              <w:autoSpaceDN w:val="0"/>
              <w:adjustRightInd w:val="0"/>
              <w:ind w:right="20"/>
              <w:jc w:val="center"/>
              <w:rPr>
                <w:rFonts w:ascii="Arial" w:hAnsi="Arial" w:cs="Arial"/>
                <w:color w:val="000000"/>
                <w:sz w:val="16"/>
                <w:szCs w:val="16"/>
              </w:rPr>
            </w:pPr>
            <w:r>
              <w:rPr>
                <w:rFonts w:ascii="Arial" w:hAnsi="Arial" w:cs="Arial"/>
                <w:color w:val="000000"/>
                <w:sz w:val="16"/>
                <w:szCs w:val="16"/>
              </w:rPr>
              <w:t>345</w:t>
            </w:r>
          </w:p>
        </w:tc>
        <w:tc>
          <w:tcPr>
            <w:tcW w:w="1260" w:type="dxa"/>
            <w:tcBorders>
              <w:top w:val="nil"/>
              <w:left w:val="nil"/>
              <w:bottom w:val="nil"/>
              <w:right w:val="nil"/>
            </w:tcBorders>
            <w:shd w:val="clear" w:color="auto" w:fill="FFFFFF"/>
          </w:tcPr>
          <w:p w:rsidR="00CC146F" w:rsidRDefault="009E740A" w:rsidP="009E740A">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w:t>
            </w:r>
            <w:r w:rsidR="00CC146F">
              <w:rPr>
                <w:rFonts w:ascii="Arial" w:hAnsi="Arial" w:cs="Arial"/>
                <w:color w:val="000000"/>
                <w:sz w:val="16"/>
                <w:szCs w:val="16"/>
              </w:rPr>
              <w:t>563</w:t>
            </w:r>
          </w:p>
        </w:tc>
        <w:tc>
          <w:tcPr>
            <w:tcW w:w="990" w:type="dxa"/>
            <w:tcBorders>
              <w:top w:val="nil"/>
              <w:left w:val="nil"/>
              <w:bottom w:val="nil"/>
              <w:right w:val="nil"/>
            </w:tcBorders>
            <w:shd w:val="clear" w:color="auto" w:fill="FFFFFF"/>
          </w:tcPr>
          <w:p w:rsidR="00CC146F" w:rsidRDefault="00CC146F" w:rsidP="009E740A">
            <w:pPr>
              <w:autoSpaceDE w:val="0"/>
              <w:autoSpaceDN w:val="0"/>
              <w:adjustRightInd w:val="0"/>
              <w:ind w:right="20"/>
              <w:rPr>
                <w:rFonts w:ascii="Arial" w:hAnsi="Arial" w:cs="Arial"/>
                <w:color w:val="000000"/>
                <w:sz w:val="16"/>
                <w:szCs w:val="16"/>
              </w:rPr>
            </w:pPr>
            <w:r>
              <w:rPr>
                <w:rFonts w:ascii="Arial" w:hAnsi="Arial" w:cs="Arial"/>
                <w:color w:val="000000"/>
                <w:sz w:val="16"/>
                <w:szCs w:val="16"/>
              </w:rPr>
              <w:t>1,023</w:t>
            </w:r>
          </w:p>
        </w:tc>
        <w:tc>
          <w:tcPr>
            <w:tcW w:w="1131" w:type="dxa"/>
            <w:tcBorders>
              <w:top w:val="nil"/>
              <w:left w:val="nil"/>
              <w:bottom w:val="nil"/>
              <w:right w:val="nil"/>
            </w:tcBorders>
            <w:shd w:val="clear" w:color="auto" w:fill="FFFFFF"/>
          </w:tcPr>
          <w:p w:rsidR="00CC146F" w:rsidRDefault="00CC146F" w:rsidP="009E740A">
            <w:pPr>
              <w:autoSpaceDE w:val="0"/>
              <w:autoSpaceDN w:val="0"/>
              <w:adjustRightInd w:val="0"/>
              <w:ind w:right="20"/>
              <w:rPr>
                <w:rFonts w:ascii="Arial" w:hAnsi="Arial" w:cs="Arial"/>
                <w:color w:val="000000"/>
                <w:sz w:val="16"/>
                <w:szCs w:val="16"/>
              </w:rPr>
            </w:pPr>
            <w:r>
              <w:rPr>
                <w:rFonts w:ascii="Arial" w:hAnsi="Arial" w:cs="Arial"/>
                <w:color w:val="000000"/>
                <w:sz w:val="16"/>
                <w:szCs w:val="16"/>
              </w:rPr>
              <w:t>1,156</w:t>
            </w:r>
          </w:p>
        </w:tc>
      </w:tr>
    </w:tbl>
    <w:p w:rsidR="00CC146F" w:rsidRDefault="00CC146F" w:rsidP="00CC146F">
      <w:bookmarkStart w:id="1" w:name="Report2"/>
      <w:bookmarkEnd w:id="1"/>
    </w:p>
    <w:p w:rsidR="00647183" w:rsidRDefault="00647183" w:rsidP="00CC146F"/>
    <w:tbl>
      <w:tblPr>
        <w:tblW w:w="0" w:type="auto"/>
        <w:tblCellMar>
          <w:left w:w="0" w:type="dxa"/>
          <w:right w:w="0" w:type="dxa"/>
        </w:tblCellMar>
        <w:tblLook w:val="0000" w:firstRow="0" w:lastRow="0" w:firstColumn="0" w:lastColumn="0" w:noHBand="0" w:noVBand="0"/>
      </w:tblPr>
      <w:tblGrid>
        <w:gridCol w:w="1777"/>
        <w:gridCol w:w="904"/>
        <w:gridCol w:w="740"/>
        <w:gridCol w:w="904"/>
        <w:gridCol w:w="468"/>
        <w:gridCol w:w="272"/>
        <w:gridCol w:w="904"/>
        <w:gridCol w:w="740"/>
        <w:gridCol w:w="874"/>
        <w:gridCol w:w="740"/>
        <w:gridCol w:w="474"/>
        <w:gridCol w:w="383"/>
        <w:gridCol w:w="360"/>
      </w:tblGrid>
      <w:tr w:rsidR="00CC146F" w:rsidTr="00E86233">
        <w:trPr>
          <w:cantSplit/>
        </w:trPr>
        <w:tc>
          <w:tcPr>
            <w:tcW w:w="4793" w:type="dxa"/>
            <w:gridSpan w:val="5"/>
            <w:tcBorders>
              <w:top w:val="nil"/>
              <w:left w:val="nil"/>
              <w:bottom w:val="nil"/>
              <w:right w:val="nil"/>
            </w:tcBorders>
            <w:shd w:val="clear" w:color="auto" w:fill="FFFFFF"/>
          </w:tcPr>
          <w:p w:rsidR="00CC146F" w:rsidRDefault="00CC146F" w:rsidP="003B200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TaTonka Brewery Inc </w:t>
            </w:r>
          </w:p>
        </w:tc>
        <w:tc>
          <w:tcPr>
            <w:tcW w:w="4747" w:type="dxa"/>
            <w:gridSpan w:val="8"/>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 xml:space="preserve">  </w:t>
            </w:r>
          </w:p>
        </w:tc>
      </w:tr>
      <w:tr w:rsidR="00CC146F" w:rsidTr="00E86233">
        <w:trPr>
          <w:cantSplit/>
        </w:trPr>
        <w:tc>
          <w:tcPr>
            <w:tcW w:w="4793" w:type="dxa"/>
            <w:gridSpan w:val="5"/>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Detailed Income Statement - Actual and %</w:t>
            </w:r>
          </w:p>
        </w:tc>
        <w:tc>
          <w:tcPr>
            <w:tcW w:w="4747" w:type="dxa"/>
            <w:gridSpan w:val="8"/>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Amounts Printed in: Thousands</w:t>
            </w:r>
          </w:p>
        </w:tc>
      </w:tr>
      <w:tr w:rsidR="00CC146F" w:rsidTr="00E86233">
        <w:trPr>
          <w:cantSplit/>
        </w:trPr>
        <w:tc>
          <w:tcPr>
            <w:tcW w:w="4793" w:type="dxa"/>
            <w:gridSpan w:val="5"/>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p>
        </w:tc>
        <w:tc>
          <w:tcPr>
            <w:tcW w:w="4747" w:type="dxa"/>
            <w:gridSpan w:val="8"/>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rPr>
                <w:rFonts w:ascii="Arial" w:hAnsi="Arial" w:cs="Arial"/>
                <w:color w:val="000000"/>
                <w:sz w:val="16"/>
                <w:szCs w:val="16"/>
              </w:rPr>
            </w:pPr>
            <w:r>
              <w:rPr>
                <w:rFonts w:ascii="Arial" w:hAnsi="Arial" w:cs="Arial"/>
                <w:color w:val="000000"/>
                <w:sz w:val="16"/>
                <w:szCs w:val="16"/>
              </w:rPr>
              <w:t>Statement Date</w:t>
            </w:r>
          </w:p>
        </w:tc>
        <w:tc>
          <w:tcPr>
            <w:tcW w:w="904" w:type="dxa"/>
            <w:tcBorders>
              <w:top w:val="nil"/>
              <w:left w:val="nil"/>
              <w:bottom w:val="nil"/>
              <w:right w:val="nil"/>
            </w:tcBorders>
            <w:shd w:val="clear" w:color="auto" w:fill="FFFFFF"/>
          </w:tcPr>
          <w:p w:rsidR="00CC146F" w:rsidRDefault="00CC146F" w:rsidP="00E86233">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12/31/201</w:t>
            </w:r>
            <w:r w:rsidR="00265D76">
              <w:rPr>
                <w:rFonts w:ascii="Arial" w:hAnsi="Arial" w:cs="Arial"/>
                <w:color w:val="000000"/>
                <w:sz w:val="16"/>
                <w:szCs w:val="16"/>
              </w:rPr>
              <w:t>5</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E86233">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12/31/201</w:t>
            </w:r>
            <w:r w:rsidR="00265D76">
              <w:rPr>
                <w:rFonts w:ascii="Arial" w:hAnsi="Arial" w:cs="Arial"/>
                <w:color w:val="000000"/>
                <w:sz w:val="16"/>
                <w:szCs w:val="16"/>
              </w:rPr>
              <w:t>6</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E86233">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12/31/201</w:t>
            </w:r>
            <w:r w:rsidR="00265D76">
              <w:rPr>
                <w:rFonts w:ascii="Arial" w:hAnsi="Arial" w:cs="Arial"/>
                <w:color w:val="000000"/>
                <w:sz w:val="16"/>
                <w:szCs w:val="16"/>
              </w:rPr>
              <w:t>7</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E86233">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12/31/201</w:t>
            </w:r>
            <w:r w:rsidR="00265D76">
              <w:rPr>
                <w:rFonts w:ascii="Arial" w:hAnsi="Arial" w:cs="Arial"/>
                <w:color w:val="000000"/>
                <w:sz w:val="16"/>
                <w:szCs w:val="16"/>
              </w:rPr>
              <w:t>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Months Covered</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Audit Mthd</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Tax Return</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Tax Return</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Tax Return</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Tax Return</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Accountant</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TBD</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TBD</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TBD</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TBD</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Stmt Type</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Annual</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Annual</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Annual</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Annual</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9180" w:type="dxa"/>
            <w:gridSpan w:val="12"/>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Source Currency: USD United States Dollars     Target Currency: USD United States Dollars</w:t>
            </w:r>
          </w:p>
        </w:tc>
      </w:tr>
      <w:tr w:rsidR="00CC146F" w:rsidTr="00E86233">
        <w:trPr>
          <w:gridAfter w:val="1"/>
          <w:wAfter w:w="360" w:type="dxa"/>
          <w:cantSplit/>
        </w:trPr>
        <w:tc>
          <w:tcPr>
            <w:tcW w:w="9180" w:type="dxa"/>
            <w:gridSpan w:val="12"/>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ab/>
            </w: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Sales/Revenues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2,919</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100.0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3,927</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100.0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4,793</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100.0</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6,684</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100.0</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Cost of Sales/Revenues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1,577</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54.0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2,059</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52.4</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2,557</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53.3</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3,688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55.2</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Cost of Sales - Deprec &amp; Impairment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149</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3.8</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185</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3.9</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348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5.2</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COST OF SALES/REV</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1,695</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58.0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2,209</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56.2</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2,742</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57.2</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4,035</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60.4</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GROSS PROFIT</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1,225</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42.0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1,718</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43.8</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2,051</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42.8</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2,649</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39.6</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General &amp; Admin Expense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494</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16.9</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629</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773</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16.1</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1,058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15.8</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Marketing Expense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Officers' Compensation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87</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91</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2.3</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89</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1.9</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89</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1.3</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Lease/Rent Expense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79</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2.7</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112</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2.8</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138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2.9</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162</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2.4</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Depreciation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20</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0.7</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47</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0.8</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0.7</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Amortization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0.3</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0.3</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13</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0.3</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14</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0.2</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Personnel Expense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360</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12.3</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483</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12.3</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619</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12.9</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1,003</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15.0</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Bonuses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OPERATING EXPENSE</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1,050</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36.0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1,374</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35.0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1,670</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34.8</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2,374</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35.5</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NET OPERATING PROFIT</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175</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344</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8.8</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381</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8.0</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275</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4.1</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Interest Expense  (-)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65</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2.2</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77</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1.4</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170</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2.5</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Interest Income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0.1</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Total Interest Inc(Exp)</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(64)</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(2.2)</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(75)</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(1.9)</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(62)</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(1.3)</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(2.5)</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Other Income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29</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0.3</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169</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3.5</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59</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0.9</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  Gain(Loss) on Asset Sale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(0.1)</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TOTAL OTHER INCOME(EXP)</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(83)</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(2.8)</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(67)</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107</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2.2</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(111)</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(1.7)</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8"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NET PROFIT</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92</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3.1</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278</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7.1</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488</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10.2</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164</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2.5</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EBIT</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157</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5.4</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355</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9.0</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556</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11.6</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334</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5.0</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EBITDA</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304</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10.4</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563</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14.3</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791</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16.5</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744</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11.1</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EBIDA</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304</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10.4</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563</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14.3</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791</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16.5</w:t>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744</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11.1</w:t>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nil"/>
              <w:left w:val="nil"/>
              <w:bottom w:val="nil"/>
              <w:right w:val="nil"/>
            </w:tcBorders>
            <w:shd w:val="clear" w:color="auto" w:fill="FFFFFF"/>
          </w:tcPr>
          <w:p w:rsidR="00CC146F" w:rsidRDefault="00CC146F" w:rsidP="003B2005">
            <w:pPr>
              <w:autoSpaceDE w:val="0"/>
              <w:autoSpaceDN w:val="0"/>
              <w:adjustRightInd w:val="0"/>
              <w:ind w:right="20"/>
              <w:rPr>
                <w:rFonts w:ascii="Arial" w:hAnsi="Arial" w:cs="Arial"/>
                <w:color w:val="000000"/>
                <w:sz w:val="16"/>
                <w:szCs w:val="16"/>
              </w:rPr>
            </w:pPr>
            <w:r>
              <w:rPr>
                <w:rFonts w:ascii="Arial" w:hAnsi="Arial" w:cs="Arial"/>
                <w:color w:val="000000"/>
                <w:sz w:val="16"/>
                <w:szCs w:val="16"/>
              </w:rPr>
              <w:t xml:space="preserve">Withdrawals </w:t>
            </w:r>
          </w:p>
        </w:tc>
        <w:tc>
          <w:tcPr>
            <w:tcW w:w="90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(11)</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737452"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(10</w:t>
            </w:r>
            <w:r w:rsidR="00CC146F">
              <w:rPr>
                <w:rFonts w:ascii="Arial" w:hAnsi="Arial" w:cs="Arial"/>
                <w:color w:val="000000"/>
                <w:sz w:val="16"/>
                <w:szCs w:val="16"/>
              </w:rPr>
              <w:t>3)</w:t>
            </w:r>
          </w:p>
        </w:tc>
        <w:tc>
          <w:tcPr>
            <w:tcW w:w="740" w:type="dxa"/>
            <w:gridSpan w:val="2"/>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nil"/>
              <w:left w:val="nil"/>
              <w:bottom w:val="nil"/>
              <w:right w:val="nil"/>
            </w:tcBorders>
            <w:shd w:val="clear" w:color="auto" w:fill="FFFFFF"/>
          </w:tcPr>
          <w:p w:rsidR="00CC146F" w:rsidRDefault="00737452"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(94</w:t>
            </w:r>
            <w:r w:rsidR="00CC146F">
              <w:rPr>
                <w:rFonts w:ascii="Arial" w:hAnsi="Arial" w:cs="Arial"/>
                <w:color w:val="000000"/>
                <w:sz w:val="16"/>
                <w:szCs w:val="16"/>
              </w:rPr>
              <w:t>)</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w:t>
            </w:r>
          </w:p>
        </w:tc>
        <w:tc>
          <w:tcPr>
            <w:tcW w:w="740"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top w:val="nil"/>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r w:rsidR="00CC146F" w:rsidTr="00E86233">
        <w:trPr>
          <w:gridAfter w:val="1"/>
          <w:wAfter w:w="360" w:type="dxa"/>
          <w:cantSplit/>
        </w:trPr>
        <w:tc>
          <w:tcPr>
            <w:tcW w:w="1777"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gridSpan w:val="2"/>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904"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874"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740" w:type="dxa"/>
            <w:tcBorders>
              <w:top w:val="single" w:sz="16" w:space="0" w:color="000000"/>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r>
              <w:rPr>
                <w:rFonts w:ascii="Arial" w:hAnsi="Arial" w:cs="Arial"/>
                <w:color w:val="000000"/>
                <w:sz w:val="16"/>
                <w:szCs w:val="16"/>
              </w:rPr>
              <w:tab/>
            </w:r>
          </w:p>
        </w:tc>
        <w:tc>
          <w:tcPr>
            <w:tcW w:w="474"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c>
          <w:tcPr>
            <w:tcW w:w="383" w:type="dxa"/>
            <w:tcBorders>
              <w:left w:val="nil"/>
              <w:bottom w:val="nil"/>
              <w:right w:val="nil"/>
            </w:tcBorders>
            <w:shd w:val="clear" w:color="auto" w:fill="FFFFFF"/>
          </w:tcPr>
          <w:p w:rsidR="00CC146F" w:rsidRDefault="00CC146F" w:rsidP="003B2005">
            <w:pPr>
              <w:autoSpaceDE w:val="0"/>
              <w:autoSpaceDN w:val="0"/>
              <w:adjustRightInd w:val="0"/>
              <w:ind w:right="20"/>
              <w:jc w:val="right"/>
              <w:rPr>
                <w:rFonts w:ascii="Arial" w:hAnsi="Arial" w:cs="Arial"/>
                <w:color w:val="000000"/>
                <w:sz w:val="16"/>
                <w:szCs w:val="16"/>
              </w:rPr>
            </w:pPr>
          </w:p>
        </w:tc>
      </w:tr>
    </w:tbl>
    <w:p w:rsidR="00CC146F" w:rsidRDefault="00CC146F" w:rsidP="00CC146F"/>
    <w:p w:rsidR="003D3278" w:rsidRPr="00CC146F" w:rsidRDefault="003D3278" w:rsidP="00CC146F">
      <w:pPr>
        <w:tabs>
          <w:tab w:val="left" w:pos="1245"/>
        </w:tabs>
        <w:sectPr w:rsidR="003D3278" w:rsidRPr="00CC146F" w:rsidSect="002E4CA7">
          <w:footerReference w:type="default" r:id="rId27"/>
          <w:pgSz w:w="12240" w:h="15840"/>
          <w:pgMar w:top="1400" w:right="1380" w:bottom="1240" w:left="1320" w:header="0" w:footer="1049" w:gutter="0"/>
          <w:pgNumType w:start="8"/>
          <w:cols w:space="720"/>
        </w:sectPr>
      </w:pPr>
    </w:p>
    <w:p w:rsidR="003D3278" w:rsidRDefault="00196646" w:rsidP="0043073D">
      <w:pPr>
        <w:spacing w:before="41"/>
        <w:ind w:left="720"/>
        <w:rPr>
          <w:rFonts w:ascii="Calibri" w:eastAsia="Calibri" w:hAnsi="Calibri" w:cs="Calibri"/>
          <w:sz w:val="20"/>
          <w:szCs w:val="20"/>
        </w:rPr>
      </w:pPr>
      <w:r>
        <w:rPr>
          <w:rFonts w:ascii="Calibri"/>
          <w:sz w:val="20"/>
          <w:u w:val="single" w:color="000000"/>
        </w:rPr>
        <w:lastRenderedPageBreak/>
        <w:t xml:space="preserve">INDUSTRY COMPARISON </w:t>
      </w:r>
      <w:r w:rsidR="00010F57">
        <w:rPr>
          <w:rFonts w:ascii="Calibri"/>
          <w:sz w:val="20"/>
          <w:u w:val="single" w:color="000000"/>
        </w:rPr>
        <w:t>RATIOS</w:t>
      </w:r>
    </w:p>
    <w:p w:rsidR="003D3278" w:rsidRDefault="003D3278">
      <w:pPr>
        <w:spacing w:before="6"/>
        <w:rPr>
          <w:rFonts w:ascii="Calibri" w:eastAsia="Calibri" w:hAnsi="Calibri" w:cs="Calibri"/>
          <w:sz w:val="14"/>
          <w:szCs w:val="14"/>
        </w:rPr>
      </w:pPr>
    </w:p>
    <w:tbl>
      <w:tblPr>
        <w:tblW w:w="0" w:type="auto"/>
        <w:tblInd w:w="759" w:type="dxa"/>
        <w:tblLayout w:type="fixed"/>
        <w:tblCellMar>
          <w:left w:w="0" w:type="dxa"/>
          <w:right w:w="0" w:type="dxa"/>
        </w:tblCellMar>
        <w:tblLook w:val="01E0" w:firstRow="1" w:lastRow="1" w:firstColumn="1" w:lastColumn="1" w:noHBand="0" w:noVBand="0"/>
      </w:tblPr>
      <w:tblGrid>
        <w:gridCol w:w="2071"/>
        <w:gridCol w:w="1421"/>
        <w:gridCol w:w="1350"/>
        <w:gridCol w:w="1350"/>
        <w:gridCol w:w="1350"/>
      </w:tblGrid>
      <w:tr w:rsidR="003D3278" w:rsidTr="00C94778">
        <w:trPr>
          <w:trHeight w:hRule="exact" w:val="497"/>
        </w:trPr>
        <w:tc>
          <w:tcPr>
            <w:tcW w:w="2071" w:type="dxa"/>
            <w:tcBorders>
              <w:top w:val="single" w:sz="5" w:space="0" w:color="000000"/>
              <w:left w:val="single" w:sz="5" w:space="0" w:color="000000"/>
              <w:bottom w:val="single" w:sz="5" w:space="0" w:color="000000"/>
              <w:right w:val="single" w:sz="5" w:space="0" w:color="000000"/>
            </w:tcBorders>
            <w:shd w:val="clear" w:color="auto" w:fill="A5A5A5"/>
          </w:tcPr>
          <w:p w:rsidR="003D3278" w:rsidRDefault="003D3278">
            <w:pPr>
              <w:pStyle w:val="TableParagraph"/>
              <w:spacing w:before="11"/>
              <w:rPr>
                <w:rFonts w:ascii="Calibri" w:eastAsia="Calibri" w:hAnsi="Calibri" w:cs="Calibri"/>
                <w:b/>
                <w:bCs/>
                <w:i/>
                <w:sz w:val="19"/>
                <w:szCs w:val="19"/>
              </w:rPr>
            </w:pPr>
          </w:p>
          <w:p w:rsidR="003D3278" w:rsidRDefault="00010F57">
            <w:pPr>
              <w:pStyle w:val="TableParagraph"/>
              <w:spacing w:line="242" w:lineRule="exact"/>
              <w:ind w:left="147"/>
              <w:rPr>
                <w:rFonts w:ascii="Calibri" w:eastAsia="Calibri" w:hAnsi="Calibri" w:cs="Calibri"/>
                <w:sz w:val="20"/>
                <w:szCs w:val="20"/>
              </w:rPr>
            </w:pPr>
            <w:r>
              <w:rPr>
                <w:rFonts w:ascii="Calibri"/>
                <w:b/>
                <w:i/>
                <w:spacing w:val="-1"/>
                <w:sz w:val="20"/>
              </w:rPr>
              <w:t>Industry</w:t>
            </w:r>
            <w:r>
              <w:rPr>
                <w:rFonts w:ascii="Calibri"/>
                <w:b/>
                <w:i/>
                <w:spacing w:val="-14"/>
                <w:sz w:val="20"/>
              </w:rPr>
              <w:t xml:space="preserve"> </w:t>
            </w:r>
            <w:r>
              <w:rPr>
                <w:rFonts w:ascii="Calibri"/>
                <w:b/>
                <w:i/>
                <w:spacing w:val="-1"/>
                <w:sz w:val="20"/>
              </w:rPr>
              <w:t>Average</w:t>
            </w:r>
          </w:p>
        </w:tc>
        <w:tc>
          <w:tcPr>
            <w:tcW w:w="1421" w:type="dxa"/>
            <w:tcBorders>
              <w:top w:val="single" w:sz="5" w:space="0" w:color="000000"/>
              <w:left w:val="single" w:sz="5" w:space="0" w:color="000000"/>
              <w:bottom w:val="single" w:sz="5" w:space="0" w:color="000000"/>
              <w:right w:val="single" w:sz="5" w:space="0" w:color="000000"/>
            </w:tcBorders>
            <w:shd w:val="clear" w:color="auto" w:fill="A5A5A5"/>
          </w:tcPr>
          <w:p w:rsidR="00EB52CC" w:rsidRDefault="00EB52CC" w:rsidP="005B7026">
            <w:pPr>
              <w:pStyle w:val="TableParagraph"/>
              <w:ind w:left="243" w:right="246" w:firstLine="129"/>
              <w:jc w:val="center"/>
              <w:rPr>
                <w:rFonts w:ascii="Calibri"/>
                <w:b/>
                <w:i/>
                <w:sz w:val="20"/>
              </w:rPr>
            </w:pPr>
            <w:r>
              <w:rPr>
                <w:rFonts w:ascii="Calibri"/>
                <w:b/>
                <w:i/>
                <w:sz w:val="20"/>
              </w:rPr>
              <w:t>TaTonka</w:t>
            </w:r>
          </w:p>
          <w:p w:rsidR="003D3278" w:rsidRPr="00EB52CC" w:rsidRDefault="00EB52CC" w:rsidP="005B7026">
            <w:pPr>
              <w:pStyle w:val="TableParagraph"/>
              <w:ind w:left="243" w:right="246" w:firstLine="129"/>
              <w:jc w:val="center"/>
              <w:rPr>
                <w:rFonts w:ascii="Calibri"/>
                <w:b/>
                <w:i/>
                <w:sz w:val="20"/>
              </w:rPr>
            </w:pPr>
            <w:r>
              <w:rPr>
                <w:rFonts w:ascii="Calibri"/>
                <w:b/>
                <w:i/>
                <w:sz w:val="20"/>
              </w:rPr>
              <w:t>201</w:t>
            </w:r>
            <w:r w:rsidR="00265D76">
              <w:rPr>
                <w:rFonts w:ascii="Calibri"/>
                <w:b/>
                <w:i/>
                <w:sz w:val="20"/>
              </w:rPr>
              <w:t>6</w:t>
            </w:r>
          </w:p>
        </w:tc>
        <w:tc>
          <w:tcPr>
            <w:tcW w:w="1350" w:type="dxa"/>
            <w:tcBorders>
              <w:top w:val="single" w:sz="5" w:space="0" w:color="000000"/>
              <w:left w:val="single" w:sz="5" w:space="0" w:color="000000"/>
              <w:bottom w:val="single" w:sz="5" w:space="0" w:color="000000"/>
              <w:right w:val="single" w:sz="5" w:space="0" w:color="000000"/>
            </w:tcBorders>
            <w:shd w:val="clear" w:color="auto" w:fill="A5A5A5"/>
          </w:tcPr>
          <w:p w:rsidR="003D3278" w:rsidRPr="00890D69" w:rsidRDefault="00EB52CC" w:rsidP="005B7026">
            <w:pPr>
              <w:pStyle w:val="TableParagraph"/>
              <w:ind w:left="241" w:right="246" w:firstLine="129"/>
              <w:jc w:val="center"/>
              <w:rPr>
                <w:rFonts w:ascii="Calibri" w:eastAsia="Calibri" w:hAnsi="Calibri" w:cs="Calibri"/>
                <w:b/>
                <w:i/>
                <w:sz w:val="20"/>
                <w:szCs w:val="20"/>
              </w:rPr>
            </w:pPr>
            <w:r w:rsidRPr="00890D69">
              <w:rPr>
                <w:rFonts w:ascii="Calibri" w:eastAsia="Calibri" w:hAnsi="Calibri" w:cs="Calibri"/>
                <w:b/>
                <w:i/>
                <w:sz w:val="20"/>
                <w:szCs w:val="20"/>
              </w:rPr>
              <w:t>TaTonka 201</w:t>
            </w:r>
            <w:r w:rsidR="00265D76">
              <w:rPr>
                <w:rFonts w:ascii="Calibri" w:eastAsia="Calibri" w:hAnsi="Calibri" w:cs="Calibri"/>
                <w:b/>
                <w:i/>
                <w:sz w:val="20"/>
                <w:szCs w:val="20"/>
              </w:rPr>
              <w:t>7</w:t>
            </w:r>
          </w:p>
        </w:tc>
        <w:tc>
          <w:tcPr>
            <w:tcW w:w="1350" w:type="dxa"/>
            <w:tcBorders>
              <w:top w:val="single" w:sz="5" w:space="0" w:color="000000"/>
              <w:left w:val="single" w:sz="5" w:space="0" w:color="000000"/>
              <w:bottom w:val="single" w:sz="5" w:space="0" w:color="000000"/>
              <w:right w:val="single" w:sz="5" w:space="0" w:color="000000"/>
            </w:tcBorders>
            <w:shd w:val="clear" w:color="auto" w:fill="A5A5A5"/>
          </w:tcPr>
          <w:p w:rsidR="003D3278" w:rsidRDefault="005B7026" w:rsidP="005B7026">
            <w:pPr>
              <w:pStyle w:val="TableParagraph"/>
              <w:ind w:left="243" w:right="246" w:firstLine="129"/>
              <w:jc w:val="center"/>
              <w:rPr>
                <w:rFonts w:ascii="Calibri" w:eastAsia="Calibri" w:hAnsi="Calibri" w:cs="Calibri"/>
                <w:sz w:val="20"/>
                <w:szCs w:val="20"/>
              </w:rPr>
            </w:pPr>
            <w:r>
              <w:rPr>
                <w:rFonts w:ascii="Calibri"/>
                <w:b/>
                <w:i/>
                <w:sz w:val="20"/>
              </w:rPr>
              <w:t>TaT</w:t>
            </w:r>
            <w:r w:rsidR="00265D76">
              <w:rPr>
                <w:rFonts w:ascii="Calibri"/>
                <w:b/>
                <w:i/>
                <w:sz w:val="20"/>
              </w:rPr>
              <w:t>onka 2018</w:t>
            </w:r>
          </w:p>
        </w:tc>
        <w:tc>
          <w:tcPr>
            <w:tcW w:w="1350" w:type="dxa"/>
            <w:tcBorders>
              <w:top w:val="single" w:sz="5" w:space="0" w:color="000000"/>
              <w:left w:val="single" w:sz="5" w:space="0" w:color="000000"/>
              <w:bottom w:val="single" w:sz="5" w:space="0" w:color="000000"/>
              <w:right w:val="single" w:sz="5" w:space="0" w:color="000000"/>
            </w:tcBorders>
            <w:shd w:val="clear" w:color="auto" w:fill="A5A5A5"/>
          </w:tcPr>
          <w:p w:rsidR="003D3278" w:rsidRDefault="00010F57" w:rsidP="005B7026">
            <w:pPr>
              <w:pStyle w:val="TableParagraph"/>
              <w:ind w:left="241" w:right="246" w:firstLine="129"/>
              <w:jc w:val="center"/>
              <w:rPr>
                <w:rFonts w:ascii="Calibri" w:eastAsia="Calibri" w:hAnsi="Calibri" w:cs="Calibri"/>
                <w:sz w:val="20"/>
                <w:szCs w:val="20"/>
              </w:rPr>
            </w:pPr>
            <w:r>
              <w:rPr>
                <w:rFonts w:ascii="Calibri"/>
                <w:b/>
                <w:i/>
                <w:sz w:val="20"/>
              </w:rPr>
              <w:t>RMA</w:t>
            </w:r>
            <w:r>
              <w:rPr>
                <w:rFonts w:ascii="Calibri"/>
                <w:b/>
                <w:i/>
                <w:spacing w:val="21"/>
                <w:w w:val="99"/>
                <w:sz w:val="20"/>
              </w:rPr>
              <w:t xml:space="preserve"> </w:t>
            </w:r>
            <w:r>
              <w:rPr>
                <w:rFonts w:ascii="Calibri"/>
                <w:b/>
                <w:i/>
                <w:w w:val="95"/>
                <w:sz w:val="20"/>
              </w:rPr>
              <w:t>201</w:t>
            </w:r>
            <w:r w:rsidR="00265D76">
              <w:rPr>
                <w:rFonts w:ascii="Calibri"/>
                <w:b/>
                <w:i/>
                <w:w w:val="95"/>
                <w:sz w:val="20"/>
              </w:rPr>
              <w:t>6</w:t>
            </w:r>
            <w:r>
              <w:rPr>
                <w:rFonts w:ascii="Calibri"/>
                <w:b/>
                <w:i/>
                <w:w w:val="95"/>
                <w:sz w:val="20"/>
              </w:rPr>
              <w:t>-1</w:t>
            </w:r>
            <w:r w:rsidR="00265D76">
              <w:rPr>
                <w:rFonts w:ascii="Calibri"/>
                <w:b/>
                <w:i/>
                <w:w w:val="95"/>
                <w:sz w:val="20"/>
              </w:rPr>
              <w:t>7</w:t>
            </w:r>
          </w:p>
        </w:tc>
      </w:tr>
      <w:tr w:rsidR="003D3278" w:rsidTr="00C94778">
        <w:trPr>
          <w:trHeight w:hRule="exact" w:val="254"/>
        </w:trPr>
        <w:tc>
          <w:tcPr>
            <w:tcW w:w="2071" w:type="dxa"/>
            <w:tcBorders>
              <w:top w:val="single" w:sz="5" w:space="0" w:color="000000"/>
              <w:left w:val="single" w:sz="5" w:space="0" w:color="000000"/>
              <w:bottom w:val="single" w:sz="5" w:space="0" w:color="000000"/>
              <w:right w:val="single" w:sz="5" w:space="0" w:color="000000"/>
            </w:tcBorders>
          </w:tcPr>
          <w:p w:rsidR="003D3278" w:rsidRDefault="00010F57">
            <w:pPr>
              <w:pStyle w:val="TableParagraph"/>
              <w:spacing w:line="242" w:lineRule="exact"/>
              <w:ind w:left="102"/>
              <w:rPr>
                <w:rFonts w:ascii="Calibri" w:eastAsia="Calibri" w:hAnsi="Calibri" w:cs="Calibri"/>
                <w:sz w:val="20"/>
                <w:szCs w:val="20"/>
              </w:rPr>
            </w:pPr>
            <w:r>
              <w:rPr>
                <w:rFonts w:ascii="Calibri"/>
                <w:sz w:val="20"/>
              </w:rPr>
              <w:t>Revenues</w:t>
            </w:r>
            <w:r>
              <w:rPr>
                <w:rFonts w:ascii="Calibri"/>
                <w:spacing w:val="-13"/>
                <w:sz w:val="20"/>
              </w:rPr>
              <w:t xml:space="preserve"> </w:t>
            </w:r>
            <w:r>
              <w:rPr>
                <w:rFonts w:ascii="Calibri"/>
                <w:sz w:val="20"/>
              </w:rPr>
              <w:t>(000's)</w:t>
            </w:r>
          </w:p>
        </w:tc>
        <w:tc>
          <w:tcPr>
            <w:tcW w:w="1421"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z w:val="20"/>
              </w:rPr>
              <w:t>$3,927</w:t>
            </w:r>
          </w:p>
        </w:tc>
        <w:tc>
          <w:tcPr>
            <w:tcW w:w="1350" w:type="dxa"/>
            <w:tcBorders>
              <w:top w:val="single" w:sz="5" w:space="0" w:color="000000"/>
              <w:left w:val="single" w:sz="5" w:space="0" w:color="000000"/>
              <w:bottom w:val="single" w:sz="5" w:space="0" w:color="000000"/>
              <w:right w:val="single" w:sz="5" w:space="0" w:color="000000"/>
            </w:tcBorders>
          </w:tcPr>
          <w:p w:rsidR="003D3278" w:rsidRDefault="00010F57" w:rsidP="00890D69">
            <w:pPr>
              <w:pStyle w:val="TableParagraph"/>
              <w:spacing w:line="242" w:lineRule="exact"/>
              <w:jc w:val="center"/>
              <w:rPr>
                <w:rFonts w:ascii="Calibri" w:eastAsia="Calibri" w:hAnsi="Calibri" w:cs="Calibri"/>
                <w:sz w:val="20"/>
                <w:szCs w:val="20"/>
              </w:rPr>
            </w:pPr>
            <w:r>
              <w:rPr>
                <w:rFonts w:ascii="Calibri"/>
                <w:sz w:val="20"/>
              </w:rPr>
              <w:t>$</w:t>
            </w:r>
            <w:r w:rsidR="00EB52CC">
              <w:rPr>
                <w:rFonts w:ascii="Calibri"/>
                <w:sz w:val="20"/>
              </w:rPr>
              <w:t>4,793</w:t>
            </w:r>
          </w:p>
        </w:tc>
        <w:tc>
          <w:tcPr>
            <w:tcW w:w="1350" w:type="dxa"/>
            <w:tcBorders>
              <w:top w:val="single" w:sz="5" w:space="0" w:color="000000"/>
              <w:left w:val="single" w:sz="5" w:space="0" w:color="000000"/>
              <w:bottom w:val="single" w:sz="5" w:space="0" w:color="000000"/>
              <w:right w:val="single" w:sz="5" w:space="0" w:color="000000"/>
            </w:tcBorders>
          </w:tcPr>
          <w:p w:rsidR="003D3278" w:rsidRDefault="00010F57" w:rsidP="00890D69">
            <w:pPr>
              <w:pStyle w:val="TableParagraph"/>
              <w:spacing w:line="242" w:lineRule="exact"/>
              <w:jc w:val="center"/>
              <w:rPr>
                <w:rFonts w:ascii="Calibri" w:eastAsia="Calibri" w:hAnsi="Calibri" w:cs="Calibri"/>
                <w:sz w:val="20"/>
                <w:szCs w:val="20"/>
              </w:rPr>
            </w:pPr>
            <w:r>
              <w:rPr>
                <w:rFonts w:ascii="Calibri"/>
                <w:sz w:val="20"/>
              </w:rPr>
              <w:t>$</w:t>
            </w:r>
            <w:r w:rsidR="00EB52CC">
              <w:rPr>
                <w:rFonts w:ascii="Calibri"/>
                <w:sz w:val="20"/>
              </w:rPr>
              <w:t>6,684</w:t>
            </w:r>
          </w:p>
        </w:tc>
        <w:tc>
          <w:tcPr>
            <w:tcW w:w="1350" w:type="dxa"/>
            <w:tcBorders>
              <w:top w:val="single" w:sz="5" w:space="0" w:color="000000"/>
              <w:left w:val="single" w:sz="5" w:space="0" w:color="000000"/>
              <w:bottom w:val="single" w:sz="5" w:space="0" w:color="000000"/>
              <w:right w:val="single" w:sz="5" w:space="0" w:color="000000"/>
            </w:tcBorders>
          </w:tcPr>
          <w:p w:rsidR="003D3278" w:rsidRDefault="00010F57" w:rsidP="00890D69">
            <w:pPr>
              <w:pStyle w:val="TableParagraph"/>
              <w:spacing w:line="242" w:lineRule="exact"/>
              <w:jc w:val="center"/>
              <w:rPr>
                <w:rFonts w:ascii="Calibri" w:eastAsia="Calibri" w:hAnsi="Calibri" w:cs="Calibri"/>
                <w:sz w:val="20"/>
                <w:szCs w:val="20"/>
              </w:rPr>
            </w:pPr>
            <w:r>
              <w:rPr>
                <w:rFonts w:ascii="Calibri"/>
                <w:sz w:val="20"/>
              </w:rPr>
              <w:t>$</w:t>
            </w:r>
            <w:r w:rsidR="00EB52CC">
              <w:rPr>
                <w:rFonts w:ascii="Calibri"/>
                <w:sz w:val="20"/>
              </w:rPr>
              <w:t>3-10MM</w:t>
            </w:r>
          </w:p>
        </w:tc>
      </w:tr>
      <w:tr w:rsidR="003D3278" w:rsidTr="00C94778">
        <w:trPr>
          <w:trHeight w:hRule="exact" w:val="254"/>
        </w:trPr>
        <w:tc>
          <w:tcPr>
            <w:tcW w:w="2071" w:type="dxa"/>
            <w:tcBorders>
              <w:top w:val="single" w:sz="5" w:space="0" w:color="000000"/>
              <w:left w:val="single" w:sz="5" w:space="0" w:color="000000"/>
              <w:bottom w:val="single" w:sz="5" w:space="0" w:color="000000"/>
              <w:right w:val="single" w:sz="5" w:space="0" w:color="000000"/>
            </w:tcBorders>
          </w:tcPr>
          <w:p w:rsidR="003D3278" w:rsidRDefault="00010F57">
            <w:pPr>
              <w:pStyle w:val="TableParagraph"/>
              <w:spacing w:line="242" w:lineRule="exact"/>
              <w:ind w:left="102"/>
              <w:rPr>
                <w:rFonts w:ascii="Calibri" w:eastAsia="Calibri" w:hAnsi="Calibri" w:cs="Calibri"/>
                <w:sz w:val="20"/>
                <w:szCs w:val="20"/>
              </w:rPr>
            </w:pPr>
            <w:r>
              <w:rPr>
                <w:rFonts w:ascii="Calibri"/>
                <w:sz w:val="20"/>
              </w:rPr>
              <w:t>Current</w:t>
            </w:r>
            <w:r>
              <w:rPr>
                <w:rFonts w:ascii="Calibri"/>
                <w:spacing w:val="-10"/>
                <w:sz w:val="20"/>
              </w:rPr>
              <w:t xml:space="preserve"> </w:t>
            </w:r>
            <w:r>
              <w:rPr>
                <w:rFonts w:ascii="Calibri"/>
                <w:spacing w:val="-1"/>
                <w:sz w:val="20"/>
              </w:rPr>
              <w:t>Ratio</w:t>
            </w:r>
          </w:p>
        </w:tc>
        <w:tc>
          <w:tcPr>
            <w:tcW w:w="1421"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ind w:right="5"/>
              <w:jc w:val="center"/>
              <w:rPr>
                <w:rFonts w:ascii="Calibri" w:eastAsia="Calibri" w:hAnsi="Calibri" w:cs="Calibri"/>
                <w:sz w:val="20"/>
                <w:szCs w:val="20"/>
              </w:rPr>
            </w:pPr>
            <w:r>
              <w:rPr>
                <w:rFonts w:ascii="Calibri"/>
                <w:sz w:val="20"/>
              </w:rPr>
              <w:t>4.17</w:t>
            </w:r>
            <w:r w:rsidR="00010F57">
              <w:rPr>
                <w:rFonts w:ascii="Calibri"/>
                <w:sz w:val="20"/>
              </w:rPr>
              <w:t>x</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ind w:right="8"/>
              <w:jc w:val="center"/>
              <w:rPr>
                <w:rFonts w:ascii="Calibri" w:eastAsia="Calibri" w:hAnsi="Calibri" w:cs="Calibri"/>
                <w:sz w:val="20"/>
                <w:szCs w:val="20"/>
              </w:rPr>
            </w:pPr>
            <w:r>
              <w:rPr>
                <w:rFonts w:ascii="Calibri"/>
                <w:sz w:val="20"/>
              </w:rPr>
              <w:t>3.06</w:t>
            </w:r>
            <w:r w:rsidR="00010F57">
              <w:rPr>
                <w:rFonts w:ascii="Calibri"/>
                <w:sz w:val="20"/>
              </w:rPr>
              <w:t>x</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5B7026">
            <w:pPr>
              <w:pStyle w:val="TableParagraph"/>
              <w:spacing w:line="242" w:lineRule="exact"/>
              <w:ind w:right="6"/>
              <w:jc w:val="center"/>
              <w:rPr>
                <w:rFonts w:ascii="Calibri" w:eastAsia="Calibri" w:hAnsi="Calibri" w:cs="Calibri"/>
                <w:sz w:val="20"/>
                <w:szCs w:val="20"/>
              </w:rPr>
            </w:pPr>
            <w:r>
              <w:rPr>
                <w:rFonts w:ascii="Calibri"/>
                <w:sz w:val="20"/>
              </w:rPr>
              <w:t>1.88</w:t>
            </w:r>
            <w:r w:rsidR="00010F57">
              <w:rPr>
                <w:rFonts w:ascii="Calibri"/>
                <w:sz w:val="20"/>
              </w:rPr>
              <w:t>x</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5B7026">
            <w:pPr>
              <w:pStyle w:val="TableParagraph"/>
              <w:spacing w:line="242" w:lineRule="exact"/>
              <w:ind w:right="8"/>
              <w:jc w:val="center"/>
              <w:rPr>
                <w:rFonts w:ascii="Calibri" w:eastAsia="Calibri" w:hAnsi="Calibri" w:cs="Calibri"/>
                <w:sz w:val="20"/>
                <w:szCs w:val="20"/>
              </w:rPr>
            </w:pPr>
            <w:r>
              <w:rPr>
                <w:rFonts w:ascii="Calibri"/>
                <w:sz w:val="20"/>
              </w:rPr>
              <w:t>1.28</w:t>
            </w:r>
            <w:r w:rsidR="00010F57">
              <w:rPr>
                <w:rFonts w:ascii="Calibri"/>
                <w:sz w:val="20"/>
              </w:rPr>
              <w:t>x</w:t>
            </w:r>
          </w:p>
        </w:tc>
      </w:tr>
      <w:tr w:rsidR="003D3278" w:rsidTr="00C94778">
        <w:trPr>
          <w:trHeight w:hRule="exact" w:val="254"/>
        </w:trPr>
        <w:tc>
          <w:tcPr>
            <w:tcW w:w="2071" w:type="dxa"/>
            <w:tcBorders>
              <w:top w:val="single" w:sz="5" w:space="0" w:color="000000"/>
              <w:left w:val="single" w:sz="5" w:space="0" w:color="000000"/>
              <w:bottom w:val="single" w:sz="5" w:space="0" w:color="000000"/>
              <w:right w:val="single" w:sz="5" w:space="0" w:color="000000"/>
            </w:tcBorders>
          </w:tcPr>
          <w:p w:rsidR="003D3278" w:rsidRDefault="00010F57">
            <w:pPr>
              <w:pStyle w:val="TableParagraph"/>
              <w:spacing w:line="242" w:lineRule="exact"/>
              <w:ind w:left="102"/>
              <w:rPr>
                <w:rFonts w:ascii="Calibri" w:eastAsia="Calibri" w:hAnsi="Calibri" w:cs="Calibri"/>
                <w:sz w:val="20"/>
                <w:szCs w:val="20"/>
              </w:rPr>
            </w:pPr>
            <w:r>
              <w:rPr>
                <w:rFonts w:ascii="Calibri"/>
                <w:spacing w:val="-1"/>
                <w:sz w:val="20"/>
              </w:rPr>
              <w:t>Quick</w:t>
            </w:r>
            <w:r>
              <w:rPr>
                <w:rFonts w:ascii="Calibri"/>
                <w:spacing w:val="-8"/>
                <w:sz w:val="20"/>
              </w:rPr>
              <w:t xml:space="preserve"> </w:t>
            </w:r>
            <w:r>
              <w:rPr>
                <w:rFonts w:ascii="Calibri"/>
                <w:spacing w:val="-1"/>
                <w:sz w:val="20"/>
              </w:rPr>
              <w:t>Ratio</w:t>
            </w:r>
          </w:p>
        </w:tc>
        <w:tc>
          <w:tcPr>
            <w:tcW w:w="1421"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ind w:right="5"/>
              <w:jc w:val="center"/>
              <w:rPr>
                <w:rFonts w:ascii="Calibri" w:eastAsia="Calibri" w:hAnsi="Calibri" w:cs="Calibri"/>
                <w:sz w:val="20"/>
                <w:szCs w:val="20"/>
              </w:rPr>
            </w:pPr>
            <w:r>
              <w:rPr>
                <w:rFonts w:ascii="Calibri"/>
                <w:sz w:val="20"/>
              </w:rPr>
              <w:t>2.99</w:t>
            </w:r>
            <w:r w:rsidR="00010F57">
              <w:rPr>
                <w:rFonts w:ascii="Calibri"/>
                <w:sz w:val="20"/>
              </w:rPr>
              <w:t>x</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ind w:right="8"/>
              <w:jc w:val="center"/>
              <w:rPr>
                <w:rFonts w:ascii="Calibri" w:eastAsia="Calibri" w:hAnsi="Calibri" w:cs="Calibri"/>
                <w:sz w:val="20"/>
                <w:szCs w:val="20"/>
              </w:rPr>
            </w:pPr>
            <w:r>
              <w:rPr>
                <w:rFonts w:ascii="Calibri"/>
                <w:sz w:val="20"/>
              </w:rPr>
              <w:t>2.01</w:t>
            </w:r>
            <w:r w:rsidR="00010F57">
              <w:rPr>
                <w:rFonts w:ascii="Calibri"/>
                <w:sz w:val="20"/>
              </w:rPr>
              <w:t>x</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5B7026">
            <w:pPr>
              <w:pStyle w:val="TableParagraph"/>
              <w:spacing w:line="242" w:lineRule="exact"/>
              <w:ind w:right="6"/>
              <w:jc w:val="center"/>
              <w:rPr>
                <w:rFonts w:ascii="Calibri" w:eastAsia="Calibri" w:hAnsi="Calibri" w:cs="Calibri"/>
                <w:sz w:val="20"/>
                <w:szCs w:val="20"/>
              </w:rPr>
            </w:pPr>
            <w:r>
              <w:rPr>
                <w:rFonts w:ascii="Calibri"/>
                <w:sz w:val="20"/>
              </w:rPr>
              <w:t>0.75</w:t>
            </w:r>
            <w:r w:rsidR="00010F57">
              <w:rPr>
                <w:rFonts w:ascii="Calibri"/>
                <w:sz w:val="20"/>
              </w:rPr>
              <w:t>x</w:t>
            </w:r>
          </w:p>
        </w:tc>
        <w:tc>
          <w:tcPr>
            <w:tcW w:w="1350" w:type="dxa"/>
            <w:tcBorders>
              <w:top w:val="single" w:sz="5" w:space="0" w:color="000000"/>
              <w:left w:val="single" w:sz="5" w:space="0" w:color="000000"/>
              <w:bottom w:val="single" w:sz="5" w:space="0" w:color="000000"/>
              <w:right w:val="single" w:sz="5" w:space="0" w:color="000000"/>
            </w:tcBorders>
          </w:tcPr>
          <w:p w:rsidR="003D3278" w:rsidRDefault="00010F57" w:rsidP="005B7026">
            <w:pPr>
              <w:pStyle w:val="TableParagraph"/>
              <w:spacing w:line="242" w:lineRule="exact"/>
              <w:ind w:right="8"/>
              <w:jc w:val="center"/>
              <w:rPr>
                <w:rFonts w:ascii="Calibri" w:eastAsia="Calibri" w:hAnsi="Calibri" w:cs="Calibri"/>
                <w:sz w:val="20"/>
                <w:szCs w:val="20"/>
              </w:rPr>
            </w:pPr>
            <w:r>
              <w:rPr>
                <w:rFonts w:ascii="Calibri"/>
                <w:sz w:val="20"/>
              </w:rPr>
              <w:t>0.6</w:t>
            </w:r>
            <w:r w:rsidR="00EB52CC">
              <w:rPr>
                <w:rFonts w:ascii="Calibri"/>
                <w:sz w:val="20"/>
              </w:rPr>
              <w:t>9</w:t>
            </w:r>
            <w:r>
              <w:rPr>
                <w:rFonts w:ascii="Calibri"/>
                <w:sz w:val="20"/>
              </w:rPr>
              <w:t>x</w:t>
            </w:r>
          </w:p>
        </w:tc>
      </w:tr>
      <w:tr w:rsidR="003D3278" w:rsidTr="00C94778">
        <w:trPr>
          <w:trHeight w:hRule="exact" w:val="254"/>
        </w:trPr>
        <w:tc>
          <w:tcPr>
            <w:tcW w:w="2071" w:type="dxa"/>
            <w:tcBorders>
              <w:top w:val="single" w:sz="5" w:space="0" w:color="000000"/>
              <w:left w:val="single" w:sz="5" w:space="0" w:color="000000"/>
              <w:bottom w:val="single" w:sz="5" w:space="0" w:color="000000"/>
              <w:right w:val="single" w:sz="5" w:space="0" w:color="000000"/>
            </w:tcBorders>
          </w:tcPr>
          <w:p w:rsidR="003D3278" w:rsidRDefault="00010F57">
            <w:pPr>
              <w:pStyle w:val="TableParagraph"/>
              <w:spacing w:line="242" w:lineRule="exact"/>
              <w:ind w:left="102"/>
              <w:rPr>
                <w:rFonts w:ascii="Calibri" w:eastAsia="Calibri" w:hAnsi="Calibri" w:cs="Calibri"/>
                <w:sz w:val="20"/>
                <w:szCs w:val="20"/>
              </w:rPr>
            </w:pPr>
            <w:r>
              <w:rPr>
                <w:rFonts w:ascii="Calibri"/>
                <w:sz w:val="20"/>
              </w:rPr>
              <w:t>Debt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Worth</w:t>
            </w:r>
          </w:p>
        </w:tc>
        <w:tc>
          <w:tcPr>
            <w:tcW w:w="1421"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pacing w:val="-1"/>
                <w:sz w:val="20"/>
              </w:rPr>
              <w:t>2.52</w:t>
            </w:r>
            <w:r w:rsidR="00010F57">
              <w:rPr>
                <w:rFonts w:ascii="Calibri"/>
                <w:spacing w:val="-1"/>
                <w:sz w:val="20"/>
              </w:rPr>
              <w:t>:1</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pacing w:val="-1"/>
                <w:sz w:val="20"/>
              </w:rPr>
              <w:t>2.31</w:t>
            </w:r>
            <w:r w:rsidR="00010F57">
              <w:rPr>
                <w:rFonts w:ascii="Calibri"/>
                <w:spacing w:val="-1"/>
                <w:sz w:val="20"/>
              </w:rPr>
              <w:t>:1</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pacing w:val="-1"/>
                <w:sz w:val="20"/>
              </w:rPr>
              <w:t>3.15</w:t>
            </w:r>
            <w:r w:rsidR="00010F57">
              <w:rPr>
                <w:rFonts w:ascii="Calibri"/>
                <w:spacing w:val="-1"/>
                <w:sz w:val="20"/>
              </w:rPr>
              <w:t>:1</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pacing w:val="-1"/>
                <w:sz w:val="20"/>
              </w:rPr>
              <w:t>5.76</w:t>
            </w:r>
            <w:r w:rsidR="00010F57">
              <w:rPr>
                <w:rFonts w:ascii="Calibri"/>
                <w:spacing w:val="-1"/>
                <w:sz w:val="20"/>
              </w:rPr>
              <w:t>:1</w:t>
            </w:r>
          </w:p>
        </w:tc>
      </w:tr>
      <w:tr w:rsidR="003D3278" w:rsidTr="00C94778">
        <w:trPr>
          <w:trHeight w:hRule="exact" w:val="254"/>
        </w:trPr>
        <w:tc>
          <w:tcPr>
            <w:tcW w:w="2071" w:type="dxa"/>
            <w:tcBorders>
              <w:top w:val="single" w:sz="5" w:space="0" w:color="000000"/>
              <w:left w:val="single" w:sz="5" w:space="0" w:color="000000"/>
              <w:bottom w:val="single" w:sz="5" w:space="0" w:color="000000"/>
              <w:right w:val="single" w:sz="5" w:space="0" w:color="000000"/>
            </w:tcBorders>
          </w:tcPr>
          <w:p w:rsidR="003D3278" w:rsidRDefault="00010F57">
            <w:pPr>
              <w:pStyle w:val="TableParagraph"/>
              <w:spacing w:line="242" w:lineRule="exact"/>
              <w:ind w:left="102"/>
              <w:rPr>
                <w:rFonts w:ascii="Calibri" w:eastAsia="Calibri" w:hAnsi="Calibri" w:cs="Calibri"/>
                <w:sz w:val="20"/>
                <w:szCs w:val="20"/>
              </w:rPr>
            </w:pPr>
            <w:r>
              <w:rPr>
                <w:rFonts w:ascii="Calibri"/>
                <w:spacing w:val="-1"/>
                <w:sz w:val="20"/>
              </w:rPr>
              <w:t>GPM</w:t>
            </w:r>
            <w:r>
              <w:rPr>
                <w:rFonts w:ascii="Calibri"/>
                <w:spacing w:val="-7"/>
                <w:sz w:val="20"/>
              </w:rPr>
              <w:t xml:space="preserve"> </w:t>
            </w:r>
            <w:r>
              <w:rPr>
                <w:rFonts w:ascii="Calibri"/>
                <w:sz w:val="20"/>
              </w:rPr>
              <w:t>(%)</w:t>
            </w:r>
          </w:p>
        </w:tc>
        <w:tc>
          <w:tcPr>
            <w:tcW w:w="1421"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z w:val="20"/>
              </w:rPr>
              <w:t>43.75</w:t>
            </w:r>
            <w:r w:rsidR="00010F57">
              <w:rPr>
                <w:rFonts w:ascii="Calibri"/>
                <w:sz w:val="20"/>
              </w:rPr>
              <w:t>%</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z w:val="20"/>
              </w:rPr>
              <w:t>42.80</w:t>
            </w:r>
            <w:r w:rsidR="00010F57">
              <w:rPr>
                <w:rFonts w:ascii="Calibri"/>
                <w:sz w:val="20"/>
              </w:rPr>
              <w:t>%</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z w:val="20"/>
              </w:rPr>
              <w:t>39.63</w:t>
            </w:r>
            <w:r w:rsidR="00010F57">
              <w:rPr>
                <w:rFonts w:ascii="Calibri"/>
                <w:sz w:val="20"/>
              </w:rPr>
              <w:t>%</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z w:val="20"/>
              </w:rPr>
              <w:t>59.20</w:t>
            </w:r>
            <w:r w:rsidR="00010F57">
              <w:rPr>
                <w:rFonts w:ascii="Calibri"/>
                <w:sz w:val="20"/>
              </w:rPr>
              <w:t>%</w:t>
            </w:r>
          </w:p>
        </w:tc>
      </w:tr>
      <w:tr w:rsidR="003D3278" w:rsidTr="00C94778">
        <w:trPr>
          <w:trHeight w:hRule="exact" w:val="254"/>
        </w:trPr>
        <w:tc>
          <w:tcPr>
            <w:tcW w:w="2071" w:type="dxa"/>
            <w:tcBorders>
              <w:top w:val="single" w:sz="5" w:space="0" w:color="000000"/>
              <w:left w:val="single" w:sz="5" w:space="0" w:color="000000"/>
              <w:bottom w:val="single" w:sz="5" w:space="0" w:color="000000"/>
              <w:right w:val="single" w:sz="5" w:space="0" w:color="000000"/>
            </w:tcBorders>
          </w:tcPr>
          <w:p w:rsidR="003D3278" w:rsidRDefault="00010F57">
            <w:pPr>
              <w:pStyle w:val="TableParagraph"/>
              <w:spacing w:line="242" w:lineRule="exact"/>
              <w:ind w:left="102"/>
              <w:rPr>
                <w:rFonts w:ascii="Calibri" w:eastAsia="Calibri" w:hAnsi="Calibri" w:cs="Calibri"/>
                <w:sz w:val="20"/>
                <w:szCs w:val="20"/>
              </w:rPr>
            </w:pPr>
            <w:r>
              <w:rPr>
                <w:rFonts w:ascii="Calibri"/>
                <w:sz w:val="20"/>
              </w:rPr>
              <w:t>OPM</w:t>
            </w:r>
            <w:r>
              <w:rPr>
                <w:rFonts w:ascii="Calibri"/>
                <w:spacing w:val="-7"/>
                <w:sz w:val="20"/>
              </w:rPr>
              <w:t xml:space="preserve"> </w:t>
            </w:r>
            <w:r>
              <w:rPr>
                <w:rFonts w:ascii="Calibri"/>
                <w:spacing w:val="-1"/>
                <w:sz w:val="20"/>
              </w:rPr>
              <w:t>(%)</w:t>
            </w:r>
          </w:p>
        </w:tc>
        <w:tc>
          <w:tcPr>
            <w:tcW w:w="1421"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z w:val="20"/>
              </w:rPr>
              <w:t>8.77</w:t>
            </w:r>
            <w:r w:rsidR="00010F57">
              <w:rPr>
                <w:rFonts w:ascii="Calibri"/>
                <w:sz w:val="20"/>
              </w:rPr>
              <w:t>%</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z w:val="20"/>
              </w:rPr>
              <w:t>7.96</w:t>
            </w:r>
            <w:r w:rsidR="00010F57">
              <w:rPr>
                <w:rFonts w:ascii="Calibri"/>
                <w:sz w:val="20"/>
              </w:rPr>
              <w:t>%</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z w:val="20"/>
              </w:rPr>
              <w:t>4.11</w:t>
            </w:r>
            <w:r w:rsidR="00010F57">
              <w:rPr>
                <w:rFonts w:ascii="Calibri"/>
                <w:sz w:val="20"/>
              </w:rPr>
              <w:t>%</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890D69">
            <w:pPr>
              <w:pStyle w:val="TableParagraph"/>
              <w:spacing w:line="242" w:lineRule="exact"/>
              <w:jc w:val="center"/>
              <w:rPr>
                <w:rFonts w:ascii="Calibri" w:eastAsia="Calibri" w:hAnsi="Calibri" w:cs="Calibri"/>
                <w:sz w:val="20"/>
                <w:szCs w:val="20"/>
              </w:rPr>
            </w:pPr>
            <w:r>
              <w:rPr>
                <w:rFonts w:ascii="Calibri"/>
                <w:sz w:val="20"/>
              </w:rPr>
              <w:t>0.60</w:t>
            </w:r>
            <w:r w:rsidR="00010F57">
              <w:rPr>
                <w:rFonts w:ascii="Calibri"/>
                <w:sz w:val="20"/>
              </w:rPr>
              <w:t>%</w:t>
            </w:r>
          </w:p>
        </w:tc>
      </w:tr>
      <w:tr w:rsidR="003D3278" w:rsidTr="00C94778">
        <w:trPr>
          <w:trHeight w:hRule="exact" w:val="252"/>
        </w:trPr>
        <w:tc>
          <w:tcPr>
            <w:tcW w:w="2071" w:type="dxa"/>
            <w:tcBorders>
              <w:top w:val="single" w:sz="5" w:space="0" w:color="000000"/>
              <w:left w:val="single" w:sz="5" w:space="0" w:color="000000"/>
              <w:bottom w:val="single" w:sz="5" w:space="0" w:color="000000"/>
              <w:right w:val="single" w:sz="5" w:space="0" w:color="000000"/>
            </w:tcBorders>
          </w:tcPr>
          <w:p w:rsidR="003D3278" w:rsidRDefault="00010F57">
            <w:pPr>
              <w:pStyle w:val="TableParagraph"/>
              <w:spacing w:line="240" w:lineRule="exact"/>
              <w:ind w:left="102"/>
              <w:rPr>
                <w:rFonts w:ascii="Calibri" w:eastAsia="Calibri" w:hAnsi="Calibri" w:cs="Calibri"/>
                <w:sz w:val="20"/>
                <w:szCs w:val="20"/>
              </w:rPr>
            </w:pPr>
            <w:r>
              <w:rPr>
                <w:rFonts w:ascii="Calibri"/>
                <w:spacing w:val="-1"/>
                <w:sz w:val="20"/>
              </w:rPr>
              <w:t>Sales</w:t>
            </w:r>
            <w:r>
              <w:rPr>
                <w:rFonts w:ascii="Calibri"/>
                <w:spacing w:val="-6"/>
                <w:sz w:val="20"/>
              </w:rPr>
              <w:t xml:space="preserve"> </w:t>
            </w:r>
            <w:r>
              <w:rPr>
                <w:rFonts w:ascii="Calibri"/>
                <w:sz w:val="20"/>
              </w:rPr>
              <w:t>/</w:t>
            </w:r>
            <w:r>
              <w:rPr>
                <w:rFonts w:ascii="Calibri"/>
                <w:spacing w:val="-3"/>
                <w:sz w:val="20"/>
              </w:rPr>
              <w:t xml:space="preserve"> </w:t>
            </w:r>
            <w:r>
              <w:rPr>
                <w:rFonts w:ascii="Calibri"/>
                <w:spacing w:val="-1"/>
                <w:sz w:val="20"/>
              </w:rPr>
              <w:t>Total</w:t>
            </w:r>
            <w:r>
              <w:rPr>
                <w:rFonts w:ascii="Calibri"/>
                <w:spacing w:val="-5"/>
                <w:sz w:val="20"/>
              </w:rPr>
              <w:t xml:space="preserve"> </w:t>
            </w:r>
            <w:r>
              <w:rPr>
                <w:rFonts w:ascii="Calibri"/>
                <w:sz w:val="20"/>
              </w:rPr>
              <w:t>Assets</w:t>
            </w:r>
          </w:p>
        </w:tc>
        <w:tc>
          <w:tcPr>
            <w:tcW w:w="1421" w:type="dxa"/>
            <w:tcBorders>
              <w:top w:val="single" w:sz="5" w:space="0" w:color="000000"/>
              <w:left w:val="single" w:sz="5" w:space="0" w:color="000000"/>
              <w:bottom w:val="single" w:sz="5" w:space="0" w:color="000000"/>
              <w:right w:val="single" w:sz="5" w:space="0" w:color="000000"/>
            </w:tcBorders>
          </w:tcPr>
          <w:p w:rsidR="003D3278" w:rsidRDefault="00EB52CC" w:rsidP="005B7026">
            <w:pPr>
              <w:pStyle w:val="TableParagraph"/>
              <w:spacing w:line="240" w:lineRule="exact"/>
              <w:ind w:right="6"/>
              <w:jc w:val="center"/>
              <w:rPr>
                <w:rFonts w:ascii="Calibri" w:eastAsia="Calibri" w:hAnsi="Calibri" w:cs="Calibri"/>
                <w:sz w:val="20"/>
                <w:szCs w:val="20"/>
              </w:rPr>
            </w:pPr>
            <w:r>
              <w:rPr>
                <w:rFonts w:ascii="Calibri"/>
                <w:sz w:val="20"/>
              </w:rPr>
              <w:t>1.5</w:t>
            </w:r>
            <w:r w:rsidR="00010F57">
              <w:rPr>
                <w:rFonts w:ascii="Calibri"/>
                <w:sz w:val="20"/>
              </w:rPr>
              <w:t>9x</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5B7026">
            <w:pPr>
              <w:pStyle w:val="TableParagraph"/>
              <w:spacing w:line="240" w:lineRule="exact"/>
              <w:ind w:right="8"/>
              <w:jc w:val="center"/>
              <w:rPr>
                <w:rFonts w:ascii="Calibri" w:eastAsia="Calibri" w:hAnsi="Calibri" w:cs="Calibri"/>
                <w:sz w:val="20"/>
                <w:szCs w:val="20"/>
              </w:rPr>
            </w:pPr>
            <w:r>
              <w:rPr>
                <w:rFonts w:ascii="Calibri"/>
                <w:sz w:val="20"/>
              </w:rPr>
              <w:t>1.23</w:t>
            </w:r>
            <w:r w:rsidR="00010F57">
              <w:rPr>
                <w:rFonts w:ascii="Calibri"/>
                <w:sz w:val="20"/>
              </w:rPr>
              <w:t>x</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5B7026">
            <w:pPr>
              <w:pStyle w:val="TableParagraph"/>
              <w:spacing w:line="240" w:lineRule="exact"/>
              <w:ind w:right="6"/>
              <w:jc w:val="center"/>
              <w:rPr>
                <w:rFonts w:ascii="Calibri" w:eastAsia="Calibri" w:hAnsi="Calibri" w:cs="Calibri"/>
                <w:sz w:val="20"/>
                <w:szCs w:val="20"/>
              </w:rPr>
            </w:pPr>
            <w:r>
              <w:rPr>
                <w:rFonts w:ascii="Calibri"/>
                <w:sz w:val="20"/>
              </w:rPr>
              <w:t>1.20</w:t>
            </w:r>
            <w:r w:rsidR="00010F57">
              <w:rPr>
                <w:rFonts w:ascii="Calibri"/>
                <w:sz w:val="20"/>
              </w:rPr>
              <w:t>x</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5B7026">
            <w:pPr>
              <w:pStyle w:val="TableParagraph"/>
              <w:spacing w:line="240" w:lineRule="exact"/>
              <w:ind w:right="8"/>
              <w:jc w:val="center"/>
              <w:rPr>
                <w:rFonts w:ascii="Calibri" w:eastAsia="Calibri" w:hAnsi="Calibri" w:cs="Calibri"/>
                <w:sz w:val="20"/>
                <w:szCs w:val="20"/>
              </w:rPr>
            </w:pPr>
            <w:r>
              <w:rPr>
                <w:rFonts w:ascii="Calibri"/>
                <w:sz w:val="20"/>
              </w:rPr>
              <w:t>1.60</w:t>
            </w:r>
            <w:r w:rsidR="00010F57">
              <w:rPr>
                <w:rFonts w:ascii="Calibri"/>
                <w:sz w:val="20"/>
              </w:rPr>
              <w:t>x</w:t>
            </w:r>
          </w:p>
        </w:tc>
      </w:tr>
      <w:tr w:rsidR="003D3278" w:rsidTr="00C94778">
        <w:trPr>
          <w:trHeight w:hRule="exact" w:val="254"/>
        </w:trPr>
        <w:tc>
          <w:tcPr>
            <w:tcW w:w="2071" w:type="dxa"/>
            <w:tcBorders>
              <w:top w:val="single" w:sz="5" w:space="0" w:color="000000"/>
              <w:left w:val="single" w:sz="5" w:space="0" w:color="000000"/>
              <w:bottom w:val="single" w:sz="5" w:space="0" w:color="000000"/>
              <w:right w:val="single" w:sz="5" w:space="0" w:color="000000"/>
            </w:tcBorders>
          </w:tcPr>
          <w:p w:rsidR="003D3278" w:rsidRDefault="00010F57">
            <w:pPr>
              <w:pStyle w:val="TableParagraph"/>
              <w:spacing w:line="242" w:lineRule="exact"/>
              <w:ind w:left="102"/>
              <w:rPr>
                <w:rFonts w:ascii="Calibri" w:eastAsia="Calibri" w:hAnsi="Calibri" w:cs="Calibri"/>
                <w:sz w:val="20"/>
                <w:szCs w:val="20"/>
              </w:rPr>
            </w:pPr>
            <w:r>
              <w:rPr>
                <w:rFonts w:ascii="Calibri"/>
                <w:spacing w:val="-1"/>
                <w:sz w:val="20"/>
              </w:rPr>
              <w:t>A/R</w:t>
            </w:r>
            <w:r>
              <w:rPr>
                <w:rFonts w:ascii="Calibri"/>
                <w:spacing w:val="-7"/>
                <w:sz w:val="20"/>
              </w:rPr>
              <w:t xml:space="preserve"> </w:t>
            </w:r>
            <w:r>
              <w:rPr>
                <w:rFonts w:ascii="Calibri"/>
                <w:sz w:val="20"/>
              </w:rPr>
              <w:t>DOH</w:t>
            </w:r>
          </w:p>
        </w:tc>
        <w:tc>
          <w:tcPr>
            <w:tcW w:w="1421" w:type="dxa"/>
            <w:tcBorders>
              <w:top w:val="single" w:sz="5" w:space="0" w:color="000000"/>
              <w:left w:val="single" w:sz="5" w:space="0" w:color="000000"/>
              <w:bottom w:val="single" w:sz="5" w:space="0" w:color="000000"/>
              <w:right w:val="single" w:sz="5" w:space="0" w:color="000000"/>
            </w:tcBorders>
          </w:tcPr>
          <w:p w:rsidR="003D3278" w:rsidRDefault="00EB52CC" w:rsidP="005B7026">
            <w:pPr>
              <w:pStyle w:val="TableParagraph"/>
              <w:spacing w:line="242" w:lineRule="exact"/>
              <w:ind w:right="2"/>
              <w:jc w:val="center"/>
              <w:rPr>
                <w:rFonts w:ascii="Calibri" w:eastAsia="Calibri" w:hAnsi="Calibri" w:cs="Calibri"/>
                <w:sz w:val="20"/>
                <w:szCs w:val="20"/>
              </w:rPr>
            </w:pPr>
            <w:r>
              <w:rPr>
                <w:rFonts w:ascii="Calibri"/>
                <w:sz w:val="20"/>
              </w:rPr>
              <w:t>10</w:t>
            </w:r>
          </w:p>
        </w:tc>
        <w:tc>
          <w:tcPr>
            <w:tcW w:w="1350" w:type="dxa"/>
            <w:tcBorders>
              <w:top w:val="single" w:sz="5" w:space="0" w:color="000000"/>
              <w:left w:val="single" w:sz="5" w:space="0" w:color="000000"/>
              <w:bottom w:val="single" w:sz="5" w:space="0" w:color="000000"/>
              <w:right w:val="single" w:sz="5" w:space="0" w:color="000000"/>
            </w:tcBorders>
          </w:tcPr>
          <w:p w:rsidR="003D3278" w:rsidRDefault="00EB52CC" w:rsidP="005B7026">
            <w:pPr>
              <w:pStyle w:val="TableParagraph"/>
              <w:spacing w:line="242" w:lineRule="exact"/>
              <w:ind w:right="5"/>
              <w:jc w:val="center"/>
              <w:rPr>
                <w:rFonts w:ascii="Calibri" w:eastAsia="Calibri" w:hAnsi="Calibri" w:cs="Calibri"/>
                <w:sz w:val="20"/>
                <w:szCs w:val="20"/>
              </w:rPr>
            </w:pPr>
            <w:r>
              <w:rPr>
                <w:rFonts w:ascii="Calibri"/>
                <w:sz w:val="20"/>
              </w:rPr>
              <w:t>28</w:t>
            </w:r>
          </w:p>
        </w:tc>
        <w:tc>
          <w:tcPr>
            <w:tcW w:w="1350" w:type="dxa"/>
            <w:tcBorders>
              <w:top w:val="single" w:sz="5" w:space="0" w:color="000000"/>
              <w:left w:val="single" w:sz="5" w:space="0" w:color="000000"/>
              <w:bottom w:val="single" w:sz="5" w:space="0" w:color="000000"/>
              <w:right w:val="single" w:sz="5" w:space="0" w:color="000000"/>
            </w:tcBorders>
          </w:tcPr>
          <w:p w:rsidR="003D3278" w:rsidRDefault="003B2005" w:rsidP="005B7026">
            <w:pPr>
              <w:pStyle w:val="TableParagraph"/>
              <w:spacing w:line="242" w:lineRule="exact"/>
              <w:ind w:right="2"/>
              <w:jc w:val="center"/>
              <w:rPr>
                <w:rFonts w:ascii="Calibri" w:eastAsia="Calibri" w:hAnsi="Calibri" w:cs="Calibri"/>
                <w:sz w:val="20"/>
                <w:szCs w:val="20"/>
              </w:rPr>
            </w:pPr>
            <w:r>
              <w:rPr>
                <w:rFonts w:ascii="Calibri"/>
                <w:sz w:val="20"/>
              </w:rPr>
              <w:t>16</w:t>
            </w:r>
          </w:p>
        </w:tc>
        <w:tc>
          <w:tcPr>
            <w:tcW w:w="1350" w:type="dxa"/>
            <w:tcBorders>
              <w:top w:val="single" w:sz="5" w:space="0" w:color="000000"/>
              <w:left w:val="single" w:sz="5" w:space="0" w:color="000000"/>
              <w:bottom w:val="single" w:sz="5" w:space="0" w:color="000000"/>
              <w:right w:val="single" w:sz="5" w:space="0" w:color="000000"/>
            </w:tcBorders>
          </w:tcPr>
          <w:p w:rsidR="003D3278" w:rsidRDefault="003B2005" w:rsidP="005B7026">
            <w:pPr>
              <w:pStyle w:val="TableParagraph"/>
              <w:spacing w:line="242" w:lineRule="exact"/>
              <w:ind w:right="5"/>
              <w:jc w:val="center"/>
              <w:rPr>
                <w:rFonts w:ascii="Calibri" w:eastAsia="Calibri" w:hAnsi="Calibri" w:cs="Calibri"/>
                <w:sz w:val="20"/>
                <w:szCs w:val="20"/>
              </w:rPr>
            </w:pPr>
            <w:r>
              <w:rPr>
                <w:rFonts w:ascii="Calibri"/>
                <w:sz w:val="20"/>
              </w:rPr>
              <w:t>9</w:t>
            </w:r>
          </w:p>
        </w:tc>
      </w:tr>
      <w:tr w:rsidR="003D3278" w:rsidTr="00C94778">
        <w:trPr>
          <w:trHeight w:hRule="exact" w:val="254"/>
        </w:trPr>
        <w:tc>
          <w:tcPr>
            <w:tcW w:w="2071" w:type="dxa"/>
            <w:tcBorders>
              <w:top w:val="single" w:sz="5" w:space="0" w:color="000000"/>
              <w:left w:val="single" w:sz="5" w:space="0" w:color="000000"/>
              <w:bottom w:val="single" w:sz="5" w:space="0" w:color="000000"/>
              <w:right w:val="single" w:sz="5" w:space="0" w:color="000000"/>
            </w:tcBorders>
          </w:tcPr>
          <w:p w:rsidR="003D3278" w:rsidRDefault="00010F57">
            <w:pPr>
              <w:pStyle w:val="TableParagraph"/>
              <w:spacing w:line="242" w:lineRule="exact"/>
              <w:ind w:left="102"/>
              <w:rPr>
                <w:rFonts w:ascii="Calibri" w:eastAsia="Calibri" w:hAnsi="Calibri" w:cs="Calibri"/>
                <w:sz w:val="20"/>
                <w:szCs w:val="20"/>
              </w:rPr>
            </w:pPr>
            <w:r>
              <w:rPr>
                <w:rFonts w:ascii="Calibri"/>
                <w:sz w:val="20"/>
              </w:rPr>
              <w:t>Inventory</w:t>
            </w:r>
            <w:r>
              <w:rPr>
                <w:rFonts w:ascii="Calibri"/>
                <w:spacing w:val="-11"/>
                <w:sz w:val="20"/>
              </w:rPr>
              <w:t xml:space="preserve"> </w:t>
            </w:r>
            <w:r>
              <w:rPr>
                <w:rFonts w:ascii="Calibri"/>
                <w:sz w:val="20"/>
              </w:rPr>
              <w:t>DOH</w:t>
            </w:r>
          </w:p>
        </w:tc>
        <w:tc>
          <w:tcPr>
            <w:tcW w:w="1421" w:type="dxa"/>
            <w:tcBorders>
              <w:top w:val="single" w:sz="5" w:space="0" w:color="000000"/>
              <w:left w:val="single" w:sz="5" w:space="0" w:color="000000"/>
              <w:bottom w:val="single" w:sz="5" w:space="0" w:color="000000"/>
              <w:right w:val="single" w:sz="5" w:space="0" w:color="000000"/>
            </w:tcBorders>
          </w:tcPr>
          <w:p w:rsidR="003D3278" w:rsidRDefault="003B2005" w:rsidP="005B7026">
            <w:pPr>
              <w:pStyle w:val="TableParagraph"/>
              <w:spacing w:line="242" w:lineRule="exact"/>
              <w:ind w:right="2"/>
              <w:jc w:val="center"/>
              <w:rPr>
                <w:rFonts w:ascii="Calibri" w:eastAsia="Calibri" w:hAnsi="Calibri" w:cs="Calibri"/>
                <w:sz w:val="20"/>
                <w:szCs w:val="20"/>
              </w:rPr>
            </w:pPr>
            <w:r>
              <w:rPr>
                <w:rFonts w:ascii="Calibri"/>
                <w:sz w:val="20"/>
              </w:rPr>
              <w:t>36</w:t>
            </w:r>
          </w:p>
        </w:tc>
        <w:tc>
          <w:tcPr>
            <w:tcW w:w="1350" w:type="dxa"/>
            <w:tcBorders>
              <w:top w:val="single" w:sz="5" w:space="0" w:color="000000"/>
              <w:left w:val="single" w:sz="5" w:space="0" w:color="000000"/>
              <w:bottom w:val="single" w:sz="5" w:space="0" w:color="000000"/>
              <w:right w:val="single" w:sz="5" w:space="0" w:color="000000"/>
            </w:tcBorders>
          </w:tcPr>
          <w:p w:rsidR="003D3278" w:rsidRDefault="003B2005" w:rsidP="005B7026">
            <w:pPr>
              <w:pStyle w:val="TableParagraph"/>
              <w:spacing w:line="242" w:lineRule="exact"/>
              <w:ind w:right="5"/>
              <w:jc w:val="center"/>
              <w:rPr>
                <w:rFonts w:ascii="Calibri" w:eastAsia="Calibri" w:hAnsi="Calibri" w:cs="Calibri"/>
                <w:sz w:val="20"/>
                <w:szCs w:val="20"/>
              </w:rPr>
            </w:pPr>
            <w:r>
              <w:rPr>
                <w:rFonts w:ascii="Calibri"/>
                <w:sz w:val="20"/>
              </w:rPr>
              <w:t>41</w:t>
            </w:r>
          </w:p>
        </w:tc>
        <w:tc>
          <w:tcPr>
            <w:tcW w:w="1350" w:type="dxa"/>
            <w:tcBorders>
              <w:top w:val="single" w:sz="5" w:space="0" w:color="000000"/>
              <w:left w:val="single" w:sz="5" w:space="0" w:color="000000"/>
              <w:bottom w:val="single" w:sz="5" w:space="0" w:color="000000"/>
              <w:right w:val="single" w:sz="5" w:space="0" w:color="000000"/>
            </w:tcBorders>
          </w:tcPr>
          <w:p w:rsidR="003D3278" w:rsidRDefault="003B2005" w:rsidP="005B7026">
            <w:pPr>
              <w:pStyle w:val="TableParagraph"/>
              <w:spacing w:line="242" w:lineRule="exact"/>
              <w:ind w:right="2"/>
              <w:jc w:val="center"/>
              <w:rPr>
                <w:rFonts w:ascii="Calibri" w:eastAsia="Calibri" w:hAnsi="Calibri" w:cs="Calibri"/>
                <w:sz w:val="20"/>
                <w:szCs w:val="20"/>
              </w:rPr>
            </w:pPr>
            <w:r>
              <w:rPr>
                <w:rFonts w:ascii="Calibri"/>
                <w:sz w:val="20"/>
              </w:rPr>
              <w:t>50</w:t>
            </w:r>
          </w:p>
        </w:tc>
        <w:tc>
          <w:tcPr>
            <w:tcW w:w="1350" w:type="dxa"/>
            <w:tcBorders>
              <w:top w:val="single" w:sz="5" w:space="0" w:color="000000"/>
              <w:left w:val="single" w:sz="5" w:space="0" w:color="000000"/>
              <w:bottom w:val="single" w:sz="5" w:space="0" w:color="000000"/>
              <w:right w:val="single" w:sz="5" w:space="0" w:color="000000"/>
            </w:tcBorders>
          </w:tcPr>
          <w:p w:rsidR="003D3278" w:rsidRDefault="003B2005" w:rsidP="005B7026">
            <w:pPr>
              <w:pStyle w:val="TableParagraph"/>
              <w:spacing w:line="242" w:lineRule="exact"/>
              <w:ind w:right="4"/>
              <w:jc w:val="center"/>
              <w:rPr>
                <w:rFonts w:ascii="Calibri" w:eastAsia="Calibri" w:hAnsi="Calibri" w:cs="Calibri"/>
                <w:sz w:val="20"/>
                <w:szCs w:val="20"/>
              </w:rPr>
            </w:pPr>
            <w:r>
              <w:rPr>
                <w:rFonts w:ascii="Calibri"/>
                <w:sz w:val="20"/>
              </w:rPr>
              <w:t>78</w:t>
            </w:r>
          </w:p>
        </w:tc>
      </w:tr>
      <w:tr w:rsidR="003D3278" w:rsidTr="00C94778">
        <w:trPr>
          <w:trHeight w:hRule="exact" w:val="254"/>
        </w:trPr>
        <w:tc>
          <w:tcPr>
            <w:tcW w:w="2071" w:type="dxa"/>
            <w:tcBorders>
              <w:top w:val="single" w:sz="5" w:space="0" w:color="000000"/>
              <w:left w:val="single" w:sz="5" w:space="0" w:color="000000"/>
              <w:bottom w:val="single" w:sz="5" w:space="0" w:color="000000"/>
              <w:right w:val="single" w:sz="5" w:space="0" w:color="000000"/>
            </w:tcBorders>
          </w:tcPr>
          <w:p w:rsidR="003D3278" w:rsidRDefault="00010F57">
            <w:pPr>
              <w:pStyle w:val="TableParagraph"/>
              <w:spacing w:line="242" w:lineRule="exact"/>
              <w:ind w:left="102"/>
              <w:rPr>
                <w:rFonts w:ascii="Calibri" w:eastAsia="Calibri" w:hAnsi="Calibri" w:cs="Calibri"/>
                <w:sz w:val="20"/>
                <w:szCs w:val="20"/>
              </w:rPr>
            </w:pPr>
            <w:r>
              <w:rPr>
                <w:rFonts w:ascii="Calibri"/>
                <w:spacing w:val="-1"/>
                <w:sz w:val="20"/>
              </w:rPr>
              <w:t>A/P</w:t>
            </w:r>
            <w:r>
              <w:rPr>
                <w:rFonts w:ascii="Calibri"/>
                <w:spacing w:val="-7"/>
                <w:sz w:val="20"/>
              </w:rPr>
              <w:t xml:space="preserve"> </w:t>
            </w:r>
            <w:r>
              <w:rPr>
                <w:rFonts w:ascii="Calibri"/>
                <w:sz w:val="20"/>
              </w:rPr>
              <w:t>DOH</w:t>
            </w:r>
          </w:p>
        </w:tc>
        <w:tc>
          <w:tcPr>
            <w:tcW w:w="1421" w:type="dxa"/>
            <w:tcBorders>
              <w:top w:val="single" w:sz="5" w:space="0" w:color="000000"/>
              <w:left w:val="single" w:sz="5" w:space="0" w:color="000000"/>
              <w:bottom w:val="single" w:sz="5" w:space="0" w:color="000000"/>
              <w:right w:val="single" w:sz="5" w:space="0" w:color="000000"/>
            </w:tcBorders>
          </w:tcPr>
          <w:p w:rsidR="003D3278" w:rsidRDefault="003B2005" w:rsidP="005B7026">
            <w:pPr>
              <w:pStyle w:val="TableParagraph"/>
              <w:spacing w:line="242" w:lineRule="exact"/>
              <w:ind w:right="2"/>
              <w:jc w:val="center"/>
              <w:rPr>
                <w:rFonts w:ascii="Calibri" w:eastAsia="Calibri" w:hAnsi="Calibri" w:cs="Calibri"/>
                <w:sz w:val="20"/>
                <w:szCs w:val="20"/>
              </w:rPr>
            </w:pPr>
            <w:r>
              <w:rPr>
                <w:rFonts w:ascii="Calibri"/>
                <w:sz w:val="20"/>
              </w:rPr>
              <w:t>13</w:t>
            </w:r>
          </w:p>
        </w:tc>
        <w:tc>
          <w:tcPr>
            <w:tcW w:w="1350" w:type="dxa"/>
            <w:tcBorders>
              <w:top w:val="single" w:sz="5" w:space="0" w:color="000000"/>
              <w:left w:val="single" w:sz="5" w:space="0" w:color="000000"/>
              <w:bottom w:val="single" w:sz="5" w:space="0" w:color="000000"/>
              <w:right w:val="single" w:sz="5" w:space="0" w:color="000000"/>
            </w:tcBorders>
          </w:tcPr>
          <w:p w:rsidR="003D3278" w:rsidRDefault="003B2005" w:rsidP="005B7026">
            <w:pPr>
              <w:pStyle w:val="TableParagraph"/>
              <w:spacing w:line="242" w:lineRule="exact"/>
              <w:ind w:right="5"/>
              <w:jc w:val="center"/>
              <w:rPr>
                <w:rFonts w:ascii="Calibri" w:eastAsia="Calibri" w:hAnsi="Calibri" w:cs="Calibri"/>
                <w:sz w:val="20"/>
                <w:szCs w:val="20"/>
              </w:rPr>
            </w:pPr>
            <w:r>
              <w:rPr>
                <w:rFonts w:ascii="Calibri"/>
                <w:sz w:val="20"/>
              </w:rPr>
              <w:t>27</w:t>
            </w:r>
          </w:p>
        </w:tc>
        <w:tc>
          <w:tcPr>
            <w:tcW w:w="1350" w:type="dxa"/>
            <w:tcBorders>
              <w:top w:val="single" w:sz="5" w:space="0" w:color="000000"/>
              <w:left w:val="single" w:sz="5" w:space="0" w:color="000000"/>
              <w:bottom w:val="single" w:sz="5" w:space="0" w:color="000000"/>
              <w:right w:val="single" w:sz="5" w:space="0" w:color="000000"/>
            </w:tcBorders>
          </w:tcPr>
          <w:p w:rsidR="003D3278" w:rsidRDefault="003B2005" w:rsidP="005B7026">
            <w:pPr>
              <w:pStyle w:val="TableParagraph"/>
              <w:spacing w:line="242" w:lineRule="exact"/>
              <w:ind w:right="2"/>
              <w:jc w:val="center"/>
              <w:rPr>
                <w:rFonts w:ascii="Calibri" w:eastAsia="Calibri" w:hAnsi="Calibri" w:cs="Calibri"/>
                <w:sz w:val="20"/>
                <w:szCs w:val="20"/>
              </w:rPr>
            </w:pPr>
            <w:r>
              <w:rPr>
                <w:rFonts w:ascii="Calibri"/>
                <w:sz w:val="20"/>
              </w:rPr>
              <w:t>20</w:t>
            </w:r>
          </w:p>
        </w:tc>
        <w:tc>
          <w:tcPr>
            <w:tcW w:w="1350" w:type="dxa"/>
            <w:tcBorders>
              <w:top w:val="single" w:sz="5" w:space="0" w:color="000000"/>
              <w:left w:val="single" w:sz="5" w:space="0" w:color="000000"/>
              <w:bottom w:val="single" w:sz="5" w:space="0" w:color="000000"/>
              <w:right w:val="single" w:sz="5" w:space="0" w:color="000000"/>
            </w:tcBorders>
          </w:tcPr>
          <w:p w:rsidR="003D3278" w:rsidRDefault="003B2005" w:rsidP="005B7026">
            <w:pPr>
              <w:pStyle w:val="TableParagraph"/>
              <w:spacing w:line="242" w:lineRule="exact"/>
              <w:ind w:right="4"/>
              <w:jc w:val="center"/>
              <w:rPr>
                <w:rFonts w:ascii="Calibri" w:eastAsia="Calibri" w:hAnsi="Calibri" w:cs="Calibri"/>
                <w:sz w:val="20"/>
                <w:szCs w:val="20"/>
              </w:rPr>
            </w:pPr>
            <w:r>
              <w:rPr>
                <w:rFonts w:ascii="Calibri"/>
                <w:sz w:val="20"/>
              </w:rPr>
              <w:t>40</w:t>
            </w:r>
          </w:p>
        </w:tc>
      </w:tr>
    </w:tbl>
    <w:p w:rsidR="00196646" w:rsidRDefault="00196646" w:rsidP="00196646">
      <w:pPr>
        <w:spacing w:before="41"/>
        <w:rPr>
          <w:rFonts w:ascii="Calibri"/>
          <w:spacing w:val="-1"/>
          <w:sz w:val="20"/>
          <w:u w:val="single" w:color="000000"/>
        </w:rPr>
      </w:pPr>
    </w:p>
    <w:p w:rsidR="00C94778" w:rsidRPr="00C94778" w:rsidRDefault="00265D76" w:rsidP="00C94778">
      <w:pPr>
        <w:spacing w:before="59"/>
        <w:ind w:left="720"/>
        <w:rPr>
          <w:rFonts w:ascii="Calibri" w:eastAsia="Calibri" w:hAnsi="Calibri" w:cs="Calibri"/>
          <w:sz w:val="24"/>
          <w:szCs w:val="24"/>
        </w:rPr>
      </w:pPr>
      <w:r>
        <w:rPr>
          <w:rFonts w:ascii="Calibri"/>
          <w:b/>
          <w:i/>
          <w:spacing w:val="-1"/>
          <w:sz w:val="24"/>
          <w:szCs w:val="24"/>
        </w:rPr>
        <w:t>December 31, 2017</w:t>
      </w:r>
    </w:p>
    <w:p w:rsidR="003D3278" w:rsidRDefault="00010F57" w:rsidP="00C94778">
      <w:pPr>
        <w:spacing w:before="41"/>
        <w:ind w:left="720"/>
        <w:rPr>
          <w:rFonts w:ascii="Calibri" w:eastAsia="Calibri" w:hAnsi="Calibri" w:cs="Calibri"/>
          <w:sz w:val="20"/>
          <w:szCs w:val="20"/>
        </w:rPr>
      </w:pPr>
      <w:r>
        <w:rPr>
          <w:rFonts w:ascii="Calibri"/>
          <w:spacing w:val="-1"/>
          <w:sz w:val="20"/>
          <w:u w:val="single" w:color="000000"/>
        </w:rPr>
        <w:t>ACCOUNTS</w:t>
      </w:r>
      <w:r>
        <w:rPr>
          <w:rFonts w:ascii="Calibri"/>
          <w:spacing w:val="-12"/>
          <w:sz w:val="20"/>
          <w:u w:val="single" w:color="000000"/>
        </w:rPr>
        <w:t xml:space="preserve"> </w:t>
      </w:r>
      <w:r>
        <w:rPr>
          <w:rFonts w:ascii="Calibri"/>
          <w:spacing w:val="-1"/>
          <w:sz w:val="20"/>
          <w:u w:val="single" w:color="000000"/>
        </w:rPr>
        <w:t>RECEIVABLE</w:t>
      </w:r>
      <w:r>
        <w:rPr>
          <w:rFonts w:ascii="Calibri"/>
          <w:spacing w:val="-13"/>
          <w:sz w:val="20"/>
          <w:u w:val="single" w:color="000000"/>
        </w:rPr>
        <w:t xml:space="preserve"> </w:t>
      </w:r>
      <w:r>
        <w:rPr>
          <w:rFonts w:ascii="Calibri"/>
          <w:sz w:val="20"/>
          <w:u w:val="single" w:color="000000"/>
        </w:rPr>
        <w:t>ANALYSIS</w:t>
      </w:r>
    </w:p>
    <w:p w:rsidR="003D3278" w:rsidRDefault="003D3278">
      <w:pPr>
        <w:spacing w:before="6"/>
        <w:rPr>
          <w:rFonts w:ascii="Calibri" w:eastAsia="Calibri" w:hAnsi="Calibri" w:cs="Calibri"/>
          <w:b/>
          <w:bCs/>
          <w:i/>
          <w:sz w:val="7"/>
          <w:szCs w:val="7"/>
        </w:rPr>
      </w:pPr>
    </w:p>
    <w:tbl>
      <w:tblPr>
        <w:tblW w:w="0" w:type="auto"/>
        <w:tblInd w:w="709" w:type="dxa"/>
        <w:tblLayout w:type="fixed"/>
        <w:tblCellMar>
          <w:left w:w="0" w:type="dxa"/>
          <w:right w:w="0" w:type="dxa"/>
        </w:tblCellMar>
        <w:tblLook w:val="01E0" w:firstRow="1" w:lastRow="1" w:firstColumn="1" w:lastColumn="1" w:noHBand="0" w:noVBand="0"/>
      </w:tblPr>
      <w:tblGrid>
        <w:gridCol w:w="2095"/>
        <w:gridCol w:w="815"/>
        <w:gridCol w:w="1345"/>
        <w:gridCol w:w="1009"/>
      </w:tblGrid>
      <w:tr w:rsidR="003D3278"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shd w:val="clear" w:color="auto" w:fill="D8D8D8"/>
          </w:tcPr>
          <w:p w:rsidR="003D3278" w:rsidRDefault="00010F57">
            <w:pPr>
              <w:pStyle w:val="TableParagraph"/>
              <w:spacing w:line="223" w:lineRule="exact"/>
              <w:ind w:left="25"/>
              <w:rPr>
                <w:rFonts w:ascii="Calibri" w:eastAsia="Calibri" w:hAnsi="Calibri" w:cs="Calibri"/>
                <w:sz w:val="20"/>
                <w:szCs w:val="20"/>
              </w:rPr>
            </w:pPr>
            <w:r>
              <w:rPr>
                <w:rFonts w:ascii="Calibri"/>
                <w:spacing w:val="-1"/>
                <w:sz w:val="20"/>
              </w:rPr>
              <w:t>Aging</w:t>
            </w:r>
          </w:p>
        </w:tc>
        <w:tc>
          <w:tcPr>
            <w:tcW w:w="2160" w:type="dxa"/>
            <w:gridSpan w:val="2"/>
            <w:tcBorders>
              <w:top w:val="single" w:sz="10" w:space="0" w:color="000000"/>
              <w:left w:val="single" w:sz="9" w:space="0" w:color="000000"/>
              <w:bottom w:val="single" w:sz="10" w:space="0" w:color="000000"/>
              <w:right w:val="single" w:sz="9" w:space="0" w:color="000000"/>
            </w:tcBorders>
            <w:shd w:val="clear" w:color="auto" w:fill="D8D8D8"/>
          </w:tcPr>
          <w:p w:rsidR="003D3278" w:rsidRDefault="00010F57" w:rsidP="005B7026">
            <w:pPr>
              <w:pStyle w:val="TableParagraph"/>
              <w:spacing w:line="223" w:lineRule="exact"/>
              <w:ind w:left="16"/>
              <w:jc w:val="center"/>
              <w:rPr>
                <w:rFonts w:ascii="Calibri" w:eastAsia="Calibri" w:hAnsi="Calibri" w:cs="Calibri"/>
                <w:sz w:val="20"/>
                <w:szCs w:val="20"/>
              </w:rPr>
            </w:pPr>
            <w:r>
              <w:rPr>
                <w:rFonts w:ascii="Calibri"/>
                <w:spacing w:val="-1"/>
                <w:sz w:val="20"/>
              </w:rPr>
              <w:t>Amount</w:t>
            </w:r>
            <w:r w:rsidR="003B72A8">
              <w:rPr>
                <w:rFonts w:ascii="Calibri"/>
                <w:spacing w:val="-1"/>
                <w:sz w:val="20"/>
              </w:rPr>
              <w:t xml:space="preserve"> ($’s)</w:t>
            </w:r>
          </w:p>
        </w:tc>
        <w:tc>
          <w:tcPr>
            <w:tcW w:w="1009" w:type="dxa"/>
            <w:tcBorders>
              <w:top w:val="single" w:sz="10" w:space="0" w:color="000000"/>
              <w:left w:val="single" w:sz="9" w:space="0" w:color="000000"/>
              <w:bottom w:val="single" w:sz="10" w:space="0" w:color="000000"/>
              <w:right w:val="single" w:sz="10" w:space="0" w:color="000000"/>
            </w:tcBorders>
            <w:shd w:val="clear" w:color="auto" w:fill="D8D8D8"/>
          </w:tcPr>
          <w:p w:rsidR="003D3278" w:rsidRDefault="00010F57" w:rsidP="005B7026">
            <w:pPr>
              <w:pStyle w:val="TableParagraph"/>
              <w:spacing w:line="223" w:lineRule="exact"/>
              <w:ind w:left="22"/>
              <w:jc w:val="center"/>
              <w:rPr>
                <w:rFonts w:ascii="Calibri" w:eastAsia="Calibri" w:hAnsi="Calibri" w:cs="Calibri"/>
                <w:sz w:val="20"/>
                <w:szCs w:val="20"/>
              </w:rPr>
            </w:pPr>
            <w:r>
              <w:rPr>
                <w:rFonts w:ascii="Calibri"/>
                <w:sz w:val="20"/>
              </w:rPr>
              <w:t>%</w:t>
            </w:r>
          </w:p>
        </w:tc>
      </w:tr>
      <w:tr w:rsidR="003D3278"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tcPr>
          <w:p w:rsidR="003D3278" w:rsidRDefault="00010F57">
            <w:pPr>
              <w:pStyle w:val="TableParagraph"/>
              <w:spacing w:line="223" w:lineRule="exact"/>
              <w:ind w:left="25"/>
              <w:rPr>
                <w:rFonts w:ascii="Calibri" w:eastAsia="Calibri" w:hAnsi="Calibri" w:cs="Calibri"/>
                <w:sz w:val="20"/>
                <w:szCs w:val="20"/>
              </w:rPr>
            </w:pPr>
            <w:r>
              <w:rPr>
                <w:rFonts w:ascii="Calibri"/>
                <w:spacing w:val="-1"/>
                <w:sz w:val="20"/>
              </w:rPr>
              <w:t>0-30</w:t>
            </w:r>
            <w:r>
              <w:rPr>
                <w:rFonts w:ascii="Calibri"/>
                <w:spacing w:val="-8"/>
                <w:sz w:val="20"/>
              </w:rPr>
              <w:t xml:space="preserve"> </w:t>
            </w:r>
            <w:r>
              <w:rPr>
                <w:rFonts w:ascii="Calibri"/>
                <w:sz w:val="20"/>
              </w:rPr>
              <w:t>days</w:t>
            </w:r>
          </w:p>
        </w:tc>
        <w:tc>
          <w:tcPr>
            <w:tcW w:w="815" w:type="dxa"/>
            <w:tcBorders>
              <w:top w:val="single" w:sz="10" w:space="0" w:color="000000"/>
              <w:left w:val="single" w:sz="9" w:space="0" w:color="000000"/>
              <w:bottom w:val="single" w:sz="10" w:space="0" w:color="000000"/>
              <w:right w:val="nil"/>
            </w:tcBorders>
          </w:tcPr>
          <w:p w:rsidR="003D3278" w:rsidRDefault="003D3278" w:rsidP="005B7026">
            <w:pPr>
              <w:pStyle w:val="TableParagraph"/>
              <w:spacing w:line="223" w:lineRule="exact"/>
              <w:ind w:left="109"/>
              <w:jc w:val="right"/>
              <w:rPr>
                <w:rFonts w:ascii="Calibri" w:eastAsia="Calibri" w:hAnsi="Calibri" w:cs="Calibri"/>
                <w:sz w:val="20"/>
                <w:szCs w:val="20"/>
              </w:rPr>
            </w:pPr>
          </w:p>
        </w:tc>
        <w:tc>
          <w:tcPr>
            <w:tcW w:w="1345" w:type="dxa"/>
            <w:tcBorders>
              <w:top w:val="single" w:sz="10" w:space="0" w:color="000000"/>
              <w:left w:val="nil"/>
              <w:bottom w:val="single" w:sz="10" w:space="0" w:color="000000"/>
              <w:right w:val="single" w:sz="9" w:space="0" w:color="000000"/>
            </w:tcBorders>
          </w:tcPr>
          <w:p w:rsidR="003D3278" w:rsidRPr="00890D69" w:rsidRDefault="003B72A8" w:rsidP="00890D69">
            <w:pPr>
              <w:pStyle w:val="TableParagraph"/>
              <w:spacing w:line="223" w:lineRule="exact"/>
              <w:ind w:right="82"/>
              <w:jc w:val="right"/>
              <w:rPr>
                <w:rFonts w:ascii="Calibri"/>
                <w:spacing w:val="-1"/>
                <w:w w:val="95"/>
                <w:sz w:val="20"/>
              </w:rPr>
            </w:pPr>
            <w:r w:rsidRPr="00890D69">
              <w:rPr>
                <w:rFonts w:ascii="Calibri"/>
                <w:spacing w:val="-1"/>
                <w:w w:val="95"/>
                <w:sz w:val="20"/>
              </w:rPr>
              <w:t>358,431</w:t>
            </w:r>
            <w:r w:rsidR="005B7026" w:rsidRPr="00890D69">
              <w:rPr>
                <w:rFonts w:ascii="Calibri"/>
                <w:spacing w:val="-1"/>
                <w:w w:val="95"/>
                <w:sz w:val="20"/>
              </w:rPr>
              <w:t xml:space="preserve"> </w:t>
            </w:r>
          </w:p>
        </w:tc>
        <w:tc>
          <w:tcPr>
            <w:tcW w:w="1009" w:type="dxa"/>
            <w:tcBorders>
              <w:top w:val="single" w:sz="10" w:space="0" w:color="000000"/>
              <w:left w:val="single" w:sz="9" w:space="0" w:color="000000"/>
              <w:bottom w:val="single" w:sz="10" w:space="0" w:color="000000"/>
              <w:right w:val="single" w:sz="10" w:space="0" w:color="000000"/>
            </w:tcBorders>
          </w:tcPr>
          <w:p w:rsidR="003D3278" w:rsidRPr="00890D69" w:rsidRDefault="003B72A8" w:rsidP="00890D69">
            <w:pPr>
              <w:pStyle w:val="TableParagraph"/>
              <w:spacing w:line="223" w:lineRule="exact"/>
              <w:ind w:left="22"/>
              <w:jc w:val="center"/>
              <w:rPr>
                <w:rFonts w:ascii="Calibri"/>
                <w:spacing w:val="-1"/>
                <w:sz w:val="20"/>
              </w:rPr>
            </w:pPr>
            <w:r>
              <w:rPr>
                <w:rFonts w:ascii="Calibri"/>
                <w:spacing w:val="-1"/>
                <w:sz w:val="20"/>
              </w:rPr>
              <w:t>99%</w:t>
            </w:r>
          </w:p>
        </w:tc>
      </w:tr>
      <w:tr w:rsidR="003D3278"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tcPr>
          <w:p w:rsidR="003D3278" w:rsidRDefault="00010F57">
            <w:pPr>
              <w:pStyle w:val="TableParagraph"/>
              <w:spacing w:line="223" w:lineRule="exact"/>
              <w:ind w:left="25"/>
              <w:rPr>
                <w:rFonts w:ascii="Calibri" w:eastAsia="Calibri" w:hAnsi="Calibri" w:cs="Calibri"/>
                <w:sz w:val="20"/>
                <w:szCs w:val="20"/>
              </w:rPr>
            </w:pPr>
            <w:r>
              <w:rPr>
                <w:rFonts w:ascii="Calibri"/>
                <w:spacing w:val="-1"/>
                <w:sz w:val="20"/>
              </w:rPr>
              <w:t>31-60</w:t>
            </w:r>
            <w:r>
              <w:rPr>
                <w:rFonts w:ascii="Calibri"/>
                <w:spacing w:val="-9"/>
                <w:sz w:val="20"/>
              </w:rPr>
              <w:t xml:space="preserve"> </w:t>
            </w:r>
            <w:r>
              <w:rPr>
                <w:rFonts w:ascii="Calibri"/>
                <w:sz w:val="20"/>
              </w:rPr>
              <w:t>days</w:t>
            </w:r>
          </w:p>
        </w:tc>
        <w:tc>
          <w:tcPr>
            <w:tcW w:w="2160" w:type="dxa"/>
            <w:gridSpan w:val="2"/>
            <w:tcBorders>
              <w:top w:val="single" w:sz="10" w:space="0" w:color="000000"/>
              <w:left w:val="single" w:sz="9" w:space="0" w:color="000000"/>
              <w:bottom w:val="single" w:sz="10" w:space="0" w:color="000000"/>
              <w:right w:val="single" w:sz="9" w:space="0" w:color="000000"/>
            </w:tcBorders>
          </w:tcPr>
          <w:p w:rsidR="003D3278" w:rsidRPr="00890D69" w:rsidRDefault="003B72A8" w:rsidP="00890D69">
            <w:pPr>
              <w:pStyle w:val="TableParagraph"/>
              <w:spacing w:line="223" w:lineRule="exact"/>
              <w:ind w:right="82"/>
              <w:jc w:val="right"/>
              <w:rPr>
                <w:rFonts w:ascii="Calibri"/>
                <w:spacing w:val="-1"/>
                <w:w w:val="95"/>
                <w:sz w:val="20"/>
              </w:rPr>
            </w:pPr>
            <w:r w:rsidRPr="00890D69">
              <w:rPr>
                <w:rFonts w:ascii="Calibri"/>
                <w:spacing w:val="-1"/>
                <w:w w:val="95"/>
                <w:sz w:val="20"/>
              </w:rPr>
              <w:t>3,107</w:t>
            </w:r>
          </w:p>
        </w:tc>
        <w:tc>
          <w:tcPr>
            <w:tcW w:w="1009" w:type="dxa"/>
            <w:tcBorders>
              <w:top w:val="single" w:sz="10" w:space="0" w:color="000000"/>
              <w:left w:val="single" w:sz="9" w:space="0" w:color="000000"/>
              <w:bottom w:val="single" w:sz="10" w:space="0" w:color="000000"/>
              <w:right w:val="single" w:sz="10" w:space="0" w:color="000000"/>
            </w:tcBorders>
          </w:tcPr>
          <w:p w:rsidR="003D3278" w:rsidRDefault="00890D69" w:rsidP="00890D69">
            <w:pPr>
              <w:pStyle w:val="TableParagraph"/>
              <w:spacing w:line="223" w:lineRule="exact"/>
              <w:ind w:left="332"/>
              <w:rPr>
                <w:rFonts w:ascii="Calibri" w:eastAsia="Calibri" w:hAnsi="Calibri" w:cs="Calibri"/>
                <w:sz w:val="20"/>
                <w:szCs w:val="20"/>
              </w:rPr>
            </w:pPr>
            <w:r>
              <w:rPr>
                <w:rFonts w:ascii="Calibri"/>
                <w:spacing w:val="-1"/>
                <w:sz w:val="20"/>
              </w:rPr>
              <w:t xml:space="preserve"> </w:t>
            </w:r>
            <w:r w:rsidR="003B72A8">
              <w:rPr>
                <w:rFonts w:ascii="Calibri"/>
                <w:spacing w:val="-1"/>
                <w:sz w:val="20"/>
              </w:rPr>
              <w:t>1%             5</w:t>
            </w:r>
          </w:p>
        </w:tc>
      </w:tr>
      <w:tr w:rsidR="003D3278" w:rsidTr="00C94778">
        <w:trPr>
          <w:trHeight w:hRule="exact" w:val="246"/>
        </w:trPr>
        <w:tc>
          <w:tcPr>
            <w:tcW w:w="2095" w:type="dxa"/>
            <w:tcBorders>
              <w:top w:val="single" w:sz="10" w:space="0" w:color="000000"/>
              <w:left w:val="single" w:sz="9" w:space="0" w:color="000000"/>
              <w:bottom w:val="single" w:sz="9" w:space="0" w:color="000000"/>
              <w:right w:val="single" w:sz="9" w:space="0" w:color="000000"/>
            </w:tcBorders>
          </w:tcPr>
          <w:p w:rsidR="003D3278" w:rsidRDefault="00010F57">
            <w:pPr>
              <w:pStyle w:val="TableParagraph"/>
              <w:spacing w:line="223" w:lineRule="exact"/>
              <w:ind w:left="25"/>
              <w:rPr>
                <w:rFonts w:ascii="Calibri" w:eastAsia="Calibri" w:hAnsi="Calibri" w:cs="Calibri"/>
                <w:sz w:val="20"/>
                <w:szCs w:val="20"/>
              </w:rPr>
            </w:pPr>
            <w:r>
              <w:rPr>
                <w:rFonts w:ascii="Calibri"/>
                <w:spacing w:val="-1"/>
                <w:sz w:val="20"/>
              </w:rPr>
              <w:t>61-90</w:t>
            </w:r>
            <w:r>
              <w:rPr>
                <w:rFonts w:ascii="Calibri"/>
                <w:spacing w:val="-9"/>
                <w:sz w:val="20"/>
              </w:rPr>
              <w:t xml:space="preserve"> </w:t>
            </w:r>
            <w:r>
              <w:rPr>
                <w:rFonts w:ascii="Calibri"/>
                <w:sz w:val="20"/>
              </w:rPr>
              <w:t>days</w:t>
            </w:r>
          </w:p>
        </w:tc>
        <w:tc>
          <w:tcPr>
            <w:tcW w:w="2160" w:type="dxa"/>
            <w:gridSpan w:val="2"/>
            <w:tcBorders>
              <w:top w:val="single" w:sz="10" w:space="0" w:color="000000"/>
              <w:left w:val="single" w:sz="9" w:space="0" w:color="000000"/>
              <w:bottom w:val="single" w:sz="9" w:space="0" w:color="000000"/>
              <w:right w:val="single" w:sz="9" w:space="0" w:color="000000"/>
            </w:tcBorders>
          </w:tcPr>
          <w:p w:rsidR="003D3278" w:rsidRDefault="003B72A8" w:rsidP="005B7026">
            <w:pPr>
              <w:pStyle w:val="TableParagraph"/>
              <w:spacing w:line="223" w:lineRule="exact"/>
              <w:ind w:right="82"/>
              <w:jc w:val="right"/>
              <w:rPr>
                <w:rFonts w:ascii="Calibri" w:eastAsia="Calibri" w:hAnsi="Calibri" w:cs="Calibri"/>
                <w:sz w:val="20"/>
                <w:szCs w:val="20"/>
              </w:rPr>
            </w:pPr>
            <w:r>
              <w:rPr>
                <w:rFonts w:ascii="Calibri"/>
                <w:spacing w:val="-1"/>
                <w:w w:val="95"/>
                <w:sz w:val="20"/>
              </w:rPr>
              <w:t>226</w:t>
            </w:r>
          </w:p>
        </w:tc>
        <w:tc>
          <w:tcPr>
            <w:tcW w:w="1009" w:type="dxa"/>
            <w:tcBorders>
              <w:top w:val="single" w:sz="10" w:space="0" w:color="000000"/>
              <w:left w:val="single" w:sz="9" w:space="0" w:color="000000"/>
              <w:bottom w:val="single" w:sz="9" w:space="0" w:color="000000"/>
              <w:right w:val="single" w:sz="10" w:space="0" w:color="000000"/>
            </w:tcBorders>
          </w:tcPr>
          <w:p w:rsidR="003D3278" w:rsidRDefault="003B72A8" w:rsidP="005B7026">
            <w:pPr>
              <w:pStyle w:val="TableParagraph"/>
              <w:spacing w:line="223" w:lineRule="exact"/>
              <w:ind w:left="22"/>
              <w:jc w:val="center"/>
              <w:rPr>
                <w:rFonts w:ascii="Calibri" w:eastAsia="Calibri" w:hAnsi="Calibri" w:cs="Calibri"/>
                <w:sz w:val="20"/>
                <w:szCs w:val="20"/>
              </w:rPr>
            </w:pPr>
            <w:r>
              <w:rPr>
                <w:rFonts w:ascii="Calibri"/>
                <w:spacing w:val="-1"/>
                <w:sz w:val="20"/>
              </w:rPr>
              <w:t>-</w:t>
            </w:r>
          </w:p>
        </w:tc>
      </w:tr>
      <w:tr w:rsidR="003D3278" w:rsidTr="00C94778">
        <w:trPr>
          <w:trHeight w:hRule="exact" w:val="247"/>
        </w:trPr>
        <w:tc>
          <w:tcPr>
            <w:tcW w:w="2095" w:type="dxa"/>
            <w:tcBorders>
              <w:top w:val="single" w:sz="9" w:space="0" w:color="000000"/>
              <w:left w:val="single" w:sz="9" w:space="0" w:color="000000"/>
              <w:bottom w:val="single" w:sz="9" w:space="0" w:color="000000"/>
              <w:right w:val="single" w:sz="9" w:space="0" w:color="000000"/>
            </w:tcBorders>
          </w:tcPr>
          <w:p w:rsidR="003D3278" w:rsidRDefault="00010F57">
            <w:pPr>
              <w:pStyle w:val="TableParagraph"/>
              <w:spacing w:line="226" w:lineRule="exact"/>
              <w:ind w:left="25"/>
              <w:rPr>
                <w:rFonts w:ascii="Calibri" w:eastAsia="Calibri" w:hAnsi="Calibri" w:cs="Calibri"/>
                <w:sz w:val="20"/>
                <w:szCs w:val="20"/>
              </w:rPr>
            </w:pPr>
            <w:r>
              <w:rPr>
                <w:rFonts w:ascii="Calibri"/>
                <w:spacing w:val="-1"/>
                <w:sz w:val="20"/>
              </w:rPr>
              <w:t>91</w:t>
            </w:r>
            <w:r>
              <w:rPr>
                <w:rFonts w:ascii="Calibri"/>
                <w:spacing w:val="-4"/>
                <w:sz w:val="20"/>
              </w:rPr>
              <w:t xml:space="preserve"> </w:t>
            </w:r>
            <w:r>
              <w:rPr>
                <w:rFonts w:ascii="Calibri"/>
                <w:sz w:val="20"/>
              </w:rPr>
              <w:t>+</w:t>
            </w:r>
            <w:r>
              <w:rPr>
                <w:rFonts w:ascii="Calibri"/>
                <w:spacing w:val="-4"/>
                <w:sz w:val="20"/>
              </w:rPr>
              <w:t xml:space="preserve"> </w:t>
            </w:r>
            <w:r>
              <w:rPr>
                <w:rFonts w:ascii="Calibri"/>
                <w:sz w:val="20"/>
              </w:rPr>
              <w:t>days</w:t>
            </w:r>
          </w:p>
        </w:tc>
        <w:tc>
          <w:tcPr>
            <w:tcW w:w="2160" w:type="dxa"/>
            <w:gridSpan w:val="2"/>
            <w:tcBorders>
              <w:top w:val="single" w:sz="9" w:space="0" w:color="000000"/>
              <w:left w:val="single" w:sz="9" w:space="0" w:color="000000"/>
              <w:bottom w:val="single" w:sz="9" w:space="0" w:color="000000"/>
              <w:right w:val="single" w:sz="9" w:space="0" w:color="000000"/>
            </w:tcBorders>
          </w:tcPr>
          <w:p w:rsidR="003D3278" w:rsidRDefault="003B72A8" w:rsidP="005B7026">
            <w:pPr>
              <w:pStyle w:val="TableParagraph"/>
              <w:spacing w:line="226" w:lineRule="exact"/>
              <w:ind w:right="82"/>
              <w:jc w:val="right"/>
              <w:rPr>
                <w:rFonts w:ascii="Calibri" w:eastAsia="Calibri" w:hAnsi="Calibri" w:cs="Calibri"/>
                <w:sz w:val="20"/>
                <w:szCs w:val="20"/>
              </w:rPr>
            </w:pPr>
            <w:r>
              <w:rPr>
                <w:rFonts w:ascii="Calibri"/>
                <w:spacing w:val="-1"/>
                <w:w w:val="95"/>
                <w:sz w:val="20"/>
              </w:rPr>
              <w:t>1,481</w:t>
            </w:r>
          </w:p>
        </w:tc>
        <w:tc>
          <w:tcPr>
            <w:tcW w:w="1009" w:type="dxa"/>
            <w:tcBorders>
              <w:top w:val="single" w:sz="9" w:space="0" w:color="000000"/>
              <w:left w:val="single" w:sz="9" w:space="0" w:color="000000"/>
              <w:bottom w:val="single" w:sz="9" w:space="0" w:color="000000"/>
              <w:right w:val="single" w:sz="10" w:space="0" w:color="000000"/>
            </w:tcBorders>
          </w:tcPr>
          <w:p w:rsidR="003D3278" w:rsidRDefault="003B72A8" w:rsidP="005B7026">
            <w:pPr>
              <w:pStyle w:val="TableParagraph"/>
              <w:spacing w:line="226" w:lineRule="exact"/>
              <w:ind w:left="22"/>
              <w:jc w:val="center"/>
              <w:rPr>
                <w:rFonts w:ascii="Calibri" w:eastAsia="Calibri" w:hAnsi="Calibri" w:cs="Calibri"/>
                <w:sz w:val="20"/>
                <w:szCs w:val="20"/>
              </w:rPr>
            </w:pPr>
            <w:r>
              <w:rPr>
                <w:rFonts w:ascii="Calibri"/>
                <w:spacing w:val="-1"/>
                <w:sz w:val="20"/>
              </w:rPr>
              <w:t>-</w:t>
            </w:r>
          </w:p>
        </w:tc>
      </w:tr>
      <w:tr w:rsidR="003D3278" w:rsidTr="00C94778">
        <w:trPr>
          <w:trHeight w:hRule="exact" w:val="247"/>
        </w:trPr>
        <w:tc>
          <w:tcPr>
            <w:tcW w:w="2095" w:type="dxa"/>
            <w:tcBorders>
              <w:top w:val="single" w:sz="9" w:space="0" w:color="000000"/>
              <w:left w:val="single" w:sz="9" w:space="0" w:color="000000"/>
              <w:bottom w:val="single" w:sz="9" w:space="0" w:color="000000"/>
              <w:right w:val="single" w:sz="9" w:space="0" w:color="000000"/>
            </w:tcBorders>
            <w:shd w:val="clear" w:color="auto" w:fill="D8D8D8"/>
          </w:tcPr>
          <w:p w:rsidR="003D3278" w:rsidRDefault="003D3278"/>
        </w:tc>
        <w:tc>
          <w:tcPr>
            <w:tcW w:w="815" w:type="dxa"/>
            <w:tcBorders>
              <w:top w:val="single" w:sz="9" w:space="0" w:color="000000"/>
              <w:left w:val="single" w:sz="9" w:space="0" w:color="000000"/>
              <w:bottom w:val="single" w:sz="9" w:space="0" w:color="000000"/>
              <w:right w:val="nil"/>
            </w:tcBorders>
            <w:shd w:val="clear" w:color="auto" w:fill="D8D8D8"/>
          </w:tcPr>
          <w:p w:rsidR="003D3278" w:rsidRDefault="003D3278" w:rsidP="005B7026">
            <w:pPr>
              <w:pStyle w:val="TableParagraph"/>
              <w:spacing w:line="226" w:lineRule="exact"/>
              <w:ind w:left="109"/>
              <w:jc w:val="center"/>
              <w:rPr>
                <w:rFonts w:ascii="Calibri" w:eastAsia="Calibri" w:hAnsi="Calibri" w:cs="Calibri"/>
                <w:sz w:val="20"/>
                <w:szCs w:val="20"/>
              </w:rPr>
            </w:pPr>
          </w:p>
        </w:tc>
        <w:tc>
          <w:tcPr>
            <w:tcW w:w="1345" w:type="dxa"/>
            <w:tcBorders>
              <w:top w:val="single" w:sz="9" w:space="0" w:color="000000"/>
              <w:left w:val="nil"/>
              <w:bottom w:val="single" w:sz="9" w:space="0" w:color="000000"/>
              <w:right w:val="single" w:sz="9" w:space="0" w:color="000000"/>
            </w:tcBorders>
            <w:shd w:val="clear" w:color="auto" w:fill="D8D8D8"/>
          </w:tcPr>
          <w:p w:rsidR="003D3278" w:rsidRDefault="00E25B96" w:rsidP="005B7026">
            <w:pPr>
              <w:pStyle w:val="TableParagraph"/>
              <w:spacing w:line="226" w:lineRule="exact"/>
              <w:ind w:left="593"/>
              <w:jc w:val="center"/>
              <w:rPr>
                <w:rFonts w:ascii="Calibri" w:eastAsia="Calibri" w:hAnsi="Calibri" w:cs="Calibri"/>
                <w:sz w:val="20"/>
                <w:szCs w:val="20"/>
              </w:rPr>
            </w:pPr>
            <w:r>
              <w:rPr>
                <w:rFonts w:ascii="Calibri"/>
                <w:spacing w:val="-1"/>
                <w:sz w:val="20"/>
              </w:rPr>
              <w:t>363,245</w:t>
            </w:r>
          </w:p>
        </w:tc>
        <w:tc>
          <w:tcPr>
            <w:tcW w:w="1009" w:type="dxa"/>
            <w:tcBorders>
              <w:top w:val="single" w:sz="9" w:space="0" w:color="000000"/>
              <w:left w:val="single" w:sz="9" w:space="0" w:color="000000"/>
              <w:bottom w:val="single" w:sz="9" w:space="0" w:color="000000"/>
              <w:right w:val="single" w:sz="10" w:space="0" w:color="000000"/>
            </w:tcBorders>
            <w:shd w:val="clear" w:color="auto" w:fill="D8D8D8"/>
          </w:tcPr>
          <w:p w:rsidR="003D3278" w:rsidRDefault="00010F57" w:rsidP="00890D69">
            <w:pPr>
              <w:pStyle w:val="TableParagraph"/>
              <w:spacing w:line="226" w:lineRule="exact"/>
              <w:ind w:left="282"/>
              <w:rPr>
                <w:rFonts w:ascii="Calibri" w:eastAsia="Calibri" w:hAnsi="Calibri" w:cs="Calibri"/>
                <w:sz w:val="20"/>
                <w:szCs w:val="20"/>
              </w:rPr>
            </w:pPr>
            <w:r>
              <w:rPr>
                <w:rFonts w:ascii="Calibri"/>
                <w:spacing w:val="-1"/>
                <w:sz w:val="20"/>
              </w:rPr>
              <w:t>100%</w:t>
            </w:r>
          </w:p>
        </w:tc>
      </w:tr>
    </w:tbl>
    <w:p w:rsidR="003D3278" w:rsidRDefault="00010F57" w:rsidP="00C94778">
      <w:pPr>
        <w:spacing w:before="89"/>
        <w:ind w:left="720"/>
        <w:rPr>
          <w:rFonts w:ascii="Calibri" w:eastAsia="Calibri" w:hAnsi="Calibri" w:cs="Calibri"/>
          <w:sz w:val="20"/>
          <w:szCs w:val="20"/>
        </w:rPr>
      </w:pPr>
      <w:r>
        <w:rPr>
          <w:rFonts w:ascii="Calibri"/>
          <w:spacing w:val="-1"/>
          <w:sz w:val="20"/>
          <w:u w:val="single" w:color="000000"/>
        </w:rPr>
        <w:t>CUSTOMER</w:t>
      </w:r>
      <w:r>
        <w:rPr>
          <w:rFonts w:ascii="Calibri"/>
          <w:spacing w:val="-25"/>
          <w:sz w:val="20"/>
          <w:u w:val="single" w:color="000000"/>
        </w:rPr>
        <w:t xml:space="preserve"> </w:t>
      </w:r>
      <w:r>
        <w:rPr>
          <w:rFonts w:ascii="Calibri"/>
          <w:spacing w:val="-1"/>
          <w:sz w:val="20"/>
          <w:u w:val="single" w:color="000000"/>
        </w:rPr>
        <w:t>CONCENTRATION</w:t>
      </w:r>
    </w:p>
    <w:p w:rsidR="003D3278" w:rsidRDefault="003D3278">
      <w:pPr>
        <w:spacing w:before="8"/>
        <w:rPr>
          <w:rFonts w:ascii="Calibri" w:eastAsia="Calibri" w:hAnsi="Calibri" w:cs="Calibri"/>
          <w:sz w:val="7"/>
          <w:szCs w:val="7"/>
        </w:rPr>
      </w:pPr>
    </w:p>
    <w:tbl>
      <w:tblPr>
        <w:tblW w:w="0" w:type="auto"/>
        <w:tblInd w:w="709" w:type="dxa"/>
        <w:tblLayout w:type="fixed"/>
        <w:tblCellMar>
          <w:left w:w="0" w:type="dxa"/>
          <w:right w:w="0" w:type="dxa"/>
        </w:tblCellMar>
        <w:tblLook w:val="01E0" w:firstRow="1" w:lastRow="1" w:firstColumn="1" w:lastColumn="1" w:noHBand="0" w:noVBand="0"/>
      </w:tblPr>
      <w:tblGrid>
        <w:gridCol w:w="2095"/>
        <w:gridCol w:w="817"/>
        <w:gridCol w:w="1343"/>
        <w:gridCol w:w="1009"/>
      </w:tblGrid>
      <w:tr w:rsidR="003B72A8" w:rsidTr="00C94778">
        <w:trPr>
          <w:trHeight w:hRule="exact" w:val="246"/>
        </w:trPr>
        <w:tc>
          <w:tcPr>
            <w:tcW w:w="2095" w:type="dxa"/>
            <w:tcBorders>
              <w:top w:val="single" w:sz="9" w:space="0" w:color="000000"/>
              <w:left w:val="single" w:sz="9" w:space="0" w:color="000000"/>
              <w:bottom w:val="single" w:sz="10" w:space="0" w:color="000000"/>
              <w:right w:val="single" w:sz="9" w:space="0" w:color="000000"/>
            </w:tcBorders>
            <w:shd w:val="clear" w:color="auto" w:fill="D8D8D8"/>
          </w:tcPr>
          <w:p w:rsidR="003B72A8" w:rsidRDefault="003B72A8">
            <w:pPr>
              <w:pStyle w:val="TableParagraph"/>
              <w:spacing w:line="223" w:lineRule="exact"/>
              <w:ind w:left="25"/>
              <w:rPr>
                <w:rFonts w:ascii="Calibri" w:eastAsia="Calibri" w:hAnsi="Calibri" w:cs="Calibri"/>
                <w:sz w:val="20"/>
                <w:szCs w:val="20"/>
              </w:rPr>
            </w:pPr>
            <w:r>
              <w:rPr>
                <w:rFonts w:ascii="Calibri"/>
                <w:spacing w:val="-1"/>
                <w:sz w:val="20"/>
              </w:rPr>
              <w:t>Customer</w:t>
            </w:r>
          </w:p>
        </w:tc>
        <w:tc>
          <w:tcPr>
            <w:tcW w:w="2160" w:type="dxa"/>
            <w:gridSpan w:val="2"/>
            <w:tcBorders>
              <w:top w:val="single" w:sz="9" w:space="0" w:color="000000"/>
              <w:left w:val="single" w:sz="9" w:space="0" w:color="000000"/>
              <w:bottom w:val="single" w:sz="10" w:space="0" w:color="000000"/>
              <w:right w:val="single" w:sz="9" w:space="0" w:color="000000"/>
            </w:tcBorders>
            <w:shd w:val="clear" w:color="auto" w:fill="D8D8D8"/>
          </w:tcPr>
          <w:p w:rsidR="003B72A8" w:rsidRDefault="003B72A8">
            <w:pPr>
              <w:pStyle w:val="TableParagraph"/>
              <w:spacing w:line="223" w:lineRule="exact"/>
              <w:ind w:left="378"/>
              <w:rPr>
                <w:rFonts w:ascii="Calibri" w:eastAsia="Calibri" w:hAnsi="Calibri" w:cs="Calibri"/>
                <w:sz w:val="20"/>
                <w:szCs w:val="20"/>
              </w:rPr>
            </w:pPr>
            <w:r>
              <w:rPr>
                <w:rFonts w:ascii="Calibri"/>
                <w:spacing w:val="-1"/>
                <w:sz w:val="20"/>
              </w:rPr>
              <w:t>Total</w:t>
            </w:r>
            <w:r>
              <w:rPr>
                <w:rFonts w:ascii="Calibri"/>
                <w:spacing w:val="-14"/>
                <w:sz w:val="20"/>
              </w:rPr>
              <w:t xml:space="preserve"> </w:t>
            </w:r>
            <w:r>
              <w:rPr>
                <w:rFonts w:ascii="Calibri"/>
                <w:spacing w:val="-1"/>
                <w:sz w:val="20"/>
              </w:rPr>
              <w:t>Receivables</w:t>
            </w:r>
          </w:p>
        </w:tc>
        <w:tc>
          <w:tcPr>
            <w:tcW w:w="1009" w:type="dxa"/>
            <w:tcBorders>
              <w:top w:val="single" w:sz="9" w:space="0" w:color="000000"/>
              <w:left w:val="single" w:sz="9" w:space="0" w:color="000000"/>
              <w:bottom w:val="single" w:sz="10" w:space="0" w:color="000000"/>
              <w:right w:val="single" w:sz="10" w:space="0" w:color="000000"/>
            </w:tcBorders>
            <w:shd w:val="clear" w:color="auto" w:fill="D8D8D8"/>
          </w:tcPr>
          <w:p w:rsidR="003B72A8" w:rsidRDefault="003B72A8">
            <w:pPr>
              <w:pStyle w:val="TableParagraph"/>
              <w:spacing w:line="223" w:lineRule="exact"/>
              <w:ind w:left="99"/>
              <w:rPr>
                <w:rFonts w:ascii="Calibri" w:eastAsia="Calibri" w:hAnsi="Calibri" w:cs="Calibri"/>
                <w:sz w:val="20"/>
                <w:szCs w:val="20"/>
              </w:rPr>
            </w:pPr>
            <w:r>
              <w:rPr>
                <w:rFonts w:ascii="Calibri"/>
                <w:sz w:val="20"/>
              </w:rPr>
              <w:t>%</w:t>
            </w:r>
            <w:r>
              <w:rPr>
                <w:rFonts w:ascii="Calibri"/>
                <w:spacing w:val="-5"/>
                <w:sz w:val="20"/>
              </w:rPr>
              <w:t xml:space="preserve"> </w:t>
            </w:r>
            <w:r>
              <w:rPr>
                <w:rFonts w:ascii="Calibri"/>
                <w:sz w:val="20"/>
              </w:rPr>
              <w:t>of</w:t>
            </w:r>
            <w:r>
              <w:rPr>
                <w:rFonts w:ascii="Calibri"/>
                <w:spacing w:val="-5"/>
                <w:sz w:val="20"/>
              </w:rPr>
              <w:t xml:space="preserve"> </w:t>
            </w:r>
            <w:r>
              <w:rPr>
                <w:rFonts w:ascii="Calibri"/>
                <w:spacing w:val="-1"/>
                <w:sz w:val="20"/>
              </w:rPr>
              <w:t>Total</w:t>
            </w:r>
          </w:p>
        </w:tc>
      </w:tr>
      <w:tr w:rsidR="003B72A8"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tcPr>
          <w:p w:rsidR="003B72A8" w:rsidRDefault="003B72A8">
            <w:pPr>
              <w:pStyle w:val="TableParagraph"/>
              <w:spacing w:line="223" w:lineRule="exact"/>
              <w:ind w:left="25"/>
              <w:rPr>
                <w:rFonts w:ascii="Calibri" w:eastAsia="Calibri" w:hAnsi="Calibri" w:cs="Calibri"/>
                <w:sz w:val="20"/>
                <w:szCs w:val="20"/>
              </w:rPr>
            </w:pPr>
            <w:r>
              <w:rPr>
                <w:rFonts w:ascii="Calibri"/>
                <w:sz w:val="20"/>
              </w:rPr>
              <w:t>Major,</w:t>
            </w:r>
            <w:r>
              <w:rPr>
                <w:rFonts w:ascii="Calibri"/>
                <w:spacing w:val="-8"/>
                <w:sz w:val="20"/>
              </w:rPr>
              <w:t xml:space="preserve"> </w:t>
            </w:r>
            <w:r>
              <w:rPr>
                <w:rFonts w:ascii="Calibri"/>
                <w:spacing w:val="-1"/>
                <w:sz w:val="20"/>
              </w:rPr>
              <w:t>Inc.</w:t>
            </w:r>
          </w:p>
        </w:tc>
        <w:tc>
          <w:tcPr>
            <w:tcW w:w="817" w:type="dxa"/>
            <w:tcBorders>
              <w:top w:val="single" w:sz="10" w:space="0" w:color="000000"/>
              <w:left w:val="single" w:sz="9" w:space="0" w:color="000000"/>
              <w:bottom w:val="single" w:sz="10" w:space="0" w:color="000000"/>
              <w:right w:val="nil"/>
            </w:tcBorders>
          </w:tcPr>
          <w:p w:rsidR="003B72A8" w:rsidRDefault="003B72A8">
            <w:pPr>
              <w:pStyle w:val="TableParagraph"/>
              <w:spacing w:line="223" w:lineRule="exact"/>
              <w:ind w:left="109"/>
              <w:rPr>
                <w:rFonts w:ascii="Calibri" w:eastAsia="Calibri" w:hAnsi="Calibri" w:cs="Calibri"/>
                <w:sz w:val="20"/>
                <w:szCs w:val="20"/>
              </w:rPr>
            </w:pPr>
            <w:r>
              <w:rPr>
                <w:rFonts w:ascii="Calibri"/>
                <w:sz w:val="20"/>
              </w:rPr>
              <w:t>$</w:t>
            </w:r>
          </w:p>
        </w:tc>
        <w:tc>
          <w:tcPr>
            <w:tcW w:w="1343" w:type="dxa"/>
            <w:tcBorders>
              <w:top w:val="single" w:sz="10" w:space="0" w:color="000000"/>
              <w:left w:val="nil"/>
              <w:bottom w:val="single" w:sz="10" w:space="0" w:color="000000"/>
              <w:right w:val="single" w:sz="9" w:space="0" w:color="000000"/>
            </w:tcBorders>
          </w:tcPr>
          <w:p w:rsidR="003B72A8" w:rsidRDefault="003B72A8">
            <w:pPr>
              <w:pStyle w:val="TableParagraph"/>
              <w:spacing w:line="223" w:lineRule="exact"/>
              <w:ind w:left="591"/>
              <w:rPr>
                <w:rFonts w:ascii="Calibri" w:eastAsia="Calibri" w:hAnsi="Calibri" w:cs="Calibri"/>
                <w:sz w:val="20"/>
                <w:szCs w:val="20"/>
              </w:rPr>
            </w:pPr>
            <w:r>
              <w:rPr>
                <w:rFonts w:ascii="Calibri" w:eastAsia="Calibri" w:hAnsi="Calibri" w:cs="Calibri"/>
                <w:sz w:val="20"/>
                <w:szCs w:val="20"/>
              </w:rPr>
              <w:t>112,166</w:t>
            </w:r>
          </w:p>
        </w:tc>
        <w:tc>
          <w:tcPr>
            <w:tcW w:w="1009" w:type="dxa"/>
            <w:tcBorders>
              <w:top w:val="single" w:sz="10" w:space="0" w:color="000000"/>
              <w:left w:val="single" w:sz="9" w:space="0" w:color="000000"/>
              <w:bottom w:val="single" w:sz="10" w:space="0" w:color="000000"/>
              <w:right w:val="single" w:sz="10" w:space="0" w:color="000000"/>
            </w:tcBorders>
          </w:tcPr>
          <w:p w:rsidR="003B72A8" w:rsidRDefault="003B72A8">
            <w:pPr>
              <w:pStyle w:val="TableParagraph"/>
              <w:spacing w:line="223" w:lineRule="exact"/>
              <w:ind w:left="332"/>
              <w:rPr>
                <w:rFonts w:ascii="Calibri" w:eastAsia="Calibri" w:hAnsi="Calibri" w:cs="Calibri"/>
                <w:sz w:val="20"/>
                <w:szCs w:val="20"/>
              </w:rPr>
            </w:pPr>
            <w:r>
              <w:rPr>
                <w:rFonts w:ascii="Calibri"/>
                <w:spacing w:val="-1"/>
                <w:sz w:val="20"/>
              </w:rPr>
              <w:t>31%</w:t>
            </w:r>
          </w:p>
        </w:tc>
      </w:tr>
      <w:tr w:rsidR="003B72A8"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tcPr>
          <w:p w:rsidR="003B72A8" w:rsidRDefault="003B72A8" w:rsidP="003B72A8">
            <w:pPr>
              <w:pStyle w:val="TableParagraph"/>
              <w:spacing w:line="223" w:lineRule="exact"/>
              <w:ind w:left="25"/>
              <w:rPr>
                <w:rFonts w:ascii="Calibri" w:eastAsia="Calibri" w:hAnsi="Calibri" w:cs="Calibri"/>
                <w:sz w:val="20"/>
                <w:szCs w:val="20"/>
              </w:rPr>
            </w:pPr>
            <w:r>
              <w:rPr>
                <w:rFonts w:ascii="Calibri"/>
                <w:spacing w:val="-1"/>
                <w:sz w:val="20"/>
              </w:rPr>
              <w:t>Family</w:t>
            </w:r>
            <w:r>
              <w:rPr>
                <w:rFonts w:ascii="Calibri"/>
                <w:spacing w:val="-7"/>
                <w:sz w:val="20"/>
              </w:rPr>
              <w:t xml:space="preserve"> </w:t>
            </w:r>
            <w:r>
              <w:rPr>
                <w:rFonts w:ascii="Calibri"/>
                <w:spacing w:val="-1"/>
                <w:sz w:val="20"/>
              </w:rPr>
              <w:t>Liquors,</w:t>
            </w:r>
            <w:r>
              <w:rPr>
                <w:rFonts w:ascii="Calibri"/>
                <w:spacing w:val="-7"/>
                <w:sz w:val="20"/>
              </w:rPr>
              <w:t xml:space="preserve"> </w:t>
            </w:r>
            <w:r>
              <w:rPr>
                <w:rFonts w:ascii="Calibri"/>
                <w:spacing w:val="-1"/>
                <w:sz w:val="20"/>
              </w:rPr>
              <w:t>Inc.</w:t>
            </w:r>
          </w:p>
        </w:tc>
        <w:tc>
          <w:tcPr>
            <w:tcW w:w="2160" w:type="dxa"/>
            <w:gridSpan w:val="2"/>
            <w:tcBorders>
              <w:top w:val="single" w:sz="10" w:space="0" w:color="000000"/>
              <w:left w:val="single" w:sz="9" w:space="0" w:color="000000"/>
              <w:bottom w:val="single" w:sz="10" w:space="0" w:color="000000"/>
              <w:right w:val="single" w:sz="9" w:space="0" w:color="000000"/>
            </w:tcBorders>
          </w:tcPr>
          <w:p w:rsidR="003B72A8" w:rsidRDefault="003B72A8">
            <w:pPr>
              <w:pStyle w:val="TableParagraph"/>
              <w:spacing w:line="223" w:lineRule="exact"/>
              <w:ind w:left="1398"/>
              <w:rPr>
                <w:rFonts w:ascii="Calibri" w:eastAsia="Calibri" w:hAnsi="Calibri" w:cs="Calibri"/>
                <w:sz w:val="20"/>
                <w:szCs w:val="20"/>
              </w:rPr>
            </w:pPr>
            <w:r>
              <w:rPr>
                <w:rFonts w:ascii="Calibri" w:eastAsia="Calibri" w:hAnsi="Calibri" w:cs="Calibri"/>
                <w:sz w:val="20"/>
                <w:szCs w:val="20"/>
              </w:rPr>
              <w:t xml:space="preserve">  39,951</w:t>
            </w:r>
          </w:p>
        </w:tc>
        <w:tc>
          <w:tcPr>
            <w:tcW w:w="1009" w:type="dxa"/>
            <w:tcBorders>
              <w:top w:val="single" w:sz="10" w:space="0" w:color="000000"/>
              <w:left w:val="single" w:sz="9" w:space="0" w:color="000000"/>
              <w:bottom w:val="single" w:sz="10" w:space="0" w:color="000000"/>
              <w:right w:val="single" w:sz="10" w:space="0" w:color="000000"/>
            </w:tcBorders>
          </w:tcPr>
          <w:p w:rsidR="003B72A8" w:rsidRDefault="003B72A8">
            <w:pPr>
              <w:pStyle w:val="TableParagraph"/>
              <w:spacing w:line="223" w:lineRule="exact"/>
              <w:ind w:left="332"/>
              <w:rPr>
                <w:rFonts w:ascii="Calibri" w:eastAsia="Calibri" w:hAnsi="Calibri" w:cs="Calibri"/>
                <w:sz w:val="20"/>
                <w:szCs w:val="20"/>
              </w:rPr>
            </w:pPr>
            <w:r>
              <w:rPr>
                <w:rFonts w:ascii="Calibri"/>
                <w:spacing w:val="-1"/>
                <w:sz w:val="20"/>
              </w:rPr>
              <w:t>11%</w:t>
            </w:r>
          </w:p>
        </w:tc>
      </w:tr>
      <w:tr w:rsidR="003B72A8"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tcPr>
          <w:p w:rsidR="003B72A8" w:rsidRDefault="003B72A8">
            <w:pPr>
              <w:pStyle w:val="TableParagraph"/>
              <w:spacing w:line="223" w:lineRule="exact"/>
              <w:ind w:left="25"/>
              <w:rPr>
                <w:rFonts w:ascii="Calibri" w:eastAsia="Calibri" w:hAnsi="Calibri" w:cs="Calibri"/>
                <w:sz w:val="20"/>
                <w:szCs w:val="20"/>
              </w:rPr>
            </w:pPr>
            <w:r>
              <w:rPr>
                <w:rFonts w:ascii="Calibri"/>
                <w:spacing w:val="-1"/>
                <w:sz w:val="20"/>
              </w:rPr>
              <w:t>Mega-Mart,</w:t>
            </w:r>
            <w:r>
              <w:rPr>
                <w:rFonts w:ascii="Calibri"/>
                <w:spacing w:val="-12"/>
                <w:sz w:val="20"/>
              </w:rPr>
              <w:t xml:space="preserve"> </w:t>
            </w:r>
            <w:r>
              <w:rPr>
                <w:rFonts w:ascii="Calibri"/>
                <w:spacing w:val="-1"/>
                <w:sz w:val="20"/>
              </w:rPr>
              <w:t>Inc.</w:t>
            </w:r>
          </w:p>
        </w:tc>
        <w:tc>
          <w:tcPr>
            <w:tcW w:w="2160" w:type="dxa"/>
            <w:gridSpan w:val="2"/>
            <w:tcBorders>
              <w:top w:val="single" w:sz="10" w:space="0" w:color="000000"/>
              <w:left w:val="single" w:sz="9" w:space="0" w:color="000000"/>
              <w:bottom w:val="single" w:sz="10" w:space="0" w:color="000000"/>
              <w:right w:val="single" w:sz="9" w:space="0" w:color="000000"/>
            </w:tcBorders>
          </w:tcPr>
          <w:p w:rsidR="003B72A8" w:rsidRDefault="003B72A8">
            <w:pPr>
              <w:pStyle w:val="TableParagraph"/>
              <w:spacing w:line="223" w:lineRule="exact"/>
              <w:ind w:left="1398"/>
              <w:rPr>
                <w:rFonts w:ascii="Calibri" w:eastAsia="Calibri" w:hAnsi="Calibri" w:cs="Calibri"/>
                <w:sz w:val="20"/>
                <w:szCs w:val="20"/>
              </w:rPr>
            </w:pPr>
            <w:r>
              <w:rPr>
                <w:rFonts w:ascii="Calibri"/>
                <w:spacing w:val="-1"/>
                <w:sz w:val="20"/>
              </w:rPr>
              <w:t xml:space="preserve">  32,135</w:t>
            </w:r>
          </w:p>
        </w:tc>
        <w:tc>
          <w:tcPr>
            <w:tcW w:w="1009" w:type="dxa"/>
            <w:tcBorders>
              <w:top w:val="single" w:sz="10" w:space="0" w:color="000000"/>
              <w:left w:val="single" w:sz="9" w:space="0" w:color="000000"/>
              <w:bottom w:val="single" w:sz="10" w:space="0" w:color="000000"/>
              <w:right w:val="single" w:sz="10" w:space="0" w:color="000000"/>
            </w:tcBorders>
          </w:tcPr>
          <w:p w:rsidR="003B72A8" w:rsidRDefault="00890D69">
            <w:pPr>
              <w:pStyle w:val="TableParagraph"/>
              <w:spacing w:line="223" w:lineRule="exact"/>
              <w:ind w:left="332"/>
              <w:rPr>
                <w:rFonts w:ascii="Calibri" w:eastAsia="Calibri" w:hAnsi="Calibri" w:cs="Calibri"/>
                <w:sz w:val="20"/>
                <w:szCs w:val="20"/>
              </w:rPr>
            </w:pPr>
            <w:r>
              <w:rPr>
                <w:rFonts w:ascii="Calibri"/>
                <w:spacing w:val="-1"/>
                <w:sz w:val="20"/>
              </w:rPr>
              <w:t xml:space="preserve"> </w:t>
            </w:r>
            <w:r w:rsidR="003B72A8">
              <w:rPr>
                <w:rFonts w:ascii="Calibri"/>
                <w:spacing w:val="-1"/>
                <w:sz w:val="20"/>
              </w:rPr>
              <w:t>9%</w:t>
            </w:r>
          </w:p>
        </w:tc>
      </w:tr>
      <w:tr w:rsidR="003B72A8" w:rsidTr="00C94778">
        <w:trPr>
          <w:trHeight w:hRule="exact" w:val="246"/>
        </w:trPr>
        <w:tc>
          <w:tcPr>
            <w:tcW w:w="2095" w:type="dxa"/>
            <w:tcBorders>
              <w:top w:val="single" w:sz="10" w:space="0" w:color="000000"/>
              <w:left w:val="single" w:sz="9" w:space="0" w:color="000000"/>
              <w:bottom w:val="single" w:sz="9" w:space="0" w:color="000000"/>
              <w:right w:val="single" w:sz="9" w:space="0" w:color="000000"/>
            </w:tcBorders>
          </w:tcPr>
          <w:p w:rsidR="003B72A8" w:rsidRDefault="003B72A8">
            <w:pPr>
              <w:pStyle w:val="TableParagraph"/>
              <w:spacing w:line="223" w:lineRule="exact"/>
              <w:ind w:left="25"/>
              <w:rPr>
                <w:rFonts w:ascii="Calibri" w:eastAsia="Calibri" w:hAnsi="Calibri" w:cs="Calibri"/>
                <w:sz w:val="20"/>
                <w:szCs w:val="20"/>
              </w:rPr>
            </w:pPr>
            <w:r>
              <w:rPr>
                <w:rFonts w:ascii="Calibri"/>
                <w:spacing w:val="-1"/>
                <w:sz w:val="20"/>
              </w:rPr>
              <w:t>Sports</w:t>
            </w:r>
            <w:r>
              <w:rPr>
                <w:rFonts w:ascii="Calibri"/>
                <w:spacing w:val="-6"/>
                <w:sz w:val="20"/>
              </w:rPr>
              <w:t xml:space="preserve"> </w:t>
            </w:r>
            <w:r>
              <w:rPr>
                <w:rFonts w:ascii="Calibri"/>
                <w:sz w:val="20"/>
              </w:rPr>
              <w:t>n</w:t>
            </w:r>
            <w:r>
              <w:rPr>
                <w:rFonts w:ascii="Calibri"/>
                <w:spacing w:val="-4"/>
                <w:sz w:val="20"/>
              </w:rPr>
              <w:t xml:space="preserve"> </w:t>
            </w:r>
            <w:r>
              <w:rPr>
                <w:rFonts w:ascii="Calibri"/>
                <w:spacing w:val="-1"/>
                <w:sz w:val="20"/>
              </w:rPr>
              <w:t>Wings,</w:t>
            </w:r>
            <w:r>
              <w:rPr>
                <w:rFonts w:ascii="Calibri"/>
                <w:spacing w:val="-4"/>
                <w:sz w:val="20"/>
              </w:rPr>
              <w:t xml:space="preserve"> </w:t>
            </w:r>
            <w:r>
              <w:rPr>
                <w:rFonts w:ascii="Calibri"/>
                <w:spacing w:val="-1"/>
                <w:sz w:val="20"/>
              </w:rPr>
              <w:t>Inc.</w:t>
            </w:r>
          </w:p>
        </w:tc>
        <w:tc>
          <w:tcPr>
            <w:tcW w:w="2160" w:type="dxa"/>
            <w:gridSpan w:val="2"/>
            <w:tcBorders>
              <w:top w:val="single" w:sz="10" w:space="0" w:color="000000"/>
              <w:left w:val="single" w:sz="9" w:space="0" w:color="000000"/>
              <w:bottom w:val="single" w:sz="9" w:space="0" w:color="000000"/>
              <w:right w:val="single" w:sz="9" w:space="0" w:color="000000"/>
            </w:tcBorders>
          </w:tcPr>
          <w:p w:rsidR="003B72A8" w:rsidRDefault="003B72A8">
            <w:pPr>
              <w:pStyle w:val="TableParagraph"/>
              <w:spacing w:line="223" w:lineRule="exact"/>
              <w:ind w:right="82"/>
              <w:jc w:val="right"/>
              <w:rPr>
                <w:rFonts w:ascii="Calibri" w:eastAsia="Calibri" w:hAnsi="Calibri" w:cs="Calibri"/>
                <w:sz w:val="20"/>
                <w:szCs w:val="20"/>
              </w:rPr>
            </w:pPr>
            <w:r>
              <w:rPr>
                <w:rFonts w:ascii="Calibri"/>
                <w:spacing w:val="-1"/>
                <w:w w:val="95"/>
                <w:sz w:val="20"/>
              </w:rPr>
              <w:t>24,693</w:t>
            </w:r>
          </w:p>
        </w:tc>
        <w:tc>
          <w:tcPr>
            <w:tcW w:w="1009" w:type="dxa"/>
            <w:tcBorders>
              <w:top w:val="single" w:sz="10" w:space="0" w:color="000000"/>
              <w:left w:val="single" w:sz="9" w:space="0" w:color="000000"/>
              <w:bottom w:val="single" w:sz="9" w:space="0" w:color="000000"/>
              <w:right w:val="single" w:sz="10" w:space="0" w:color="000000"/>
            </w:tcBorders>
          </w:tcPr>
          <w:p w:rsidR="003B72A8" w:rsidRDefault="003B72A8">
            <w:pPr>
              <w:pStyle w:val="TableParagraph"/>
              <w:spacing w:line="223" w:lineRule="exact"/>
              <w:ind w:left="22"/>
              <w:jc w:val="center"/>
              <w:rPr>
                <w:rFonts w:ascii="Calibri" w:eastAsia="Calibri" w:hAnsi="Calibri" w:cs="Calibri"/>
                <w:sz w:val="20"/>
                <w:szCs w:val="20"/>
              </w:rPr>
            </w:pPr>
            <w:r>
              <w:rPr>
                <w:rFonts w:ascii="Calibri"/>
                <w:spacing w:val="-1"/>
                <w:sz w:val="20"/>
              </w:rPr>
              <w:t>7%</w:t>
            </w:r>
          </w:p>
        </w:tc>
      </w:tr>
      <w:tr w:rsidR="003B72A8" w:rsidTr="00C94778">
        <w:trPr>
          <w:trHeight w:hRule="exact" w:val="247"/>
        </w:trPr>
        <w:tc>
          <w:tcPr>
            <w:tcW w:w="2095" w:type="dxa"/>
            <w:tcBorders>
              <w:top w:val="single" w:sz="9" w:space="0" w:color="000000"/>
              <w:left w:val="single" w:sz="9" w:space="0" w:color="000000"/>
              <w:bottom w:val="single" w:sz="9" w:space="0" w:color="000000"/>
              <w:right w:val="single" w:sz="9" w:space="0" w:color="000000"/>
            </w:tcBorders>
          </w:tcPr>
          <w:p w:rsidR="003B72A8" w:rsidRDefault="003B72A8">
            <w:pPr>
              <w:pStyle w:val="TableParagraph"/>
              <w:spacing w:line="226" w:lineRule="exact"/>
              <w:ind w:left="25"/>
              <w:rPr>
                <w:rFonts w:ascii="Calibri" w:eastAsia="Calibri" w:hAnsi="Calibri" w:cs="Calibri"/>
                <w:sz w:val="20"/>
                <w:szCs w:val="20"/>
              </w:rPr>
            </w:pPr>
            <w:r>
              <w:rPr>
                <w:rFonts w:ascii="Calibri"/>
                <w:spacing w:val="-1"/>
                <w:sz w:val="20"/>
              </w:rPr>
              <w:t>Blvd</w:t>
            </w:r>
            <w:r>
              <w:rPr>
                <w:rFonts w:ascii="Calibri"/>
                <w:spacing w:val="-4"/>
                <w:sz w:val="20"/>
              </w:rPr>
              <w:t xml:space="preserve"> </w:t>
            </w:r>
            <w:r>
              <w:rPr>
                <w:rFonts w:ascii="Calibri"/>
                <w:spacing w:val="-1"/>
                <w:sz w:val="20"/>
              </w:rPr>
              <w:t>Ave</w:t>
            </w:r>
            <w:r>
              <w:rPr>
                <w:rFonts w:ascii="Calibri"/>
                <w:spacing w:val="-6"/>
                <w:sz w:val="20"/>
              </w:rPr>
              <w:t xml:space="preserve"> </w:t>
            </w:r>
            <w:r>
              <w:rPr>
                <w:rFonts w:ascii="Calibri"/>
                <w:sz w:val="20"/>
              </w:rPr>
              <w:t>Pub</w:t>
            </w:r>
          </w:p>
        </w:tc>
        <w:tc>
          <w:tcPr>
            <w:tcW w:w="2160" w:type="dxa"/>
            <w:gridSpan w:val="2"/>
            <w:tcBorders>
              <w:top w:val="single" w:sz="9" w:space="0" w:color="000000"/>
              <w:left w:val="single" w:sz="9" w:space="0" w:color="000000"/>
              <w:bottom w:val="single" w:sz="9" w:space="0" w:color="000000"/>
              <w:right w:val="single" w:sz="9" w:space="0" w:color="000000"/>
            </w:tcBorders>
          </w:tcPr>
          <w:p w:rsidR="003B72A8" w:rsidRDefault="003B72A8">
            <w:pPr>
              <w:pStyle w:val="TableParagraph"/>
              <w:spacing w:line="226" w:lineRule="exact"/>
              <w:ind w:right="82"/>
              <w:jc w:val="right"/>
              <w:rPr>
                <w:rFonts w:ascii="Calibri" w:eastAsia="Calibri" w:hAnsi="Calibri" w:cs="Calibri"/>
                <w:sz w:val="20"/>
                <w:szCs w:val="20"/>
              </w:rPr>
            </w:pPr>
            <w:r>
              <w:rPr>
                <w:rFonts w:ascii="Calibri"/>
                <w:spacing w:val="-1"/>
                <w:w w:val="95"/>
                <w:sz w:val="20"/>
              </w:rPr>
              <w:t>24,343</w:t>
            </w:r>
          </w:p>
        </w:tc>
        <w:tc>
          <w:tcPr>
            <w:tcW w:w="1009" w:type="dxa"/>
            <w:tcBorders>
              <w:top w:val="single" w:sz="9" w:space="0" w:color="000000"/>
              <w:left w:val="single" w:sz="9" w:space="0" w:color="000000"/>
              <w:bottom w:val="single" w:sz="9" w:space="0" w:color="000000"/>
              <w:right w:val="single" w:sz="10" w:space="0" w:color="000000"/>
            </w:tcBorders>
          </w:tcPr>
          <w:p w:rsidR="003B72A8" w:rsidRDefault="003B72A8" w:rsidP="003B72A8">
            <w:pPr>
              <w:pStyle w:val="TableParagraph"/>
              <w:spacing w:line="226" w:lineRule="exact"/>
              <w:ind w:left="22"/>
              <w:jc w:val="center"/>
              <w:rPr>
                <w:rFonts w:ascii="Calibri" w:eastAsia="Calibri" w:hAnsi="Calibri" w:cs="Calibri"/>
                <w:sz w:val="20"/>
                <w:szCs w:val="20"/>
              </w:rPr>
            </w:pPr>
            <w:r>
              <w:rPr>
                <w:rFonts w:ascii="Calibri"/>
                <w:spacing w:val="-1"/>
                <w:sz w:val="20"/>
              </w:rPr>
              <w:t>7%</w:t>
            </w:r>
          </w:p>
        </w:tc>
      </w:tr>
      <w:tr w:rsidR="003B72A8" w:rsidTr="00C94778">
        <w:trPr>
          <w:trHeight w:hRule="exact" w:val="247"/>
        </w:trPr>
        <w:tc>
          <w:tcPr>
            <w:tcW w:w="2095" w:type="dxa"/>
            <w:tcBorders>
              <w:top w:val="single" w:sz="9" w:space="0" w:color="000000"/>
              <w:left w:val="single" w:sz="9" w:space="0" w:color="000000"/>
              <w:bottom w:val="single" w:sz="9" w:space="0" w:color="000000"/>
              <w:right w:val="single" w:sz="9" w:space="0" w:color="000000"/>
            </w:tcBorders>
          </w:tcPr>
          <w:p w:rsidR="003B72A8" w:rsidRDefault="003B72A8">
            <w:pPr>
              <w:pStyle w:val="TableParagraph"/>
              <w:spacing w:line="226" w:lineRule="exact"/>
              <w:ind w:left="25"/>
              <w:rPr>
                <w:rFonts w:ascii="Calibri" w:eastAsia="Calibri" w:hAnsi="Calibri" w:cs="Calibri"/>
                <w:sz w:val="20"/>
                <w:szCs w:val="20"/>
              </w:rPr>
            </w:pPr>
            <w:r>
              <w:rPr>
                <w:rFonts w:ascii="Calibri"/>
                <w:spacing w:val="-1"/>
                <w:sz w:val="20"/>
              </w:rPr>
              <w:t>Other</w:t>
            </w:r>
          </w:p>
        </w:tc>
        <w:tc>
          <w:tcPr>
            <w:tcW w:w="2160" w:type="dxa"/>
            <w:gridSpan w:val="2"/>
            <w:tcBorders>
              <w:top w:val="single" w:sz="9" w:space="0" w:color="000000"/>
              <w:left w:val="single" w:sz="9" w:space="0" w:color="000000"/>
              <w:bottom w:val="single" w:sz="9" w:space="0" w:color="000000"/>
              <w:right w:val="single" w:sz="9" w:space="0" w:color="000000"/>
            </w:tcBorders>
          </w:tcPr>
          <w:p w:rsidR="003B72A8" w:rsidRDefault="003B72A8" w:rsidP="003B72A8">
            <w:pPr>
              <w:pStyle w:val="TableParagraph"/>
              <w:spacing w:line="226" w:lineRule="exact"/>
              <w:ind w:left="1398"/>
              <w:rPr>
                <w:rFonts w:ascii="Calibri" w:eastAsia="Calibri" w:hAnsi="Calibri" w:cs="Calibri"/>
                <w:sz w:val="20"/>
                <w:szCs w:val="20"/>
              </w:rPr>
            </w:pPr>
            <w:r>
              <w:rPr>
                <w:rFonts w:ascii="Calibri"/>
                <w:spacing w:val="-1"/>
                <w:sz w:val="20"/>
              </w:rPr>
              <w:t>127,137</w:t>
            </w:r>
          </w:p>
        </w:tc>
        <w:tc>
          <w:tcPr>
            <w:tcW w:w="1009" w:type="dxa"/>
            <w:tcBorders>
              <w:top w:val="single" w:sz="9" w:space="0" w:color="000000"/>
              <w:left w:val="single" w:sz="9" w:space="0" w:color="000000"/>
              <w:bottom w:val="single" w:sz="9" w:space="0" w:color="000000"/>
              <w:right w:val="single" w:sz="10" w:space="0" w:color="000000"/>
            </w:tcBorders>
          </w:tcPr>
          <w:p w:rsidR="003B72A8" w:rsidRDefault="003B72A8" w:rsidP="003B72A8">
            <w:pPr>
              <w:pStyle w:val="TableParagraph"/>
              <w:spacing w:line="226" w:lineRule="exact"/>
              <w:ind w:left="332"/>
              <w:rPr>
                <w:rFonts w:ascii="Calibri" w:eastAsia="Calibri" w:hAnsi="Calibri" w:cs="Calibri"/>
                <w:sz w:val="20"/>
                <w:szCs w:val="20"/>
              </w:rPr>
            </w:pPr>
            <w:r>
              <w:rPr>
                <w:rFonts w:ascii="Calibri"/>
                <w:spacing w:val="-1"/>
                <w:sz w:val="20"/>
              </w:rPr>
              <w:t>35%</w:t>
            </w:r>
          </w:p>
        </w:tc>
      </w:tr>
      <w:tr w:rsidR="003B72A8" w:rsidTr="00C94778">
        <w:trPr>
          <w:trHeight w:hRule="exact" w:val="247"/>
        </w:trPr>
        <w:tc>
          <w:tcPr>
            <w:tcW w:w="2095" w:type="dxa"/>
            <w:tcBorders>
              <w:top w:val="single" w:sz="9" w:space="0" w:color="000000"/>
              <w:left w:val="single" w:sz="9" w:space="0" w:color="000000"/>
              <w:bottom w:val="single" w:sz="9" w:space="0" w:color="000000"/>
              <w:right w:val="single" w:sz="9" w:space="0" w:color="000000"/>
            </w:tcBorders>
            <w:shd w:val="clear" w:color="auto" w:fill="D8D8D8"/>
          </w:tcPr>
          <w:p w:rsidR="003B72A8" w:rsidRDefault="003B72A8">
            <w:pPr>
              <w:pStyle w:val="TableParagraph"/>
              <w:spacing w:line="226" w:lineRule="exact"/>
              <w:ind w:left="25"/>
              <w:rPr>
                <w:rFonts w:ascii="Calibri" w:eastAsia="Calibri" w:hAnsi="Calibri" w:cs="Calibri"/>
                <w:sz w:val="20"/>
                <w:szCs w:val="20"/>
              </w:rPr>
            </w:pPr>
            <w:r>
              <w:rPr>
                <w:rFonts w:ascii="Calibri"/>
                <w:i/>
                <w:spacing w:val="-1"/>
                <w:sz w:val="20"/>
              </w:rPr>
              <w:t>Totals</w:t>
            </w:r>
          </w:p>
        </w:tc>
        <w:tc>
          <w:tcPr>
            <w:tcW w:w="817" w:type="dxa"/>
            <w:tcBorders>
              <w:top w:val="single" w:sz="9" w:space="0" w:color="000000"/>
              <w:left w:val="single" w:sz="9" w:space="0" w:color="000000"/>
              <w:bottom w:val="single" w:sz="9" w:space="0" w:color="000000"/>
              <w:right w:val="nil"/>
            </w:tcBorders>
            <w:shd w:val="clear" w:color="auto" w:fill="D8D8D8"/>
          </w:tcPr>
          <w:p w:rsidR="003B72A8" w:rsidRDefault="003B72A8">
            <w:pPr>
              <w:pStyle w:val="TableParagraph"/>
              <w:spacing w:line="226" w:lineRule="exact"/>
              <w:ind w:left="114"/>
              <w:rPr>
                <w:rFonts w:ascii="Calibri" w:eastAsia="Calibri" w:hAnsi="Calibri" w:cs="Calibri"/>
                <w:sz w:val="20"/>
                <w:szCs w:val="20"/>
              </w:rPr>
            </w:pPr>
            <w:r>
              <w:rPr>
                <w:rFonts w:ascii="Calibri"/>
                <w:i/>
                <w:sz w:val="20"/>
              </w:rPr>
              <w:t>$</w:t>
            </w:r>
          </w:p>
        </w:tc>
        <w:tc>
          <w:tcPr>
            <w:tcW w:w="1343" w:type="dxa"/>
            <w:tcBorders>
              <w:top w:val="single" w:sz="9" w:space="0" w:color="000000"/>
              <w:left w:val="nil"/>
              <w:bottom w:val="single" w:sz="9" w:space="0" w:color="000000"/>
              <w:right w:val="single" w:sz="9" w:space="0" w:color="000000"/>
            </w:tcBorders>
            <w:shd w:val="clear" w:color="auto" w:fill="D8D8D8"/>
          </w:tcPr>
          <w:p w:rsidR="003B72A8" w:rsidRPr="00890D69" w:rsidRDefault="00E25B96">
            <w:pPr>
              <w:pStyle w:val="TableParagraph"/>
              <w:spacing w:line="226" w:lineRule="exact"/>
              <w:ind w:left="591"/>
              <w:rPr>
                <w:rFonts w:ascii="Calibri" w:eastAsia="Calibri" w:hAnsi="Calibri" w:cs="Calibri"/>
                <w:sz w:val="20"/>
                <w:szCs w:val="20"/>
              </w:rPr>
            </w:pPr>
            <w:r w:rsidRPr="00890D69">
              <w:rPr>
                <w:rFonts w:ascii="Calibri"/>
                <w:spacing w:val="-1"/>
                <w:sz w:val="20"/>
              </w:rPr>
              <w:t>363,245</w:t>
            </w:r>
          </w:p>
        </w:tc>
        <w:tc>
          <w:tcPr>
            <w:tcW w:w="1009" w:type="dxa"/>
            <w:tcBorders>
              <w:top w:val="single" w:sz="9" w:space="0" w:color="000000"/>
              <w:left w:val="single" w:sz="9" w:space="0" w:color="000000"/>
              <w:bottom w:val="single" w:sz="9" w:space="0" w:color="000000"/>
              <w:right w:val="single" w:sz="10" w:space="0" w:color="000000"/>
            </w:tcBorders>
            <w:shd w:val="clear" w:color="auto" w:fill="D8D8D8"/>
          </w:tcPr>
          <w:p w:rsidR="003B72A8" w:rsidRDefault="003B72A8">
            <w:pPr>
              <w:pStyle w:val="TableParagraph"/>
              <w:spacing w:line="226" w:lineRule="exact"/>
              <w:ind w:left="282"/>
              <w:rPr>
                <w:rFonts w:ascii="Calibri" w:eastAsia="Calibri" w:hAnsi="Calibri" w:cs="Calibri"/>
                <w:sz w:val="20"/>
                <w:szCs w:val="20"/>
              </w:rPr>
            </w:pPr>
            <w:r>
              <w:rPr>
                <w:rFonts w:ascii="Calibri"/>
                <w:spacing w:val="-1"/>
                <w:sz w:val="20"/>
              </w:rPr>
              <w:t>100%</w:t>
            </w:r>
          </w:p>
        </w:tc>
      </w:tr>
    </w:tbl>
    <w:p w:rsidR="003D3278" w:rsidRDefault="003D3278">
      <w:pPr>
        <w:spacing w:before="6"/>
        <w:rPr>
          <w:rFonts w:ascii="Calibri" w:eastAsia="Calibri" w:hAnsi="Calibri" w:cs="Calibri"/>
          <w:sz w:val="14"/>
          <w:szCs w:val="14"/>
        </w:rPr>
      </w:pPr>
    </w:p>
    <w:p w:rsidR="003D3278" w:rsidRDefault="00265D76" w:rsidP="00C94778">
      <w:pPr>
        <w:spacing w:before="59"/>
        <w:ind w:left="720"/>
        <w:rPr>
          <w:rFonts w:ascii="Calibri"/>
          <w:b/>
          <w:i/>
          <w:spacing w:val="-1"/>
          <w:sz w:val="24"/>
          <w:szCs w:val="24"/>
        </w:rPr>
      </w:pPr>
      <w:r>
        <w:rPr>
          <w:rFonts w:ascii="Calibri"/>
          <w:b/>
          <w:i/>
          <w:spacing w:val="-1"/>
          <w:sz w:val="24"/>
          <w:szCs w:val="24"/>
        </w:rPr>
        <w:t>December 31, 2018</w:t>
      </w:r>
    </w:p>
    <w:p w:rsidR="00C94778" w:rsidRPr="00C94778" w:rsidRDefault="00C94778" w:rsidP="00C94778">
      <w:pPr>
        <w:spacing w:before="41"/>
        <w:ind w:left="720"/>
        <w:rPr>
          <w:rFonts w:ascii="Calibri" w:eastAsia="Calibri" w:hAnsi="Calibri" w:cs="Calibri"/>
          <w:sz w:val="20"/>
          <w:szCs w:val="20"/>
        </w:rPr>
      </w:pPr>
      <w:r>
        <w:rPr>
          <w:rFonts w:ascii="Calibri"/>
          <w:spacing w:val="-1"/>
          <w:sz w:val="20"/>
          <w:u w:val="single" w:color="000000"/>
        </w:rPr>
        <w:t>ACCOUNTS</w:t>
      </w:r>
      <w:r>
        <w:rPr>
          <w:rFonts w:ascii="Calibri"/>
          <w:spacing w:val="-12"/>
          <w:sz w:val="20"/>
          <w:u w:val="single" w:color="000000"/>
        </w:rPr>
        <w:t xml:space="preserve"> </w:t>
      </w:r>
      <w:r>
        <w:rPr>
          <w:rFonts w:ascii="Calibri"/>
          <w:spacing w:val="-1"/>
          <w:sz w:val="20"/>
          <w:u w:val="single" w:color="000000"/>
        </w:rPr>
        <w:t>RECEIVABLE</w:t>
      </w:r>
      <w:r>
        <w:rPr>
          <w:rFonts w:ascii="Calibri"/>
          <w:spacing w:val="-13"/>
          <w:sz w:val="20"/>
          <w:u w:val="single" w:color="000000"/>
        </w:rPr>
        <w:t xml:space="preserve"> </w:t>
      </w:r>
      <w:r>
        <w:rPr>
          <w:rFonts w:ascii="Calibri"/>
          <w:sz w:val="20"/>
          <w:u w:val="single" w:color="000000"/>
        </w:rPr>
        <w:t>ANALYSIS</w:t>
      </w:r>
    </w:p>
    <w:tbl>
      <w:tblPr>
        <w:tblpPr w:leftFromText="180" w:rightFromText="180" w:vertAnchor="text" w:horzAnchor="page" w:tblpX="1351" w:tblpY="155"/>
        <w:tblW w:w="0" w:type="auto"/>
        <w:tblLayout w:type="fixed"/>
        <w:tblCellMar>
          <w:left w:w="0" w:type="dxa"/>
          <w:right w:w="0" w:type="dxa"/>
        </w:tblCellMar>
        <w:tblLook w:val="01E0" w:firstRow="1" w:lastRow="1" w:firstColumn="1" w:lastColumn="1" w:noHBand="0" w:noVBand="0"/>
      </w:tblPr>
      <w:tblGrid>
        <w:gridCol w:w="2095"/>
        <w:gridCol w:w="815"/>
        <w:gridCol w:w="1345"/>
        <w:gridCol w:w="1009"/>
      </w:tblGrid>
      <w:tr w:rsidR="00C94778"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shd w:val="clear" w:color="auto" w:fill="D8D8D8"/>
          </w:tcPr>
          <w:p w:rsidR="00C94778" w:rsidRDefault="00C94778" w:rsidP="00C94778">
            <w:pPr>
              <w:pStyle w:val="TableParagraph"/>
              <w:spacing w:line="223" w:lineRule="exact"/>
              <w:ind w:left="25"/>
              <w:rPr>
                <w:rFonts w:ascii="Calibri" w:eastAsia="Calibri" w:hAnsi="Calibri" w:cs="Calibri"/>
                <w:sz w:val="20"/>
                <w:szCs w:val="20"/>
              </w:rPr>
            </w:pPr>
            <w:r>
              <w:rPr>
                <w:rFonts w:ascii="Calibri"/>
                <w:spacing w:val="-1"/>
                <w:sz w:val="20"/>
              </w:rPr>
              <w:t>Aging</w:t>
            </w:r>
          </w:p>
        </w:tc>
        <w:tc>
          <w:tcPr>
            <w:tcW w:w="2160" w:type="dxa"/>
            <w:gridSpan w:val="2"/>
            <w:tcBorders>
              <w:top w:val="single" w:sz="10" w:space="0" w:color="000000"/>
              <w:left w:val="single" w:sz="9" w:space="0" w:color="000000"/>
              <w:bottom w:val="single" w:sz="10" w:space="0" w:color="000000"/>
              <w:right w:val="single" w:sz="9" w:space="0" w:color="000000"/>
            </w:tcBorders>
            <w:shd w:val="clear" w:color="auto" w:fill="D8D8D8"/>
          </w:tcPr>
          <w:p w:rsidR="00C94778" w:rsidRDefault="00C94778" w:rsidP="00C94778">
            <w:pPr>
              <w:pStyle w:val="TableParagraph"/>
              <w:spacing w:line="223" w:lineRule="exact"/>
              <w:ind w:left="16"/>
              <w:jc w:val="center"/>
              <w:rPr>
                <w:rFonts w:ascii="Calibri" w:eastAsia="Calibri" w:hAnsi="Calibri" w:cs="Calibri"/>
                <w:sz w:val="20"/>
                <w:szCs w:val="20"/>
              </w:rPr>
            </w:pPr>
            <w:r>
              <w:rPr>
                <w:rFonts w:ascii="Calibri"/>
                <w:spacing w:val="-1"/>
                <w:sz w:val="20"/>
              </w:rPr>
              <w:t>Amount</w:t>
            </w:r>
          </w:p>
        </w:tc>
        <w:tc>
          <w:tcPr>
            <w:tcW w:w="1009" w:type="dxa"/>
            <w:tcBorders>
              <w:top w:val="single" w:sz="10" w:space="0" w:color="000000"/>
              <w:left w:val="single" w:sz="9" w:space="0" w:color="000000"/>
              <w:bottom w:val="single" w:sz="10" w:space="0" w:color="000000"/>
              <w:right w:val="single" w:sz="10" w:space="0" w:color="000000"/>
            </w:tcBorders>
            <w:shd w:val="clear" w:color="auto" w:fill="D8D8D8"/>
          </w:tcPr>
          <w:p w:rsidR="00C94778" w:rsidRDefault="00C94778" w:rsidP="00C94778">
            <w:pPr>
              <w:pStyle w:val="TableParagraph"/>
              <w:spacing w:line="223" w:lineRule="exact"/>
              <w:ind w:left="22"/>
              <w:jc w:val="center"/>
              <w:rPr>
                <w:rFonts w:ascii="Calibri" w:eastAsia="Calibri" w:hAnsi="Calibri" w:cs="Calibri"/>
                <w:sz w:val="20"/>
                <w:szCs w:val="20"/>
              </w:rPr>
            </w:pPr>
            <w:r>
              <w:rPr>
                <w:rFonts w:ascii="Calibri"/>
                <w:sz w:val="20"/>
              </w:rPr>
              <w:t>%</w:t>
            </w:r>
          </w:p>
        </w:tc>
      </w:tr>
      <w:tr w:rsidR="00C94778"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tcPr>
          <w:p w:rsidR="00C94778" w:rsidRDefault="00C94778" w:rsidP="00C94778">
            <w:pPr>
              <w:pStyle w:val="TableParagraph"/>
              <w:spacing w:line="223" w:lineRule="exact"/>
              <w:ind w:left="25"/>
              <w:rPr>
                <w:rFonts w:ascii="Calibri" w:eastAsia="Calibri" w:hAnsi="Calibri" w:cs="Calibri"/>
                <w:sz w:val="20"/>
                <w:szCs w:val="20"/>
              </w:rPr>
            </w:pPr>
            <w:r>
              <w:rPr>
                <w:rFonts w:ascii="Calibri"/>
                <w:spacing w:val="-1"/>
                <w:sz w:val="20"/>
              </w:rPr>
              <w:t>0-30</w:t>
            </w:r>
            <w:r>
              <w:rPr>
                <w:rFonts w:ascii="Calibri"/>
                <w:spacing w:val="-8"/>
                <w:sz w:val="20"/>
              </w:rPr>
              <w:t xml:space="preserve"> </w:t>
            </w:r>
            <w:r>
              <w:rPr>
                <w:rFonts w:ascii="Calibri"/>
                <w:sz w:val="20"/>
              </w:rPr>
              <w:t>days</w:t>
            </w:r>
          </w:p>
        </w:tc>
        <w:tc>
          <w:tcPr>
            <w:tcW w:w="815" w:type="dxa"/>
            <w:tcBorders>
              <w:top w:val="single" w:sz="10" w:space="0" w:color="000000"/>
              <w:left w:val="single" w:sz="9" w:space="0" w:color="000000"/>
              <w:bottom w:val="single" w:sz="10" w:space="0" w:color="000000"/>
              <w:right w:val="nil"/>
            </w:tcBorders>
          </w:tcPr>
          <w:p w:rsidR="00C94778" w:rsidRDefault="00C94778" w:rsidP="00C94778">
            <w:pPr>
              <w:pStyle w:val="TableParagraph"/>
              <w:spacing w:line="223" w:lineRule="exact"/>
              <w:ind w:left="109"/>
              <w:rPr>
                <w:rFonts w:ascii="Calibri" w:eastAsia="Calibri" w:hAnsi="Calibri" w:cs="Calibri"/>
                <w:sz w:val="20"/>
                <w:szCs w:val="20"/>
              </w:rPr>
            </w:pPr>
            <w:r>
              <w:rPr>
                <w:rFonts w:ascii="Calibri"/>
                <w:sz w:val="20"/>
              </w:rPr>
              <w:t>$</w:t>
            </w:r>
          </w:p>
        </w:tc>
        <w:tc>
          <w:tcPr>
            <w:tcW w:w="1345" w:type="dxa"/>
            <w:tcBorders>
              <w:top w:val="single" w:sz="10" w:space="0" w:color="000000"/>
              <w:left w:val="nil"/>
              <w:bottom w:val="single" w:sz="10" w:space="0" w:color="000000"/>
              <w:right w:val="single" w:sz="9" w:space="0" w:color="000000"/>
            </w:tcBorders>
          </w:tcPr>
          <w:p w:rsidR="00C94778" w:rsidRDefault="00C94778" w:rsidP="00C94778">
            <w:pPr>
              <w:pStyle w:val="TableParagraph"/>
              <w:spacing w:line="223" w:lineRule="exact"/>
              <w:ind w:left="593"/>
              <w:rPr>
                <w:rFonts w:ascii="Calibri" w:eastAsia="Calibri" w:hAnsi="Calibri" w:cs="Calibri"/>
                <w:sz w:val="20"/>
                <w:szCs w:val="20"/>
              </w:rPr>
            </w:pPr>
            <w:r>
              <w:rPr>
                <w:rFonts w:ascii="Calibri"/>
                <w:spacing w:val="-1"/>
                <w:sz w:val="20"/>
              </w:rPr>
              <w:t>283,559</w:t>
            </w:r>
          </w:p>
        </w:tc>
        <w:tc>
          <w:tcPr>
            <w:tcW w:w="1009" w:type="dxa"/>
            <w:tcBorders>
              <w:top w:val="single" w:sz="10" w:space="0" w:color="000000"/>
              <w:left w:val="single" w:sz="9" w:space="0" w:color="000000"/>
              <w:bottom w:val="single" w:sz="10" w:space="0" w:color="000000"/>
              <w:right w:val="single" w:sz="10" w:space="0" w:color="000000"/>
            </w:tcBorders>
          </w:tcPr>
          <w:p w:rsidR="00C94778" w:rsidRDefault="00C94778" w:rsidP="00C94778">
            <w:pPr>
              <w:pStyle w:val="TableParagraph"/>
              <w:spacing w:line="223" w:lineRule="exact"/>
              <w:ind w:left="332"/>
              <w:rPr>
                <w:rFonts w:ascii="Calibri" w:eastAsia="Calibri" w:hAnsi="Calibri" w:cs="Calibri"/>
                <w:sz w:val="20"/>
                <w:szCs w:val="20"/>
              </w:rPr>
            </w:pPr>
            <w:r>
              <w:rPr>
                <w:rFonts w:ascii="Calibri"/>
                <w:spacing w:val="-1"/>
                <w:sz w:val="20"/>
              </w:rPr>
              <w:t>96%</w:t>
            </w:r>
          </w:p>
        </w:tc>
      </w:tr>
      <w:tr w:rsidR="00C94778"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tcPr>
          <w:p w:rsidR="00C94778" w:rsidRDefault="00C94778" w:rsidP="00C94778">
            <w:pPr>
              <w:pStyle w:val="TableParagraph"/>
              <w:spacing w:line="223" w:lineRule="exact"/>
              <w:ind w:left="25"/>
              <w:rPr>
                <w:rFonts w:ascii="Calibri" w:eastAsia="Calibri" w:hAnsi="Calibri" w:cs="Calibri"/>
                <w:sz w:val="20"/>
                <w:szCs w:val="20"/>
              </w:rPr>
            </w:pPr>
            <w:r>
              <w:rPr>
                <w:rFonts w:ascii="Calibri"/>
                <w:spacing w:val="-1"/>
                <w:sz w:val="20"/>
              </w:rPr>
              <w:t>31-60</w:t>
            </w:r>
            <w:r>
              <w:rPr>
                <w:rFonts w:ascii="Calibri"/>
                <w:spacing w:val="-9"/>
                <w:sz w:val="20"/>
              </w:rPr>
              <w:t xml:space="preserve"> </w:t>
            </w:r>
            <w:r>
              <w:rPr>
                <w:rFonts w:ascii="Calibri"/>
                <w:sz w:val="20"/>
              </w:rPr>
              <w:t>days</w:t>
            </w:r>
          </w:p>
        </w:tc>
        <w:tc>
          <w:tcPr>
            <w:tcW w:w="2160" w:type="dxa"/>
            <w:gridSpan w:val="2"/>
            <w:tcBorders>
              <w:top w:val="single" w:sz="10" w:space="0" w:color="000000"/>
              <w:left w:val="single" w:sz="9" w:space="0" w:color="000000"/>
              <w:bottom w:val="single" w:sz="10" w:space="0" w:color="000000"/>
              <w:right w:val="single" w:sz="9" w:space="0" w:color="000000"/>
            </w:tcBorders>
          </w:tcPr>
          <w:p w:rsidR="00C94778" w:rsidRDefault="00C94778" w:rsidP="00C94778">
            <w:pPr>
              <w:pStyle w:val="TableParagraph"/>
              <w:spacing w:line="223" w:lineRule="exact"/>
              <w:ind w:right="82"/>
              <w:jc w:val="right"/>
              <w:rPr>
                <w:rFonts w:ascii="Calibri" w:eastAsia="Calibri" w:hAnsi="Calibri" w:cs="Calibri"/>
                <w:sz w:val="20"/>
                <w:szCs w:val="20"/>
              </w:rPr>
            </w:pPr>
            <w:r>
              <w:rPr>
                <w:rFonts w:ascii="Calibri"/>
                <w:spacing w:val="-1"/>
                <w:w w:val="95"/>
                <w:sz w:val="20"/>
              </w:rPr>
              <w:t>8,746</w:t>
            </w:r>
          </w:p>
        </w:tc>
        <w:tc>
          <w:tcPr>
            <w:tcW w:w="1009" w:type="dxa"/>
            <w:tcBorders>
              <w:top w:val="single" w:sz="10" w:space="0" w:color="000000"/>
              <w:left w:val="single" w:sz="9" w:space="0" w:color="000000"/>
              <w:bottom w:val="single" w:sz="10" w:space="0" w:color="000000"/>
              <w:right w:val="single" w:sz="10" w:space="0" w:color="000000"/>
            </w:tcBorders>
          </w:tcPr>
          <w:p w:rsidR="00C94778" w:rsidRDefault="00890D69" w:rsidP="00C94778">
            <w:pPr>
              <w:pStyle w:val="TableParagraph"/>
              <w:spacing w:line="223" w:lineRule="exact"/>
              <w:ind w:left="332"/>
              <w:rPr>
                <w:rFonts w:ascii="Calibri" w:eastAsia="Calibri" w:hAnsi="Calibri" w:cs="Calibri"/>
                <w:sz w:val="20"/>
                <w:szCs w:val="20"/>
              </w:rPr>
            </w:pPr>
            <w:r>
              <w:rPr>
                <w:rFonts w:ascii="Calibri"/>
                <w:spacing w:val="-1"/>
                <w:sz w:val="20"/>
              </w:rPr>
              <w:t xml:space="preserve"> </w:t>
            </w:r>
            <w:r w:rsidR="00C94778">
              <w:rPr>
                <w:rFonts w:ascii="Calibri"/>
                <w:spacing w:val="-1"/>
                <w:sz w:val="20"/>
              </w:rPr>
              <w:t>3%</w:t>
            </w:r>
          </w:p>
        </w:tc>
      </w:tr>
      <w:tr w:rsidR="00C94778" w:rsidTr="00C94778">
        <w:trPr>
          <w:trHeight w:hRule="exact" w:val="246"/>
        </w:trPr>
        <w:tc>
          <w:tcPr>
            <w:tcW w:w="2095" w:type="dxa"/>
            <w:tcBorders>
              <w:top w:val="single" w:sz="10" w:space="0" w:color="000000"/>
              <w:left w:val="single" w:sz="9" w:space="0" w:color="000000"/>
              <w:bottom w:val="single" w:sz="9" w:space="0" w:color="000000"/>
              <w:right w:val="single" w:sz="9" w:space="0" w:color="000000"/>
            </w:tcBorders>
          </w:tcPr>
          <w:p w:rsidR="00C94778" w:rsidRDefault="00C94778" w:rsidP="00C94778">
            <w:pPr>
              <w:pStyle w:val="TableParagraph"/>
              <w:spacing w:line="223" w:lineRule="exact"/>
              <w:ind w:left="25"/>
              <w:rPr>
                <w:rFonts w:ascii="Calibri" w:eastAsia="Calibri" w:hAnsi="Calibri" w:cs="Calibri"/>
                <w:sz w:val="20"/>
                <w:szCs w:val="20"/>
              </w:rPr>
            </w:pPr>
            <w:r>
              <w:rPr>
                <w:rFonts w:ascii="Calibri"/>
                <w:spacing w:val="-1"/>
                <w:sz w:val="20"/>
              </w:rPr>
              <w:t>61-90</w:t>
            </w:r>
            <w:r>
              <w:rPr>
                <w:rFonts w:ascii="Calibri"/>
                <w:spacing w:val="-9"/>
                <w:sz w:val="20"/>
              </w:rPr>
              <w:t xml:space="preserve"> </w:t>
            </w:r>
            <w:r>
              <w:rPr>
                <w:rFonts w:ascii="Calibri"/>
                <w:sz w:val="20"/>
              </w:rPr>
              <w:t>days</w:t>
            </w:r>
          </w:p>
        </w:tc>
        <w:tc>
          <w:tcPr>
            <w:tcW w:w="2160" w:type="dxa"/>
            <w:gridSpan w:val="2"/>
            <w:tcBorders>
              <w:top w:val="single" w:sz="10" w:space="0" w:color="000000"/>
              <w:left w:val="single" w:sz="9" w:space="0" w:color="000000"/>
              <w:bottom w:val="single" w:sz="9" w:space="0" w:color="000000"/>
              <w:right w:val="single" w:sz="9" w:space="0" w:color="000000"/>
            </w:tcBorders>
          </w:tcPr>
          <w:p w:rsidR="00C94778" w:rsidRDefault="00C94778" w:rsidP="00C94778">
            <w:pPr>
              <w:pStyle w:val="TableParagraph"/>
              <w:spacing w:line="223" w:lineRule="exact"/>
              <w:ind w:right="82"/>
              <w:jc w:val="right"/>
              <w:rPr>
                <w:rFonts w:ascii="Calibri" w:eastAsia="Calibri" w:hAnsi="Calibri" w:cs="Calibri"/>
                <w:sz w:val="20"/>
                <w:szCs w:val="20"/>
              </w:rPr>
            </w:pPr>
            <w:r>
              <w:rPr>
                <w:rFonts w:ascii="Calibri"/>
                <w:spacing w:val="-1"/>
                <w:w w:val="95"/>
                <w:sz w:val="20"/>
              </w:rPr>
              <w:t>1,720</w:t>
            </w:r>
          </w:p>
        </w:tc>
        <w:tc>
          <w:tcPr>
            <w:tcW w:w="1009" w:type="dxa"/>
            <w:tcBorders>
              <w:top w:val="single" w:sz="10" w:space="0" w:color="000000"/>
              <w:left w:val="single" w:sz="9" w:space="0" w:color="000000"/>
              <w:bottom w:val="single" w:sz="9" w:space="0" w:color="000000"/>
              <w:right w:val="single" w:sz="10" w:space="0" w:color="000000"/>
            </w:tcBorders>
          </w:tcPr>
          <w:p w:rsidR="00C94778" w:rsidRDefault="00C94778" w:rsidP="00C94778">
            <w:pPr>
              <w:pStyle w:val="TableParagraph"/>
              <w:spacing w:line="223" w:lineRule="exact"/>
              <w:ind w:left="22"/>
              <w:jc w:val="center"/>
              <w:rPr>
                <w:rFonts w:ascii="Calibri" w:eastAsia="Calibri" w:hAnsi="Calibri" w:cs="Calibri"/>
                <w:sz w:val="20"/>
                <w:szCs w:val="20"/>
              </w:rPr>
            </w:pPr>
            <w:r>
              <w:rPr>
                <w:rFonts w:ascii="Calibri" w:eastAsia="Calibri" w:hAnsi="Calibri" w:cs="Calibri"/>
                <w:sz w:val="20"/>
                <w:szCs w:val="20"/>
              </w:rPr>
              <w:t>-</w:t>
            </w:r>
          </w:p>
        </w:tc>
      </w:tr>
      <w:tr w:rsidR="00C94778" w:rsidTr="00C94778">
        <w:trPr>
          <w:trHeight w:hRule="exact" w:val="247"/>
        </w:trPr>
        <w:tc>
          <w:tcPr>
            <w:tcW w:w="2095" w:type="dxa"/>
            <w:tcBorders>
              <w:top w:val="single" w:sz="9" w:space="0" w:color="000000"/>
              <w:left w:val="single" w:sz="9" w:space="0" w:color="000000"/>
              <w:bottom w:val="single" w:sz="9" w:space="0" w:color="000000"/>
              <w:right w:val="single" w:sz="9" w:space="0" w:color="000000"/>
            </w:tcBorders>
          </w:tcPr>
          <w:p w:rsidR="00C94778" w:rsidRDefault="00C94778" w:rsidP="00C94778">
            <w:pPr>
              <w:pStyle w:val="TableParagraph"/>
              <w:spacing w:line="226" w:lineRule="exact"/>
              <w:ind w:left="25"/>
              <w:rPr>
                <w:rFonts w:ascii="Calibri" w:eastAsia="Calibri" w:hAnsi="Calibri" w:cs="Calibri"/>
                <w:sz w:val="20"/>
                <w:szCs w:val="20"/>
              </w:rPr>
            </w:pPr>
            <w:r>
              <w:rPr>
                <w:rFonts w:ascii="Calibri"/>
                <w:spacing w:val="-1"/>
                <w:sz w:val="20"/>
              </w:rPr>
              <w:t>91</w:t>
            </w:r>
            <w:r>
              <w:rPr>
                <w:rFonts w:ascii="Calibri"/>
                <w:spacing w:val="-4"/>
                <w:sz w:val="20"/>
              </w:rPr>
              <w:t xml:space="preserve"> </w:t>
            </w:r>
            <w:r>
              <w:rPr>
                <w:rFonts w:ascii="Calibri"/>
                <w:sz w:val="20"/>
              </w:rPr>
              <w:t>+</w:t>
            </w:r>
            <w:r>
              <w:rPr>
                <w:rFonts w:ascii="Calibri"/>
                <w:spacing w:val="-4"/>
                <w:sz w:val="20"/>
              </w:rPr>
              <w:t xml:space="preserve"> </w:t>
            </w:r>
            <w:r>
              <w:rPr>
                <w:rFonts w:ascii="Calibri"/>
                <w:sz w:val="20"/>
              </w:rPr>
              <w:t>days</w:t>
            </w:r>
          </w:p>
        </w:tc>
        <w:tc>
          <w:tcPr>
            <w:tcW w:w="2160" w:type="dxa"/>
            <w:gridSpan w:val="2"/>
            <w:tcBorders>
              <w:top w:val="single" w:sz="9" w:space="0" w:color="000000"/>
              <w:left w:val="single" w:sz="9" w:space="0" w:color="000000"/>
              <w:bottom w:val="single" w:sz="9" w:space="0" w:color="000000"/>
              <w:right w:val="single" w:sz="9" w:space="0" w:color="000000"/>
            </w:tcBorders>
          </w:tcPr>
          <w:p w:rsidR="00C94778" w:rsidRDefault="00C94778" w:rsidP="00C94778">
            <w:pPr>
              <w:pStyle w:val="TableParagraph"/>
              <w:spacing w:line="226" w:lineRule="exact"/>
              <w:ind w:right="82"/>
              <w:jc w:val="right"/>
              <w:rPr>
                <w:rFonts w:ascii="Calibri" w:eastAsia="Calibri" w:hAnsi="Calibri" w:cs="Calibri"/>
                <w:sz w:val="20"/>
                <w:szCs w:val="20"/>
              </w:rPr>
            </w:pPr>
            <w:r>
              <w:rPr>
                <w:rFonts w:ascii="Calibri"/>
                <w:spacing w:val="-1"/>
                <w:w w:val="95"/>
                <w:sz w:val="20"/>
              </w:rPr>
              <w:t>2,009</w:t>
            </w:r>
          </w:p>
        </w:tc>
        <w:tc>
          <w:tcPr>
            <w:tcW w:w="1009" w:type="dxa"/>
            <w:tcBorders>
              <w:top w:val="single" w:sz="9" w:space="0" w:color="000000"/>
              <w:left w:val="single" w:sz="9" w:space="0" w:color="000000"/>
              <w:bottom w:val="single" w:sz="9" w:space="0" w:color="000000"/>
              <w:right w:val="single" w:sz="10" w:space="0" w:color="000000"/>
            </w:tcBorders>
          </w:tcPr>
          <w:p w:rsidR="00C94778" w:rsidRDefault="00C94778" w:rsidP="00C94778">
            <w:pPr>
              <w:pStyle w:val="TableParagraph"/>
              <w:spacing w:line="226" w:lineRule="exact"/>
              <w:ind w:left="22"/>
              <w:jc w:val="center"/>
              <w:rPr>
                <w:rFonts w:ascii="Calibri" w:eastAsia="Calibri" w:hAnsi="Calibri" w:cs="Calibri"/>
                <w:sz w:val="20"/>
                <w:szCs w:val="20"/>
              </w:rPr>
            </w:pPr>
            <w:r>
              <w:rPr>
                <w:rFonts w:ascii="Calibri"/>
                <w:spacing w:val="-1"/>
                <w:sz w:val="20"/>
              </w:rPr>
              <w:t>-</w:t>
            </w:r>
          </w:p>
        </w:tc>
      </w:tr>
      <w:tr w:rsidR="00C94778" w:rsidTr="00C94778">
        <w:trPr>
          <w:trHeight w:hRule="exact" w:val="247"/>
        </w:trPr>
        <w:tc>
          <w:tcPr>
            <w:tcW w:w="2095" w:type="dxa"/>
            <w:tcBorders>
              <w:top w:val="single" w:sz="9" w:space="0" w:color="000000"/>
              <w:left w:val="single" w:sz="9" w:space="0" w:color="000000"/>
              <w:bottom w:val="single" w:sz="9" w:space="0" w:color="000000"/>
              <w:right w:val="single" w:sz="9" w:space="0" w:color="000000"/>
            </w:tcBorders>
            <w:shd w:val="clear" w:color="auto" w:fill="D8D8D8"/>
          </w:tcPr>
          <w:p w:rsidR="00C94778" w:rsidRDefault="00C94778" w:rsidP="00C94778"/>
        </w:tc>
        <w:tc>
          <w:tcPr>
            <w:tcW w:w="815" w:type="dxa"/>
            <w:tcBorders>
              <w:top w:val="single" w:sz="9" w:space="0" w:color="000000"/>
              <w:left w:val="single" w:sz="9" w:space="0" w:color="000000"/>
              <w:bottom w:val="single" w:sz="9" w:space="0" w:color="000000"/>
              <w:right w:val="nil"/>
            </w:tcBorders>
            <w:shd w:val="clear" w:color="auto" w:fill="D8D8D8"/>
          </w:tcPr>
          <w:p w:rsidR="00C94778" w:rsidRDefault="00C94778" w:rsidP="00C94778">
            <w:pPr>
              <w:pStyle w:val="TableParagraph"/>
              <w:spacing w:line="226" w:lineRule="exact"/>
              <w:ind w:left="109"/>
              <w:rPr>
                <w:rFonts w:ascii="Calibri" w:eastAsia="Calibri" w:hAnsi="Calibri" w:cs="Calibri"/>
                <w:sz w:val="20"/>
                <w:szCs w:val="20"/>
              </w:rPr>
            </w:pPr>
            <w:r>
              <w:rPr>
                <w:rFonts w:ascii="Calibri"/>
                <w:sz w:val="20"/>
              </w:rPr>
              <w:t>$</w:t>
            </w:r>
          </w:p>
        </w:tc>
        <w:tc>
          <w:tcPr>
            <w:tcW w:w="1345" w:type="dxa"/>
            <w:tcBorders>
              <w:top w:val="single" w:sz="9" w:space="0" w:color="000000"/>
              <w:left w:val="nil"/>
              <w:bottom w:val="single" w:sz="9" w:space="0" w:color="000000"/>
              <w:right w:val="single" w:sz="9" w:space="0" w:color="000000"/>
            </w:tcBorders>
            <w:shd w:val="clear" w:color="auto" w:fill="D8D8D8"/>
          </w:tcPr>
          <w:p w:rsidR="00C94778" w:rsidRDefault="00C94778" w:rsidP="00C94778">
            <w:pPr>
              <w:pStyle w:val="TableParagraph"/>
              <w:spacing w:line="226" w:lineRule="exact"/>
              <w:ind w:left="593"/>
              <w:rPr>
                <w:rFonts w:ascii="Calibri" w:eastAsia="Calibri" w:hAnsi="Calibri" w:cs="Calibri"/>
                <w:sz w:val="20"/>
                <w:szCs w:val="20"/>
              </w:rPr>
            </w:pPr>
            <w:r>
              <w:rPr>
                <w:rFonts w:ascii="Calibri"/>
                <w:spacing w:val="-1"/>
                <w:sz w:val="20"/>
              </w:rPr>
              <w:t>296,034</w:t>
            </w:r>
          </w:p>
        </w:tc>
        <w:tc>
          <w:tcPr>
            <w:tcW w:w="1009" w:type="dxa"/>
            <w:tcBorders>
              <w:top w:val="single" w:sz="9" w:space="0" w:color="000000"/>
              <w:left w:val="single" w:sz="9" w:space="0" w:color="000000"/>
              <w:bottom w:val="single" w:sz="9" w:space="0" w:color="000000"/>
              <w:right w:val="single" w:sz="10" w:space="0" w:color="000000"/>
            </w:tcBorders>
            <w:shd w:val="clear" w:color="auto" w:fill="D8D8D8"/>
          </w:tcPr>
          <w:p w:rsidR="00C94778" w:rsidRDefault="00C94778" w:rsidP="00C94778">
            <w:pPr>
              <w:pStyle w:val="TableParagraph"/>
              <w:spacing w:line="226" w:lineRule="exact"/>
              <w:ind w:left="282"/>
              <w:rPr>
                <w:rFonts w:ascii="Calibri" w:eastAsia="Calibri" w:hAnsi="Calibri" w:cs="Calibri"/>
                <w:sz w:val="20"/>
                <w:szCs w:val="20"/>
              </w:rPr>
            </w:pPr>
            <w:r>
              <w:rPr>
                <w:rFonts w:ascii="Calibri"/>
                <w:spacing w:val="-1"/>
                <w:sz w:val="20"/>
              </w:rPr>
              <w:t>100%</w:t>
            </w:r>
          </w:p>
        </w:tc>
      </w:tr>
    </w:tbl>
    <w:p w:rsidR="00C94778" w:rsidRDefault="00C94778">
      <w:pPr>
        <w:spacing w:before="59"/>
        <w:ind w:left="165"/>
        <w:rPr>
          <w:rFonts w:ascii="Calibri"/>
          <w:spacing w:val="-1"/>
          <w:sz w:val="20"/>
          <w:u w:val="single" w:color="000000"/>
        </w:rPr>
      </w:pPr>
    </w:p>
    <w:p w:rsidR="00C94778" w:rsidRDefault="00C94778">
      <w:pPr>
        <w:spacing w:before="59"/>
        <w:ind w:left="165"/>
        <w:rPr>
          <w:rFonts w:ascii="Calibri"/>
          <w:spacing w:val="-1"/>
          <w:sz w:val="20"/>
          <w:u w:val="single" w:color="000000"/>
        </w:rPr>
      </w:pPr>
    </w:p>
    <w:p w:rsidR="00C94778" w:rsidRDefault="00C94778">
      <w:pPr>
        <w:spacing w:before="59"/>
        <w:ind w:left="165"/>
        <w:rPr>
          <w:rFonts w:ascii="Calibri"/>
          <w:spacing w:val="-1"/>
          <w:sz w:val="20"/>
          <w:u w:val="single" w:color="000000"/>
        </w:rPr>
      </w:pPr>
    </w:p>
    <w:p w:rsidR="00C94778" w:rsidRDefault="00C94778">
      <w:pPr>
        <w:spacing w:before="59"/>
        <w:ind w:left="165"/>
        <w:rPr>
          <w:rFonts w:ascii="Calibri"/>
          <w:spacing w:val="-1"/>
          <w:sz w:val="20"/>
          <w:u w:val="single" w:color="000000"/>
        </w:rPr>
      </w:pPr>
    </w:p>
    <w:p w:rsidR="00C94778" w:rsidRDefault="00C94778">
      <w:pPr>
        <w:spacing w:before="59"/>
        <w:ind w:left="165"/>
        <w:rPr>
          <w:rFonts w:ascii="Calibri"/>
          <w:spacing w:val="-1"/>
          <w:sz w:val="20"/>
          <w:u w:val="single" w:color="000000"/>
        </w:rPr>
      </w:pPr>
    </w:p>
    <w:p w:rsidR="00C94778" w:rsidRDefault="00C94778" w:rsidP="00C94778">
      <w:pPr>
        <w:spacing w:before="59"/>
        <w:rPr>
          <w:rFonts w:ascii="Calibri"/>
          <w:spacing w:val="-1"/>
          <w:sz w:val="20"/>
          <w:u w:val="single" w:color="000000"/>
        </w:rPr>
      </w:pPr>
    </w:p>
    <w:p w:rsidR="003D3278" w:rsidRDefault="00010F57" w:rsidP="00C94778">
      <w:pPr>
        <w:spacing w:before="59"/>
        <w:ind w:left="720"/>
        <w:rPr>
          <w:rFonts w:ascii="Calibri" w:eastAsia="Calibri" w:hAnsi="Calibri" w:cs="Calibri"/>
          <w:sz w:val="20"/>
          <w:szCs w:val="20"/>
        </w:rPr>
      </w:pPr>
      <w:r>
        <w:rPr>
          <w:rFonts w:ascii="Calibri"/>
          <w:spacing w:val="-1"/>
          <w:sz w:val="20"/>
          <w:u w:val="single" w:color="000000"/>
        </w:rPr>
        <w:t>CUSTOMER</w:t>
      </w:r>
      <w:r>
        <w:rPr>
          <w:rFonts w:ascii="Calibri"/>
          <w:spacing w:val="-25"/>
          <w:sz w:val="20"/>
          <w:u w:val="single" w:color="000000"/>
        </w:rPr>
        <w:t xml:space="preserve"> </w:t>
      </w:r>
      <w:r>
        <w:rPr>
          <w:rFonts w:ascii="Calibri"/>
          <w:spacing w:val="-1"/>
          <w:sz w:val="20"/>
          <w:u w:val="single" w:color="000000"/>
        </w:rPr>
        <w:t>CONCENTRATION</w:t>
      </w:r>
    </w:p>
    <w:p w:rsidR="003D3278" w:rsidRPr="00890D69" w:rsidRDefault="003D3278">
      <w:pPr>
        <w:spacing w:before="6"/>
        <w:rPr>
          <w:rFonts w:ascii="Calibri" w:eastAsia="Calibri" w:hAnsi="Calibri" w:cs="Calibri"/>
          <w:sz w:val="7"/>
          <w:szCs w:val="7"/>
        </w:rPr>
      </w:pPr>
    </w:p>
    <w:tbl>
      <w:tblPr>
        <w:tblW w:w="0" w:type="auto"/>
        <w:tblInd w:w="799" w:type="dxa"/>
        <w:tblLayout w:type="fixed"/>
        <w:tblCellMar>
          <w:left w:w="0" w:type="dxa"/>
          <w:right w:w="0" w:type="dxa"/>
        </w:tblCellMar>
        <w:tblLook w:val="01E0" w:firstRow="1" w:lastRow="1" w:firstColumn="1" w:lastColumn="1" w:noHBand="0" w:noVBand="0"/>
      </w:tblPr>
      <w:tblGrid>
        <w:gridCol w:w="2095"/>
        <w:gridCol w:w="817"/>
        <w:gridCol w:w="1343"/>
        <w:gridCol w:w="1009"/>
      </w:tblGrid>
      <w:tr w:rsidR="00E25B96"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shd w:val="clear" w:color="auto" w:fill="D8D8D8"/>
          </w:tcPr>
          <w:p w:rsidR="00E25B96" w:rsidRDefault="00E25B96">
            <w:pPr>
              <w:pStyle w:val="TableParagraph"/>
              <w:spacing w:line="223" w:lineRule="exact"/>
              <w:ind w:left="25"/>
              <w:rPr>
                <w:rFonts w:ascii="Calibri" w:eastAsia="Calibri" w:hAnsi="Calibri" w:cs="Calibri"/>
                <w:sz w:val="20"/>
                <w:szCs w:val="20"/>
              </w:rPr>
            </w:pPr>
            <w:r>
              <w:rPr>
                <w:rFonts w:ascii="Calibri"/>
                <w:spacing w:val="-1"/>
                <w:sz w:val="20"/>
              </w:rPr>
              <w:t>Customer</w:t>
            </w:r>
          </w:p>
        </w:tc>
        <w:tc>
          <w:tcPr>
            <w:tcW w:w="2160" w:type="dxa"/>
            <w:gridSpan w:val="2"/>
            <w:tcBorders>
              <w:top w:val="single" w:sz="10" w:space="0" w:color="000000"/>
              <w:left w:val="single" w:sz="9" w:space="0" w:color="000000"/>
              <w:bottom w:val="single" w:sz="10" w:space="0" w:color="000000"/>
              <w:right w:val="single" w:sz="9" w:space="0" w:color="000000"/>
            </w:tcBorders>
            <w:shd w:val="clear" w:color="auto" w:fill="D8D8D8"/>
          </w:tcPr>
          <w:p w:rsidR="00E25B96" w:rsidRDefault="00E25B96">
            <w:pPr>
              <w:pStyle w:val="TableParagraph"/>
              <w:spacing w:line="223" w:lineRule="exact"/>
              <w:ind w:left="378"/>
              <w:rPr>
                <w:rFonts w:ascii="Calibri" w:eastAsia="Calibri" w:hAnsi="Calibri" w:cs="Calibri"/>
                <w:sz w:val="20"/>
                <w:szCs w:val="20"/>
              </w:rPr>
            </w:pPr>
            <w:r>
              <w:rPr>
                <w:rFonts w:ascii="Calibri"/>
                <w:spacing w:val="-1"/>
                <w:sz w:val="20"/>
              </w:rPr>
              <w:t>Total</w:t>
            </w:r>
            <w:r>
              <w:rPr>
                <w:rFonts w:ascii="Calibri"/>
                <w:spacing w:val="-14"/>
                <w:sz w:val="20"/>
              </w:rPr>
              <w:t xml:space="preserve"> </w:t>
            </w:r>
            <w:r>
              <w:rPr>
                <w:rFonts w:ascii="Calibri"/>
                <w:spacing w:val="-1"/>
                <w:sz w:val="20"/>
              </w:rPr>
              <w:t>Receivables</w:t>
            </w:r>
          </w:p>
        </w:tc>
        <w:tc>
          <w:tcPr>
            <w:tcW w:w="1009" w:type="dxa"/>
            <w:tcBorders>
              <w:top w:val="single" w:sz="10" w:space="0" w:color="000000"/>
              <w:left w:val="single" w:sz="9" w:space="0" w:color="000000"/>
              <w:bottom w:val="single" w:sz="10" w:space="0" w:color="000000"/>
              <w:right w:val="single" w:sz="10" w:space="0" w:color="000000"/>
            </w:tcBorders>
            <w:shd w:val="clear" w:color="auto" w:fill="D8D8D8"/>
          </w:tcPr>
          <w:p w:rsidR="00E25B96" w:rsidRDefault="00E25B96">
            <w:pPr>
              <w:pStyle w:val="TableParagraph"/>
              <w:spacing w:line="223" w:lineRule="exact"/>
              <w:ind w:left="99"/>
              <w:rPr>
                <w:rFonts w:ascii="Calibri" w:eastAsia="Calibri" w:hAnsi="Calibri" w:cs="Calibri"/>
                <w:sz w:val="20"/>
                <w:szCs w:val="20"/>
              </w:rPr>
            </w:pPr>
            <w:r>
              <w:rPr>
                <w:rFonts w:ascii="Calibri"/>
                <w:sz w:val="20"/>
              </w:rPr>
              <w:t>%</w:t>
            </w:r>
            <w:r>
              <w:rPr>
                <w:rFonts w:ascii="Calibri"/>
                <w:spacing w:val="-5"/>
                <w:sz w:val="20"/>
              </w:rPr>
              <w:t xml:space="preserve"> </w:t>
            </w:r>
            <w:r>
              <w:rPr>
                <w:rFonts w:ascii="Calibri"/>
                <w:sz w:val="20"/>
              </w:rPr>
              <w:t>of</w:t>
            </w:r>
            <w:r>
              <w:rPr>
                <w:rFonts w:ascii="Calibri"/>
                <w:spacing w:val="-5"/>
                <w:sz w:val="20"/>
              </w:rPr>
              <w:t xml:space="preserve"> </w:t>
            </w:r>
            <w:r>
              <w:rPr>
                <w:rFonts w:ascii="Calibri"/>
                <w:spacing w:val="-1"/>
                <w:sz w:val="20"/>
              </w:rPr>
              <w:t>Total</w:t>
            </w:r>
          </w:p>
        </w:tc>
      </w:tr>
      <w:tr w:rsidR="00E25B96"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tcPr>
          <w:p w:rsidR="00E25B96" w:rsidRDefault="00E25B96">
            <w:pPr>
              <w:pStyle w:val="TableParagraph"/>
              <w:spacing w:line="223" w:lineRule="exact"/>
              <w:ind w:left="25"/>
              <w:rPr>
                <w:rFonts w:ascii="Calibri" w:eastAsia="Calibri" w:hAnsi="Calibri" w:cs="Calibri"/>
                <w:sz w:val="20"/>
                <w:szCs w:val="20"/>
              </w:rPr>
            </w:pPr>
            <w:r>
              <w:rPr>
                <w:rFonts w:ascii="Calibri"/>
                <w:sz w:val="20"/>
              </w:rPr>
              <w:t>Major,</w:t>
            </w:r>
            <w:r>
              <w:rPr>
                <w:rFonts w:ascii="Calibri"/>
                <w:spacing w:val="-8"/>
                <w:sz w:val="20"/>
              </w:rPr>
              <w:t xml:space="preserve"> </w:t>
            </w:r>
            <w:r>
              <w:rPr>
                <w:rFonts w:ascii="Calibri"/>
                <w:spacing w:val="-1"/>
                <w:sz w:val="20"/>
              </w:rPr>
              <w:t>Inc.</w:t>
            </w:r>
          </w:p>
        </w:tc>
        <w:tc>
          <w:tcPr>
            <w:tcW w:w="817" w:type="dxa"/>
            <w:tcBorders>
              <w:top w:val="single" w:sz="10" w:space="0" w:color="000000"/>
              <w:left w:val="single" w:sz="9" w:space="0" w:color="000000"/>
              <w:bottom w:val="single" w:sz="10" w:space="0" w:color="000000"/>
              <w:right w:val="nil"/>
            </w:tcBorders>
          </w:tcPr>
          <w:p w:rsidR="00E25B96" w:rsidRDefault="00E25B96">
            <w:pPr>
              <w:pStyle w:val="TableParagraph"/>
              <w:spacing w:line="223" w:lineRule="exact"/>
              <w:ind w:left="109"/>
              <w:rPr>
                <w:rFonts w:ascii="Calibri" w:eastAsia="Calibri" w:hAnsi="Calibri" w:cs="Calibri"/>
                <w:sz w:val="20"/>
                <w:szCs w:val="20"/>
              </w:rPr>
            </w:pPr>
            <w:r>
              <w:rPr>
                <w:rFonts w:ascii="Calibri"/>
                <w:sz w:val="20"/>
              </w:rPr>
              <w:t>$</w:t>
            </w:r>
          </w:p>
        </w:tc>
        <w:tc>
          <w:tcPr>
            <w:tcW w:w="1343" w:type="dxa"/>
            <w:tcBorders>
              <w:top w:val="single" w:sz="10" w:space="0" w:color="000000"/>
              <w:left w:val="nil"/>
              <w:bottom w:val="single" w:sz="10" w:space="0" w:color="000000"/>
              <w:right w:val="single" w:sz="9" w:space="0" w:color="000000"/>
            </w:tcBorders>
          </w:tcPr>
          <w:p w:rsidR="00E25B96" w:rsidRDefault="00E25B96">
            <w:pPr>
              <w:pStyle w:val="TableParagraph"/>
              <w:spacing w:line="223" w:lineRule="exact"/>
              <w:ind w:left="591"/>
              <w:rPr>
                <w:rFonts w:ascii="Calibri" w:eastAsia="Calibri" w:hAnsi="Calibri" w:cs="Calibri"/>
                <w:sz w:val="20"/>
                <w:szCs w:val="20"/>
              </w:rPr>
            </w:pPr>
            <w:r>
              <w:rPr>
                <w:rFonts w:ascii="Calibri"/>
                <w:spacing w:val="-1"/>
                <w:sz w:val="20"/>
              </w:rPr>
              <w:t>162,948</w:t>
            </w:r>
          </w:p>
        </w:tc>
        <w:tc>
          <w:tcPr>
            <w:tcW w:w="1009" w:type="dxa"/>
            <w:tcBorders>
              <w:top w:val="single" w:sz="10" w:space="0" w:color="000000"/>
              <w:left w:val="single" w:sz="9" w:space="0" w:color="000000"/>
              <w:bottom w:val="single" w:sz="10" w:space="0" w:color="000000"/>
              <w:right w:val="single" w:sz="10" w:space="0" w:color="000000"/>
            </w:tcBorders>
          </w:tcPr>
          <w:p w:rsidR="00E25B96" w:rsidRDefault="00105790">
            <w:pPr>
              <w:pStyle w:val="TableParagraph"/>
              <w:spacing w:line="223" w:lineRule="exact"/>
              <w:ind w:left="332"/>
              <w:rPr>
                <w:rFonts w:ascii="Calibri" w:eastAsia="Calibri" w:hAnsi="Calibri" w:cs="Calibri"/>
                <w:sz w:val="20"/>
                <w:szCs w:val="20"/>
              </w:rPr>
            </w:pPr>
            <w:r>
              <w:rPr>
                <w:rFonts w:ascii="Calibri"/>
                <w:spacing w:val="-1"/>
                <w:sz w:val="20"/>
              </w:rPr>
              <w:t>55</w:t>
            </w:r>
            <w:r w:rsidR="00E25B96">
              <w:rPr>
                <w:rFonts w:ascii="Calibri"/>
                <w:spacing w:val="-1"/>
                <w:sz w:val="20"/>
              </w:rPr>
              <w:t>%</w:t>
            </w:r>
          </w:p>
        </w:tc>
      </w:tr>
      <w:tr w:rsidR="00E25B96" w:rsidTr="00C94778">
        <w:trPr>
          <w:trHeight w:hRule="exact" w:val="247"/>
        </w:trPr>
        <w:tc>
          <w:tcPr>
            <w:tcW w:w="2095" w:type="dxa"/>
            <w:tcBorders>
              <w:top w:val="single" w:sz="10" w:space="0" w:color="000000"/>
              <w:left w:val="single" w:sz="9" w:space="0" w:color="000000"/>
              <w:bottom w:val="single" w:sz="10" w:space="0" w:color="000000"/>
              <w:right w:val="single" w:sz="9" w:space="0" w:color="000000"/>
            </w:tcBorders>
          </w:tcPr>
          <w:p w:rsidR="00E25B96" w:rsidRDefault="00E25B96">
            <w:pPr>
              <w:pStyle w:val="TableParagraph"/>
              <w:spacing w:line="223" w:lineRule="exact"/>
              <w:ind w:left="25"/>
              <w:rPr>
                <w:rFonts w:ascii="Calibri" w:eastAsia="Calibri" w:hAnsi="Calibri" w:cs="Calibri"/>
                <w:sz w:val="20"/>
                <w:szCs w:val="20"/>
              </w:rPr>
            </w:pPr>
            <w:r>
              <w:rPr>
                <w:rFonts w:ascii="Calibri"/>
                <w:spacing w:val="-1"/>
                <w:sz w:val="20"/>
              </w:rPr>
              <w:t>Sports</w:t>
            </w:r>
            <w:r>
              <w:rPr>
                <w:rFonts w:ascii="Calibri"/>
                <w:spacing w:val="-6"/>
                <w:sz w:val="20"/>
              </w:rPr>
              <w:t xml:space="preserve"> </w:t>
            </w:r>
            <w:r>
              <w:rPr>
                <w:rFonts w:ascii="Calibri"/>
                <w:sz w:val="20"/>
              </w:rPr>
              <w:t>n</w:t>
            </w:r>
            <w:r>
              <w:rPr>
                <w:rFonts w:ascii="Calibri"/>
                <w:spacing w:val="-4"/>
                <w:sz w:val="20"/>
              </w:rPr>
              <w:t xml:space="preserve"> </w:t>
            </w:r>
            <w:r>
              <w:rPr>
                <w:rFonts w:ascii="Calibri"/>
                <w:spacing w:val="-1"/>
                <w:sz w:val="20"/>
              </w:rPr>
              <w:t>Wings,</w:t>
            </w:r>
            <w:r>
              <w:rPr>
                <w:rFonts w:ascii="Calibri"/>
                <w:spacing w:val="-4"/>
                <w:sz w:val="20"/>
              </w:rPr>
              <w:t xml:space="preserve"> </w:t>
            </w:r>
            <w:r>
              <w:rPr>
                <w:rFonts w:ascii="Calibri"/>
                <w:spacing w:val="-1"/>
                <w:sz w:val="20"/>
              </w:rPr>
              <w:t>Inc.</w:t>
            </w:r>
          </w:p>
        </w:tc>
        <w:tc>
          <w:tcPr>
            <w:tcW w:w="2160" w:type="dxa"/>
            <w:gridSpan w:val="2"/>
            <w:tcBorders>
              <w:top w:val="single" w:sz="10" w:space="0" w:color="000000"/>
              <w:left w:val="single" w:sz="9" w:space="0" w:color="000000"/>
              <w:bottom w:val="single" w:sz="10" w:space="0" w:color="000000"/>
              <w:right w:val="single" w:sz="9" w:space="0" w:color="000000"/>
            </w:tcBorders>
          </w:tcPr>
          <w:p w:rsidR="00E25B96" w:rsidRDefault="00105790">
            <w:pPr>
              <w:pStyle w:val="TableParagraph"/>
              <w:spacing w:line="223" w:lineRule="exact"/>
              <w:ind w:left="1398"/>
              <w:rPr>
                <w:rFonts w:ascii="Calibri" w:eastAsia="Calibri" w:hAnsi="Calibri" w:cs="Calibri"/>
                <w:sz w:val="20"/>
                <w:szCs w:val="20"/>
              </w:rPr>
            </w:pPr>
            <w:r>
              <w:rPr>
                <w:rFonts w:ascii="Calibri"/>
                <w:spacing w:val="-1"/>
                <w:sz w:val="20"/>
              </w:rPr>
              <w:t xml:space="preserve">  </w:t>
            </w:r>
            <w:r w:rsidR="00E25B96">
              <w:rPr>
                <w:rFonts w:ascii="Calibri"/>
                <w:spacing w:val="-1"/>
                <w:sz w:val="20"/>
              </w:rPr>
              <w:t>29,507</w:t>
            </w:r>
          </w:p>
        </w:tc>
        <w:tc>
          <w:tcPr>
            <w:tcW w:w="1009" w:type="dxa"/>
            <w:tcBorders>
              <w:top w:val="single" w:sz="10" w:space="0" w:color="000000"/>
              <w:left w:val="single" w:sz="9" w:space="0" w:color="000000"/>
              <w:bottom w:val="single" w:sz="10" w:space="0" w:color="000000"/>
              <w:right w:val="single" w:sz="10" w:space="0" w:color="000000"/>
            </w:tcBorders>
          </w:tcPr>
          <w:p w:rsidR="00E25B96" w:rsidRDefault="00105790">
            <w:pPr>
              <w:pStyle w:val="TableParagraph"/>
              <w:spacing w:line="223" w:lineRule="exact"/>
              <w:ind w:left="332"/>
              <w:rPr>
                <w:rFonts w:ascii="Calibri" w:eastAsia="Calibri" w:hAnsi="Calibri" w:cs="Calibri"/>
                <w:sz w:val="20"/>
                <w:szCs w:val="20"/>
              </w:rPr>
            </w:pPr>
            <w:r>
              <w:rPr>
                <w:rFonts w:ascii="Calibri"/>
                <w:spacing w:val="-1"/>
                <w:sz w:val="20"/>
              </w:rPr>
              <w:t>10</w:t>
            </w:r>
            <w:r w:rsidR="00E25B96">
              <w:rPr>
                <w:rFonts w:ascii="Calibri"/>
                <w:spacing w:val="-1"/>
                <w:sz w:val="20"/>
              </w:rPr>
              <w:t>%</w:t>
            </w:r>
          </w:p>
        </w:tc>
      </w:tr>
      <w:tr w:rsidR="00E25B96" w:rsidTr="00C94778">
        <w:trPr>
          <w:trHeight w:hRule="exact" w:val="246"/>
        </w:trPr>
        <w:tc>
          <w:tcPr>
            <w:tcW w:w="2095" w:type="dxa"/>
            <w:tcBorders>
              <w:top w:val="single" w:sz="10" w:space="0" w:color="000000"/>
              <w:left w:val="single" w:sz="9" w:space="0" w:color="000000"/>
              <w:bottom w:val="single" w:sz="9" w:space="0" w:color="000000"/>
              <w:right w:val="single" w:sz="9" w:space="0" w:color="000000"/>
            </w:tcBorders>
          </w:tcPr>
          <w:p w:rsidR="00E25B96" w:rsidRDefault="00E25B96">
            <w:pPr>
              <w:pStyle w:val="TableParagraph"/>
              <w:spacing w:line="223" w:lineRule="exact"/>
              <w:ind w:left="25"/>
              <w:rPr>
                <w:rFonts w:ascii="Calibri" w:eastAsia="Calibri" w:hAnsi="Calibri" w:cs="Calibri"/>
                <w:sz w:val="20"/>
                <w:szCs w:val="20"/>
              </w:rPr>
            </w:pPr>
            <w:r>
              <w:rPr>
                <w:rFonts w:ascii="Calibri" w:eastAsia="Calibri" w:hAnsi="Calibri" w:cs="Calibri"/>
                <w:sz w:val="20"/>
                <w:szCs w:val="20"/>
              </w:rPr>
              <w:t>SpartanNash</w:t>
            </w:r>
          </w:p>
        </w:tc>
        <w:tc>
          <w:tcPr>
            <w:tcW w:w="2160" w:type="dxa"/>
            <w:gridSpan w:val="2"/>
            <w:tcBorders>
              <w:top w:val="single" w:sz="10" w:space="0" w:color="000000"/>
              <w:left w:val="single" w:sz="9" w:space="0" w:color="000000"/>
              <w:bottom w:val="single" w:sz="9" w:space="0" w:color="000000"/>
              <w:right w:val="single" w:sz="9" w:space="0" w:color="000000"/>
            </w:tcBorders>
          </w:tcPr>
          <w:p w:rsidR="00E25B96" w:rsidRDefault="00105790" w:rsidP="00E25B96">
            <w:pPr>
              <w:pStyle w:val="TableParagraph"/>
              <w:spacing w:line="223" w:lineRule="exact"/>
              <w:ind w:left="1398"/>
              <w:rPr>
                <w:rFonts w:ascii="Calibri" w:eastAsia="Calibri" w:hAnsi="Calibri" w:cs="Calibri"/>
                <w:sz w:val="20"/>
                <w:szCs w:val="20"/>
              </w:rPr>
            </w:pPr>
            <w:r>
              <w:rPr>
                <w:rFonts w:ascii="Calibri"/>
                <w:spacing w:val="-1"/>
                <w:sz w:val="20"/>
              </w:rPr>
              <w:t xml:space="preserve">  </w:t>
            </w:r>
            <w:r w:rsidR="00E25B96">
              <w:rPr>
                <w:rFonts w:ascii="Calibri"/>
                <w:spacing w:val="-1"/>
                <w:sz w:val="20"/>
              </w:rPr>
              <w:t>27,958</w:t>
            </w:r>
          </w:p>
        </w:tc>
        <w:tc>
          <w:tcPr>
            <w:tcW w:w="1009" w:type="dxa"/>
            <w:tcBorders>
              <w:top w:val="single" w:sz="10" w:space="0" w:color="000000"/>
              <w:left w:val="single" w:sz="9" w:space="0" w:color="000000"/>
              <w:bottom w:val="single" w:sz="9" w:space="0" w:color="000000"/>
              <w:right w:val="single" w:sz="10" w:space="0" w:color="000000"/>
            </w:tcBorders>
          </w:tcPr>
          <w:p w:rsidR="00E25B96" w:rsidRDefault="00105790">
            <w:pPr>
              <w:pStyle w:val="TableParagraph"/>
              <w:spacing w:line="223" w:lineRule="exact"/>
              <w:ind w:left="332"/>
              <w:rPr>
                <w:rFonts w:ascii="Calibri" w:eastAsia="Calibri" w:hAnsi="Calibri" w:cs="Calibri"/>
                <w:sz w:val="20"/>
                <w:szCs w:val="20"/>
              </w:rPr>
            </w:pPr>
            <w:r>
              <w:rPr>
                <w:rFonts w:ascii="Calibri"/>
                <w:spacing w:val="-1"/>
                <w:sz w:val="20"/>
              </w:rPr>
              <w:t xml:space="preserve"> 9</w:t>
            </w:r>
            <w:r w:rsidR="00E25B96">
              <w:rPr>
                <w:rFonts w:ascii="Calibri"/>
                <w:spacing w:val="-1"/>
                <w:sz w:val="20"/>
              </w:rPr>
              <w:t>%</w:t>
            </w:r>
          </w:p>
        </w:tc>
      </w:tr>
      <w:tr w:rsidR="00105790" w:rsidTr="00C94778">
        <w:trPr>
          <w:trHeight w:hRule="exact" w:val="247"/>
        </w:trPr>
        <w:tc>
          <w:tcPr>
            <w:tcW w:w="2095" w:type="dxa"/>
            <w:tcBorders>
              <w:top w:val="single" w:sz="9" w:space="0" w:color="000000"/>
              <w:left w:val="single" w:sz="9" w:space="0" w:color="000000"/>
              <w:bottom w:val="single" w:sz="9" w:space="0" w:color="000000"/>
              <w:right w:val="single" w:sz="9" w:space="0" w:color="000000"/>
            </w:tcBorders>
          </w:tcPr>
          <w:p w:rsidR="00105790" w:rsidRDefault="00105790" w:rsidP="00105790">
            <w:pPr>
              <w:pStyle w:val="TableParagraph"/>
              <w:spacing w:line="223" w:lineRule="exact"/>
              <w:ind w:left="25"/>
              <w:rPr>
                <w:rFonts w:ascii="Calibri" w:eastAsia="Calibri" w:hAnsi="Calibri" w:cs="Calibri"/>
                <w:sz w:val="20"/>
                <w:szCs w:val="20"/>
              </w:rPr>
            </w:pPr>
            <w:r>
              <w:rPr>
                <w:rFonts w:ascii="Calibri"/>
                <w:spacing w:val="-1"/>
                <w:sz w:val="20"/>
              </w:rPr>
              <w:t>Mega-Mart,</w:t>
            </w:r>
            <w:r>
              <w:rPr>
                <w:rFonts w:ascii="Calibri"/>
                <w:spacing w:val="-12"/>
                <w:sz w:val="20"/>
              </w:rPr>
              <w:t xml:space="preserve"> </w:t>
            </w:r>
            <w:r>
              <w:rPr>
                <w:rFonts w:ascii="Calibri"/>
                <w:spacing w:val="-1"/>
                <w:sz w:val="20"/>
              </w:rPr>
              <w:t>Inc.</w:t>
            </w:r>
          </w:p>
        </w:tc>
        <w:tc>
          <w:tcPr>
            <w:tcW w:w="2160" w:type="dxa"/>
            <w:gridSpan w:val="2"/>
            <w:tcBorders>
              <w:top w:val="single" w:sz="9" w:space="0" w:color="000000"/>
              <w:left w:val="single" w:sz="9" w:space="0" w:color="000000"/>
              <w:bottom w:val="single" w:sz="9" w:space="0" w:color="000000"/>
              <w:right w:val="single" w:sz="9" w:space="0" w:color="000000"/>
            </w:tcBorders>
          </w:tcPr>
          <w:p w:rsidR="00105790" w:rsidRDefault="00105790" w:rsidP="00105790">
            <w:pPr>
              <w:pStyle w:val="TableParagraph"/>
              <w:spacing w:line="226" w:lineRule="exact"/>
              <w:ind w:right="82"/>
              <w:jc w:val="right"/>
              <w:rPr>
                <w:rFonts w:ascii="Calibri" w:eastAsia="Calibri" w:hAnsi="Calibri" w:cs="Calibri"/>
                <w:sz w:val="20"/>
                <w:szCs w:val="20"/>
              </w:rPr>
            </w:pPr>
            <w:r>
              <w:rPr>
                <w:rFonts w:ascii="Calibri"/>
                <w:spacing w:val="-1"/>
                <w:w w:val="95"/>
                <w:sz w:val="20"/>
              </w:rPr>
              <w:t>25,349</w:t>
            </w:r>
          </w:p>
        </w:tc>
        <w:tc>
          <w:tcPr>
            <w:tcW w:w="1009" w:type="dxa"/>
            <w:tcBorders>
              <w:top w:val="single" w:sz="9" w:space="0" w:color="000000"/>
              <w:left w:val="single" w:sz="9" w:space="0" w:color="000000"/>
              <w:bottom w:val="single" w:sz="9" w:space="0" w:color="000000"/>
              <w:right w:val="single" w:sz="10" w:space="0" w:color="000000"/>
            </w:tcBorders>
          </w:tcPr>
          <w:p w:rsidR="00105790" w:rsidRDefault="00105790" w:rsidP="00105790">
            <w:pPr>
              <w:pStyle w:val="TableParagraph"/>
              <w:spacing w:line="226" w:lineRule="exact"/>
              <w:ind w:left="22"/>
              <w:jc w:val="center"/>
              <w:rPr>
                <w:rFonts w:ascii="Calibri" w:eastAsia="Calibri" w:hAnsi="Calibri" w:cs="Calibri"/>
                <w:sz w:val="20"/>
                <w:szCs w:val="20"/>
              </w:rPr>
            </w:pPr>
            <w:r>
              <w:rPr>
                <w:rFonts w:ascii="Calibri"/>
                <w:spacing w:val="-1"/>
                <w:sz w:val="20"/>
              </w:rPr>
              <w:t>9%</w:t>
            </w:r>
          </w:p>
        </w:tc>
      </w:tr>
      <w:tr w:rsidR="00105790" w:rsidTr="00C94778">
        <w:trPr>
          <w:trHeight w:hRule="exact" w:val="247"/>
        </w:trPr>
        <w:tc>
          <w:tcPr>
            <w:tcW w:w="2095" w:type="dxa"/>
            <w:tcBorders>
              <w:top w:val="single" w:sz="9" w:space="0" w:color="000000"/>
              <w:left w:val="single" w:sz="9" w:space="0" w:color="000000"/>
              <w:bottom w:val="single" w:sz="9" w:space="0" w:color="000000"/>
              <w:right w:val="single" w:sz="9" w:space="0" w:color="000000"/>
            </w:tcBorders>
          </w:tcPr>
          <w:p w:rsidR="00105790" w:rsidRDefault="00105790" w:rsidP="00105790">
            <w:pPr>
              <w:pStyle w:val="TableParagraph"/>
              <w:spacing w:line="223" w:lineRule="exact"/>
              <w:ind w:left="25"/>
              <w:rPr>
                <w:rFonts w:ascii="Calibri" w:eastAsia="Calibri" w:hAnsi="Calibri" w:cs="Calibri"/>
                <w:sz w:val="20"/>
                <w:szCs w:val="20"/>
              </w:rPr>
            </w:pPr>
            <w:r>
              <w:rPr>
                <w:rFonts w:ascii="Calibri"/>
                <w:spacing w:val="-1"/>
                <w:sz w:val="20"/>
              </w:rPr>
              <w:t>Family</w:t>
            </w:r>
            <w:r>
              <w:rPr>
                <w:rFonts w:ascii="Calibri"/>
                <w:spacing w:val="-7"/>
                <w:sz w:val="20"/>
              </w:rPr>
              <w:t xml:space="preserve"> </w:t>
            </w:r>
            <w:r>
              <w:rPr>
                <w:rFonts w:ascii="Calibri"/>
                <w:spacing w:val="-1"/>
                <w:sz w:val="20"/>
              </w:rPr>
              <w:t>Liquors,</w:t>
            </w:r>
            <w:r>
              <w:rPr>
                <w:rFonts w:ascii="Calibri"/>
                <w:spacing w:val="-7"/>
                <w:sz w:val="20"/>
              </w:rPr>
              <w:t xml:space="preserve"> </w:t>
            </w:r>
            <w:r>
              <w:rPr>
                <w:rFonts w:ascii="Calibri"/>
                <w:spacing w:val="-1"/>
                <w:sz w:val="20"/>
              </w:rPr>
              <w:t>Inc.</w:t>
            </w:r>
          </w:p>
        </w:tc>
        <w:tc>
          <w:tcPr>
            <w:tcW w:w="2160" w:type="dxa"/>
            <w:gridSpan w:val="2"/>
            <w:tcBorders>
              <w:top w:val="single" w:sz="9" w:space="0" w:color="000000"/>
              <w:left w:val="single" w:sz="9" w:space="0" w:color="000000"/>
              <w:bottom w:val="single" w:sz="9" w:space="0" w:color="000000"/>
              <w:right w:val="single" w:sz="9" w:space="0" w:color="000000"/>
            </w:tcBorders>
          </w:tcPr>
          <w:p w:rsidR="00105790" w:rsidRDefault="00105790" w:rsidP="00105790">
            <w:pPr>
              <w:pStyle w:val="TableParagraph"/>
              <w:spacing w:line="226" w:lineRule="exact"/>
              <w:ind w:right="82"/>
              <w:jc w:val="right"/>
              <w:rPr>
                <w:rFonts w:ascii="Calibri" w:eastAsia="Calibri" w:hAnsi="Calibri" w:cs="Calibri"/>
                <w:sz w:val="20"/>
                <w:szCs w:val="20"/>
              </w:rPr>
            </w:pPr>
            <w:r>
              <w:rPr>
                <w:rFonts w:ascii="Calibri" w:eastAsia="Calibri" w:hAnsi="Calibri" w:cs="Calibri"/>
                <w:sz w:val="20"/>
                <w:szCs w:val="20"/>
              </w:rPr>
              <w:t>24,782</w:t>
            </w:r>
          </w:p>
        </w:tc>
        <w:tc>
          <w:tcPr>
            <w:tcW w:w="1009" w:type="dxa"/>
            <w:tcBorders>
              <w:top w:val="single" w:sz="9" w:space="0" w:color="000000"/>
              <w:left w:val="single" w:sz="9" w:space="0" w:color="000000"/>
              <w:bottom w:val="single" w:sz="9" w:space="0" w:color="000000"/>
              <w:right w:val="single" w:sz="10" w:space="0" w:color="000000"/>
            </w:tcBorders>
          </w:tcPr>
          <w:p w:rsidR="00105790" w:rsidRDefault="00105790" w:rsidP="00105790">
            <w:pPr>
              <w:pStyle w:val="TableParagraph"/>
              <w:spacing w:line="226" w:lineRule="exact"/>
              <w:ind w:left="22"/>
              <w:jc w:val="center"/>
              <w:rPr>
                <w:rFonts w:ascii="Calibri" w:eastAsia="Calibri" w:hAnsi="Calibri" w:cs="Calibri"/>
                <w:sz w:val="20"/>
                <w:szCs w:val="20"/>
              </w:rPr>
            </w:pPr>
            <w:r>
              <w:rPr>
                <w:rFonts w:ascii="Calibri"/>
                <w:spacing w:val="-1"/>
                <w:sz w:val="20"/>
              </w:rPr>
              <w:t>8%</w:t>
            </w:r>
          </w:p>
        </w:tc>
      </w:tr>
      <w:tr w:rsidR="00105790" w:rsidTr="00C94778">
        <w:trPr>
          <w:trHeight w:hRule="exact" w:val="247"/>
        </w:trPr>
        <w:tc>
          <w:tcPr>
            <w:tcW w:w="2095" w:type="dxa"/>
            <w:tcBorders>
              <w:top w:val="single" w:sz="9" w:space="0" w:color="000000"/>
              <w:left w:val="single" w:sz="9" w:space="0" w:color="000000"/>
              <w:bottom w:val="single" w:sz="9" w:space="0" w:color="000000"/>
              <w:right w:val="single" w:sz="9" w:space="0" w:color="000000"/>
            </w:tcBorders>
          </w:tcPr>
          <w:p w:rsidR="00105790" w:rsidRDefault="00105790" w:rsidP="00105790">
            <w:pPr>
              <w:pStyle w:val="TableParagraph"/>
              <w:spacing w:line="226" w:lineRule="exact"/>
              <w:ind w:left="25"/>
              <w:rPr>
                <w:rFonts w:ascii="Calibri" w:eastAsia="Calibri" w:hAnsi="Calibri" w:cs="Calibri"/>
                <w:sz w:val="20"/>
                <w:szCs w:val="20"/>
              </w:rPr>
            </w:pPr>
            <w:r>
              <w:rPr>
                <w:rFonts w:ascii="Calibri"/>
                <w:spacing w:val="-1"/>
                <w:sz w:val="20"/>
              </w:rPr>
              <w:t>Other</w:t>
            </w:r>
          </w:p>
        </w:tc>
        <w:tc>
          <w:tcPr>
            <w:tcW w:w="2160" w:type="dxa"/>
            <w:gridSpan w:val="2"/>
            <w:tcBorders>
              <w:top w:val="single" w:sz="9" w:space="0" w:color="000000"/>
              <w:left w:val="single" w:sz="9" w:space="0" w:color="000000"/>
              <w:bottom w:val="single" w:sz="9" w:space="0" w:color="000000"/>
              <w:right w:val="single" w:sz="9" w:space="0" w:color="000000"/>
            </w:tcBorders>
          </w:tcPr>
          <w:p w:rsidR="00105790" w:rsidRDefault="00105790" w:rsidP="00105790">
            <w:pPr>
              <w:pStyle w:val="TableParagraph"/>
              <w:spacing w:line="226" w:lineRule="exact"/>
              <w:ind w:right="82"/>
              <w:jc w:val="right"/>
              <w:rPr>
                <w:rFonts w:ascii="Calibri"/>
                <w:spacing w:val="-1"/>
                <w:w w:val="95"/>
                <w:sz w:val="20"/>
              </w:rPr>
            </w:pPr>
            <w:r>
              <w:rPr>
                <w:rFonts w:ascii="Calibri"/>
                <w:spacing w:val="-1"/>
                <w:w w:val="95"/>
                <w:sz w:val="20"/>
              </w:rPr>
              <w:t>25,490</w:t>
            </w:r>
          </w:p>
          <w:p w:rsidR="00105790" w:rsidRDefault="00105790" w:rsidP="00105790">
            <w:pPr>
              <w:pStyle w:val="TableParagraph"/>
              <w:spacing w:line="226" w:lineRule="exact"/>
              <w:ind w:right="82"/>
              <w:jc w:val="right"/>
              <w:rPr>
                <w:rFonts w:ascii="Calibri" w:eastAsia="Calibri" w:hAnsi="Calibri" w:cs="Calibri"/>
                <w:sz w:val="20"/>
                <w:szCs w:val="20"/>
              </w:rPr>
            </w:pPr>
          </w:p>
        </w:tc>
        <w:tc>
          <w:tcPr>
            <w:tcW w:w="1009" w:type="dxa"/>
            <w:tcBorders>
              <w:top w:val="single" w:sz="9" w:space="0" w:color="000000"/>
              <w:left w:val="single" w:sz="9" w:space="0" w:color="000000"/>
              <w:bottom w:val="single" w:sz="9" w:space="0" w:color="000000"/>
              <w:right w:val="single" w:sz="10" w:space="0" w:color="000000"/>
            </w:tcBorders>
          </w:tcPr>
          <w:p w:rsidR="00105790" w:rsidRDefault="00105790" w:rsidP="00105790">
            <w:pPr>
              <w:pStyle w:val="TableParagraph"/>
              <w:spacing w:line="226" w:lineRule="exact"/>
              <w:ind w:left="22"/>
              <w:jc w:val="center"/>
              <w:rPr>
                <w:rFonts w:ascii="Calibri" w:eastAsia="Calibri" w:hAnsi="Calibri" w:cs="Calibri"/>
                <w:sz w:val="20"/>
                <w:szCs w:val="20"/>
              </w:rPr>
            </w:pPr>
            <w:r>
              <w:rPr>
                <w:rFonts w:ascii="Calibri"/>
                <w:spacing w:val="-1"/>
                <w:sz w:val="20"/>
              </w:rPr>
              <w:t>9%</w:t>
            </w:r>
          </w:p>
        </w:tc>
      </w:tr>
      <w:tr w:rsidR="00105790" w:rsidTr="00C94778">
        <w:trPr>
          <w:trHeight w:hRule="exact" w:val="247"/>
        </w:trPr>
        <w:tc>
          <w:tcPr>
            <w:tcW w:w="2095" w:type="dxa"/>
            <w:tcBorders>
              <w:top w:val="single" w:sz="9" w:space="0" w:color="000000"/>
              <w:left w:val="single" w:sz="9" w:space="0" w:color="000000"/>
              <w:bottom w:val="single" w:sz="9" w:space="0" w:color="000000"/>
              <w:right w:val="single" w:sz="9" w:space="0" w:color="000000"/>
            </w:tcBorders>
            <w:shd w:val="clear" w:color="auto" w:fill="D8D8D8"/>
          </w:tcPr>
          <w:p w:rsidR="00105790" w:rsidRDefault="00105790" w:rsidP="00105790">
            <w:pPr>
              <w:pStyle w:val="TableParagraph"/>
              <w:spacing w:line="226" w:lineRule="exact"/>
              <w:ind w:left="25"/>
              <w:rPr>
                <w:rFonts w:ascii="Calibri" w:eastAsia="Calibri" w:hAnsi="Calibri" w:cs="Calibri"/>
                <w:sz w:val="20"/>
                <w:szCs w:val="20"/>
              </w:rPr>
            </w:pPr>
            <w:r>
              <w:rPr>
                <w:rFonts w:ascii="Calibri"/>
                <w:i/>
                <w:spacing w:val="-1"/>
                <w:sz w:val="20"/>
              </w:rPr>
              <w:t>Totals</w:t>
            </w:r>
          </w:p>
        </w:tc>
        <w:tc>
          <w:tcPr>
            <w:tcW w:w="817" w:type="dxa"/>
            <w:tcBorders>
              <w:top w:val="single" w:sz="9" w:space="0" w:color="000000"/>
              <w:left w:val="single" w:sz="9" w:space="0" w:color="000000"/>
              <w:bottom w:val="single" w:sz="9" w:space="0" w:color="000000"/>
              <w:right w:val="nil"/>
            </w:tcBorders>
            <w:shd w:val="clear" w:color="auto" w:fill="D8D8D8"/>
          </w:tcPr>
          <w:p w:rsidR="00105790" w:rsidRDefault="00105790" w:rsidP="00105790">
            <w:pPr>
              <w:pStyle w:val="TableParagraph"/>
              <w:spacing w:line="226" w:lineRule="exact"/>
              <w:ind w:left="114"/>
              <w:rPr>
                <w:rFonts w:ascii="Calibri" w:eastAsia="Calibri" w:hAnsi="Calibri" w:cs="Calibri"/>
                <w:sz w:val="20"/>
                <w:szCs w:val="20"/>
              </w:rPr>
            </w:pPr>
            <w:r>
              <w:rPr>
                <w:rFonts w:ascii="Calibri"/>
                <w:i/>
                <w:sz w:val="20"/>
              </w:rPr>
              <w:t>$</w:t>
            </w:r>
          </w:p>
        </w:tc>
        <w:tc>
          <w:tcPr>
            <w:tcW w:w="1343" w:type="dxa"/>
            <w:tcBorders>
              <w:top w:val="single" w:sz="9" w:space="0" w:color="000000"/>
              <w:left w:val="nil"/>
              <w:bottom w:val="single" w:sz="9" w:space="0" w:color="000000"/>
              <w:right w:val="single" w:sz="9" w:space="0" w:color="000000"/>
            </w:tcBorders>
            <w:shd w:val="clear" w:color="auto" w:fill="D8D8D8"/>
          </w:tcPr>
          <w:p w:rsidR="00105790" w:rsidRPr="00890D69" w:rsidRDefault="00105790" w:rsidP="00105790">
            <w:pPr>
              <w:pStyle w:val="TableParagraph"/>
              <w:spacing w:line="226" w:lineRule="exact"/>
              <w:ind w:left="591"/>
              <w:rPr>
                <w:rFonts w:ascii="Calibri" w:eastAsia="Calibri" w:hAnsi="Calibri" w:cs="Calibri"/>
                <w:sz w:val="20"/>
                <w:szCs w:val="20"/>
              </w:rPr>
            </w:pPr>
            <w:r w:rsidRPr="00890D69">
              <w:rPr>
                <w:rFonts w:ascii="Calibri"/>
                <w:spacing w:val="-1"/>
                <w:sz w:val="20"/>
              </w:rPr>
              <w:t>296,034</w:t>
            </w:r>
          </w:p>
        </w:tc>
        <w:tc>
          <w:tcPr>
            <w:tcW w:w="1009" w:type="dxa"/>
            <w:tcBorders>
              <w:top w:val="single" w:sz="9" w:space="0" w:color="000000"/>
              <w:left w:val="single" w:sz="9" w:space="0" w:color="000000"/>
              <w:bottom w:val="single" w:sz="9" w:space="0" w:color="000000"/>
              <w:right w:val="single" w:sz="10" w:space="0" w:color="000000"/>
            </w:tcBorders>
            <w:shd w:val="clear" w:color="auto" w:fill="D8D8D8"/>
          </w:tcPr>
          <w:p w:rsidR="00105790" w:rsidRDefault="00105790" w:rsidP="00105790">
            <w:pPr>
              <w:pStyle w:val="TableParagraph"/>
              <w:spacing w:line="226" w:lineRule="exact"/>
              <w:ind w:left="282"/>
              <w:rPr>
                <w:rFonts w:ascii="Calibri" w:eastAsia="Calibri" w:hAnsi="Calibri" w:cs="Calibri"/>
                <w:sz w:val="20"/>
                <w:szCs w:val="20"/>
              </w:rPr>
            </w:pPr>
            <w:r>
              <w:rPr>
                <w:rFonts w:ascii="Calibri"/>
                <w:spacing w:val="-1"/>
                <w:sz w:val="20"/>
              </w:rPr>
              <w:t>100%</w:t>
            </w:r>
          </w:p>
        </w:tc>
      </w:tr>
    </w:tbl>
    <w:p w:rsidR="00D90346" w:rsidRDefault="00D90346" w:rsidP="00C94778">
      <w:pPr>
        <w:spacing w:before="41"/>
        <w:ind w:left="720"/>
        <w:rPr>
          <w:rFonts w:ascii="Calibri" w:eastAsia="Calibri" w:hAnsi="Calibri" w:cs="Calibri"/>
          <w:sz w:val="20"/>
          <w:szCs w:val="20"/>
        </w:rPr>
      </w:pPr>
      <w:r>
        <w:rPr>
          <w:rFonts w:ascii="Calibri"/>
          <w:spacing w:val="-1"/>
          <w:sz w:val="20"/>
          <w:u w:val="single" w:color="000000"/>
        </w:rPr>
        <w:lastRenderedPageBreak/>
        <w:t>EXISTING DEBT SERVICE SCHEDULE</w:t>
      </w:r>
    </w:p>
    <w:p w:rsidR="00D90346" w:rsidRDefault="00213766" w:rsidP="001C641B">
      <w:pPr>
        <w:spacing w:before="41"/>
        <w:ind w:left="720"/>
        <w:rPr>
          <w:rFonts w:ascii="Calibri"/>
          <w:spacing w:val="-1"/>
          <w:sz w:val="20"/>
          <w:u w:val="single" w:color="000000"/>
        </w:rPr>
      </w:pPr>
      <w:r>
        <w:rPr>
          <w:noProof/>
        </w:rPr>
        <w:drawing>
          <wp:inline distT="0" distB="0" distL="0" distR="0" wp14:anchorId="43D12FA3" wp14:editId="7339DA7B">
            <wp:extent cx="5886450" cy="211247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65680" cy="2140908"/>
                    </a:xfrm>
                    <a:prstGeom prst="rect">
                      <a:avLst/>
                    </a:prstGeom>
                  </pic:spPr>
                </pic:pic>
              </a:graphicData>
            </a:graphic>
          </wp:inline>
        </w:drawing>
      </w:r>
    </w:p>
    <w:p w:rsidR="00D90346" w:rsidRDefault="00D90346" w:rsidP="00DD0AA3">
      <w:pPr>
        <w:spacing w:before="41"/>
        <w:rPr>
          <w:rFonts w:ascii="Calibri"/>
          <w:spacing w:val="-1"/>
          <w:sz w:val="20"/>
          <w:u w:val="single" w:color="000000"/>
        </w:rPr>
      </w:pPr>
    </w:p>
    <w:p w:rsidR="001C641B" w:rsidRDefault="001C641B" w:rsidP="001C641B">
      <w:pPr>
        <w:spacing w:before="41"/>
        <w:ind w:left="720"/>
        <w:rPr>
          <w:rFonts w:ascii="Calibri"/>
          <w:spacing w:val="-1"/>
          <w:sz w:val="20"/>
          <w:u w:val="single" w:color="000000"/>
        </w:rPr>
      </w:pPr>
      <w:r>
        <w:rPr>
          <w:rFonts w:ascii="Calibri"/>
          <w:spacing w:val="-1"/>
          <w:sz w:val="20"/>
          <w:u w:val="single" w:color="000000"/>
        </w:rPr>
        <w:t>INCOME STAT</w:t>
      </w:r>
      <w:r w:rsidR="00265D76">
        <w:rPr>
          <w:rFonts w:ascii="Calibri"/>
          <w:spacing w:val="-1"/>
          <w:sz w:val="20"/>
          <w:u w:val="single" w:color="000000"/>
        </w:rPr>
        <w:t>EMENT WITH PROJECTIONS FOR 2019 AND 2020</w:t>
      </w:r>
    </w:p>
    <w:bookmarkStart w:id="2" w:name="_MON_1612760904"/>
    <w:bookmarkEnd w:id="2"/>
    <w:p w:rsidR="00C94778" w:rsidRDefault="00265D76" w:rsidP="007C0616">
      <w:pPr>
        <w:spacing w:before="41"/>
        <w:ind w:left="720"/>
        <w:rPr>
          <w:rFonts w:ascii="Calibri"/>
          <w:spacing w:val="-1"/>
          <w:sz w:val="20"/>
          <w:u w:val="single" w:color="000000"/>
        </w:rPr>
      </w:pPr>
      <w:r>
        <w:rPr>
          <w:rFonts w:ascii="Calibri"/>
          <w:spacing w:val="-1"/>
          <w:sz w:val="20"/>
          <w:u w:val="single" w:color="000000"/>
        </w:rPr>
        <w:object w:dxaOrig="10060" w:dyaOrig="5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5pt;height:283.3pt" o:ole="">
            <v:imagedata r:id="rId29" o:title=""/>
          </v:shape>
          <o:OLEObject Type="Embed" ProgID="Excel.Sheet.12" ShapeID="_x0000_i1025" DrawAspect="Content" ObjectID="_1613287502" r:id="rId30"/>
        </w:object>
      </w:r>
    </w:p>
    <w:p w:rsidR="00DD0AA3" w:rsidRDefault="00DD0AA3" w:rsidP="00C94778">
      <w:pPr>
        <w:spacing w:before="41"/>
        <w:ind w:left="720"/>
        <w:rPr>
          <w:rFonts w:ascii="Calibri" w:eastAsia="Calibri" w:hAnsi="Calibri" w:cs="Calibri"/>
          <w:sz w:val="20"/>
          <w:szCs w:val="20"/>
        </w:rPr>
      </w:pPr>
      <w:r>
        <w:rPr>
          <w:rFonts w:ascii="Calibri"/>
          <w:spacing w:val="-1"/>
          <w:sz w:val="20"/>
          <w:u w:val="single" w:color="000000"/>
        </w:rPr>
        <w:t>OWNERSHIP FINANCIAL AN</w:t>
      </w:r>
      <w:r>
        <w:rPr>
          <w:rFonts w:ascii="Calibri"/>
          <w:sz w:val="20"/>
          <w:u w:val="single" w:color="000000"/>
        </w:rPr>
        <w:t>ALYSIS</w:t>
      </w:r>
    </w:p>
    <w:p w:rsidR="00105790" w:rsidRDefault="00105790">
      <w:pPr>
        <w:spacing w:line="226" w:lineRule="exact"/>
        <w:rPr>
          <w:rFonts w:ascii="Calibri" w:eastAsia="Calibri" w:hAnsi="Calibri" w:cs="Calibri"/>
          <w:sz w:val="20"/>
          <w:szCs w:val="20"/>
        </w:rPr>
      </w:pPr>
    </w:p>
    <w:tbl>
      <w:tblPr>
        <w:tblpPr w:leftFromText="180" w:rightFromText="180" w:vertAnchor="text" w:horzAnchor="page" w:tblpX="1351" w:tblpY="-38"/>
        <w:tblW w:w="8005" w:type="dxa"/>
        <w:tblLook w:val="04A0" w:firstRow="1" w:lastRow="0" w:firstColumn="1" w:lastColumn="0" w:noHBand="0" w:noVBand="1"/>
      </w:tblPr>
      <w:tblGrid>
        <w:gridCol w:w="1345"/>
        <w:gridCol w:w="525"/>
        <w:gridCol w:w="746"/>
        <w:gridCol w:w="827"/>
        <w:gridCol w:w="782"/>
        <w:gridCol w:w="718"/>
        <w:gridCol w:w="812"/>
        <w:gridCol w:w="990"/>
        <w:gridCol w:w="1260"/>
      </w:tblGrid>
      <w:tr w:rsidR="00C94778" w:rsidTr="004C55A1">
        <w:trPr>
          <w:trHeight w:val="255"/>
        </w:trPr>
        <w:tc>
          <w:tcPr>
            <w:tcW w:w="134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94778" w:rsidRDefault="00C94778" w:rsidP="00C94778">
            <w:pPr>
              <w:jc w:val="center"/>
              <w:rPr>
                <w:rFonts w:ascii="Calibri" w:hAnsi="Calibri"/>
                <w:color w:val="000000"/>
                <w:sz w:val="16"/>
                <w:szCs w:val="16"/>
              </w:rPr>
            </w:pPr>
            <w:r>
              <w:rPr>
                <w:rFonts w:ascii="Calibri" w:hAnsi="Calibri"/>
                <w:color w:val="000000"/>
                <w:sz w:val="16"/>
                <w:szCs w:val="16"/>
              </w:rPr>
              <w:t>(000's)</w:t>
            </w:r>
          </w:p>
        </w:tc>
        <w:tc>
          <w:tcPr>
            <w:tcW w:w="6660" w:type="dxa"/>
            <w:gridSpan w:val="8"/>
            <w:tcBorders>
              <w:top w:val="single" w:sz="4" w:space="0" w:color="auto"/>
              <w:left w:val="nil"/>
              <w:bottom w:val="single" w:sz="4" w:space="0" w:color="auto"/>
              <w:right w:val="single" w:sz="4" w:space="0" w:color="auto"/>
            </w:tcBorders>
            <w:shd w:val="clear" w:color="000000" w:fill="EBF1DE"/>
            <w:noWrap/>
            <w:vAlign w:val="bottom"/>
          </w:tcPr>
          <w:p w:rsidR="00C94778" w:rsidRDefault="00C94778" w:rsidP="00C94778">
            <w:pPr>
              <w:jc w:val="center"/>
              <w:rPr>
                <w:rFonts w:ascii="Calibri" w:hAnsi="Calibri"/>
                <w:color w:val="000000"/>
                <w:sz w:val="16"/>
                <w:szCs w:val="16"/>
              </w:rPr>
            </w:pPr>
            <w:r>
              <w:rPr>
                <w:rFonts w:ascii="Calibri" w:hAnsi="Calibri"/>
                <w:color w:val="000000"/>
                <w:sz w:val="16"/>
                <w:szCs w:val="16"/>
              </w:rPr>
              <w:t>Personal Financial Statement (000’s)</w:t>
            </w:r>
          </w:p>
        </w:tc>
      </w:tr>
      <w:tr w:rsidR="00C94778" w:rsidTr="004C55A1">
        <w:trPr>
          <w:trHeight w:val="690"/>
        </w:trPr>
        <w:tc>
          <w:tcPr>
            <w:tcW w:w="1345" w:type="dxa"/>
            <w:tcBorders>
              <w:top w:val="nil"/>
              <w:left w:val="single" w:sz="4" w:space="0" w:color="auto"/>
              <w:bottom w:val="single" w:sz="4" w:space="0" w:color="auto"/>
              <w:right w:val="single" w:sz="4" w:space="0" w:color="auto"/>
            </w:tcBorders>
            <w:shd w:val="clear" w:color="000000" w:fill="EBF1DE"/>
            <w:noWrap/>
            <w:vAlign w:val="center"/>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Guarantor</w:t>
            </w:r>
          </w:p>
        </w:tc>
        <w:tc>
          <w:tcPr>
            <w:tcW w:w="525" w:type="dxa"/>
            <w:tcBorders>
              <w:top w:val="nil"/>
              <w:left w:val="nil"/>
              <w:bottom w:val="single" w:sz="4" w:space="0" w:color="auto"/>
              <w:right w:val="single" w:sz="4" w:space="0" w:color="auto"/>
            </w:tcBorders>
            <w:shd w:val="clear" w:color="000000" w:fill="EBF1DE"/>
            <w:vAlign w:val="center"/>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FICO</w:t>
            </w:r>
          </w:p>
        </w:tc>
        <w:tc>
          <w:tcPr>
            <w:tcW w:w="746" w:type="dxa"/>
            <w:tcBorders>
              <w:top w:val="nil"/>
              <w:left w:val="nil"/>
              <w:bottom w:val="single" w:sz="4" w:space="0" w:color="auto"/>
              <w:right w:val="single" w:sz="4" w:space="0" w:color="auto"/>
            </w:tcBorders>
            <w:shd w:val="clear" w:color="000000" w:fill="EBF1DE"/>
            <w:vAlign w:val="center"/>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FICO Date</w:t>
            </w:r>
          </w:p>
        </w:tc>
        <w:tc>
          <w:tcPr>
            <w:tcW w:w="827" w:type="dxa"/>
            <w:tcBorders>
              <w:top w:val="nil"/>
              <w:left w:val="nil"/>
              <w:bottom w:val="single" w:sz="4" w:space="0" w:color="auto"/>
              <w:right w:val="single" w:sz="4" w:space="0" w:color="auto"/>
            </w:tcBorders>
            <w:shd w:val="clear" w:color="000000" w:fill="EBF1DE"/>
            <w:vAlign w:val="center"/>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PFS Date</w:t>
            </w:r>
          </w:p>
        </w:tc>
        <w:tc>
          <w:tcPr>
            <w:tcW w:w="782" w:type="dxa"/>
            <w:tcBorders>
              <w:top w:val="nil"/>
              <w:left w:val="nil"/>
              <w:bottom w:val="single" w:sz="4" w:space="0" w:color="auto"/>
              <w:right w:val="single" w:sz="4" w:space="0" w:color="auto"/>
            </w:tcBorders>
            <w:shd w:val="clear" w:color="000000" w:fill="EBF1DE"/>
            <w:vAlign w:val="center"/>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Liquid Assets</w:t>
            </w:r>
          </w:p>
        </w:tc>
        <w:tc>
          <w:tcPr>
            <w:tcW w:w="718" w:type="dxa"/>
            <w:tcBorders>
              <w:top w:val="nil"/>
              <w:left w:val="nil"/>
              <w:bottom w:val="single" w:sz="4" w:space="0" w:color="auto"/>
              <w:right w:val="single" w:sz="4" w:space="0" w:color="auto"/>
            </w:tcBorders>
            <w:shd w:val="clear" w:color="000000" w:fill="EBF1DE"/>
            <w:vAlign w:val="center"/>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Stated NW</w:t>
            </w:r>
          </w:p>
        </w:tc>
        <w:tc>
          <w:tcPr>
            <w:tcW w:w="812" w:type="dxa"/>
            <w:tcBorders>
              <w:top w:val="nil"/>
              <w:left w:val="nil"/>
              <w:bottom w:val="single" w:sz="4" w:space="0" w:color="auto"/>
              <w:right w:val="single" w:sz="4" w:space="0" w:color="auto"/>
            </w:tcBorders>
            <w:shd w:val="clear" w:color="000000" w:fill="EBF1DE"/>
            <w:vAlign w:val="center"/>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Adjusted</w:t>
            </w:r>
          </w:p>
          <w:p w:rsidR="00C94778" w:rsidRDefault="00C94778" w:rsidP="00C94778">
            <w:pPr>
              <w:jc w:val="center"/>
              <w:rPr>
                <w:rFonts w:ascii="Calibri" w:hAnsi="Calibri"/>
                <w:b/>
                <w:bCs/>
                <w:color w:val="000000"/>
                <w:sz w:val="16"/>
                <w:szCs w:val="16"/>
              </w:rPr>
            </w:pPr>
            <w:r>
              <w:rPr>
                <w:rFonts w:ascii="Calibri" w:hAnsi="Calibri"/>
                <w:b/>
                <w:bCs/>
                <w:color w:val="000000"/>
                <w:sz w:val="16"/>
                <w:szCs w:val="16"/>
              </w:rPr>
              <w:t>NW</w:t>
            </w:r>
          </w:p>
        </w:tc>
        <w:tc>
          <w:tcPr>
            <w:tcW w:w="990" w:type="dxa"/>
            <w:tcBorders>
              <w:top w:val="nil"/>
              <w:left w:val="nil"/>
              <w:bottom w:val="single" w:sz="4" w:space="0" w:color="auto"/>
              <w:right w:val="single" w:sz="4" w:space="0" w:color="auto"/>
            </w:tcBorders>
            <w:shd w:val="clear" w:color="000000" w:fill="EBF1DE"/>
            <w:vAlign w:val="center"/>
            <w:hideMark/>
          </w:tcPr>
          <w:p w:rsidR="00C94778" w:rsidRDefault="001C641B" w:rsidP="00C94778">
            <w:pPr>
              <w:jc w:val="center"/>
              <w:rPr>
                <w:rFonts w:ascii="Calibri" w:hAnsi="Calibri"/>
                <w:b/>
                <w:bCs/>
                <w:color w:val="000000"/>
                <w:sz w:val="16"/>
                <w:szCs w:val="16"/>
              </w:rPr>
            </w:pPr>
            <w:r>
              <w:rPr>
                <w:rFonts w:ascii="Calibri" w:hAnsi="Calibri"/>
                <w:b/>
                <w:bCs/>
                <w:color w:val="000000"/>
                <w:sz w:val="16"/>
                <w:szCs w:val="16"/>
              </w:rPr>
              <w:t>Total Liab</w:t>
            </w:r>
            <w:r w:rsidR="004C55A1">
              <w:rPr>
                <w:rFonts w:ascii="Calibri" w:hAnsi="Calibri"/>
                <w:b/>
                <w:bCs/>
                <w:color w:val="000000"/>
                <w:sz w:val="16"/>
                <w:szCs w:val="16"/>
              </w:rPr>
              <w:t xml:space="preserve">ilities </w:t>
            </w:r>
          </w:p>
        </w:tc>
        <w:tc>
          <w:tcPr>
            <w:tcW w:w="1260" w:type="dxa"/>
            <w:tcBorders>
              <w:top w:val="nil"/>
              <w:left w:val="nil"/>
              <w:bottom w:val="single" w:sz="4" w:space="0" w:color="auto"/>
              <w:right w:val="single" w:sz="8" w:space="0" w:color="auto"/>
            </w:tcBorders>
            <w:shd w:val="clear" w:color="000000" w:fill="EBF1DE"/>
            <w:vAlign w:val="center"/>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Contingent Liab</w:t>
            </w:r>
            <w:r w:rsidR="004C55A1">
              <w:rPr>
                <w:rFonts w:ascii="Calibri" w:hAnsi="Calibri"/>
                <w:b/>
                <w:bCs/>
                <w:color w:val="000000"/>
                <w:sz w:val="16"/>
                <w:szCs w:val="16"/>
              </w:rPr>
              <w:t xml:space="preserve">ilities </w:t>
            </w:r>
          </w:p>
        </w:tc>
      </w:tr>
      <w:tr w:rsidR="00C94778" w:rsidTr="004C55A1">
        <w:trPr>
          <w:trHeight w:val="510"/>
        </w:trPr>
        <w:tc>
          <w:tcPr>
            <w:tcW w:w="1345" w:type="dxa"/>
            <w:tcBorders>
              <w:top w:val="nil"/>
              <w:left w:val="single" w:sz="4" w:space="0" w:color="auto"/>
              <w:bottom w:val="single" w:sz="4" w:space="0" w:color="auto"/>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Gary Custer</w:t>
            </w:r>
          </w:p>
        </w:tc>
        <w:tc>
          <w:tcPr>
            <w:tcW w:w="525" w:type="dxa"/>
            <w:tcBorders>
              <w:top w:val="nil"/>
              <w:left w:val="nil"/>
              <w:bottom w:val="single" w:sz="4" w:space="0" w:color="auto"/>
              <w:right w:val="single" w:sz="4" w:space="0" w:color="auto"/>
            </w:tcBorders>
            <w:shd w:val="clear" w:color="000000" w:fill="D8E4BC"/>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811</w:t>
            </w:r>
          </w:p>
        </w:tc>
        <w:tc>
          <w:tcPr>
            <w:tcW w:w="746" w:type="dxa"/>
            <w:tcBorders>
              <w:top w:val="nil"/>
              <w:left w:val="nil"/>
              <w:bottom w:val="nil"/>
              <w:right w:val="single" w:sz="4" w:space="0" w:color="auto"/>
            </w:tcBorders>
            <w:shd w:val="clear" w:color="000000" w:fill="D8E4BC"/>
            <w:vAlign w:val="center"/>
            <w:hideMark/>
          </w:tcPr>
          <w:p w:rsidR="00C94778" w:rsidRDefault="00265D76" w:rsidP="00C94778">
            <w:pPr>
              <w:jc w:val="center"/>
              <w:rPr>
                <w:rFonts w:ascii="Calibri" w:hAnsi="Calibri"/>
                <w:color w:val="000000"/>
                <w:sz w:val="16"/>
                <w:szCs w:val="16"/>
              </w:rPr>
            </w:pPr>
            <w:r>
              <w:rPr>
                <w:rFonts w:ascii="Calibri" w:hAnsi="Calibri"/>
                <w:color w:val="000000"/>
                <w:sz w:val="16"/>
                <w:szCs w:val="16"/>
              </w:rPr>
              <w:t>9/19/18</w:t>
            </w:r>
          </w:p>
        </w:tc>
        <w:tc>
          <w:tcPr>
            <w:tcW w:w="827" w:type="dxa"/>
            <w:tcBorders>
              <w:top w:val="nil"/>
              <w:left w:val="nil"/>
              <w:bottom w:val="nil"/>
              <w:right w:val="single" w:sz="4" w:space="0" w:color="auto"/>
            </w:tcBorders>
            <w:shd w:val="clear" w:color="000000" w:fill="D8E4BC"/>
            <w:noWrap/>
            <w:vAlign w:val="center"/>
            <w:hideMark/>
          </w:tcPr>
          <w:p w:rsidR="00C94778" w:rsidRDefault="00265D76" w:rsidP="00C94778">
            <w:pPr>
              <w:jc w:val="center"/>
              <w:rPr>
                <w:rFonts w:ascii="Calibri" w:hAnsi="Calibri"/>
                <w:color w:val="000000"/>
                <w:sz w:val="16"/>
                <w:szCs w:val="16"/>
              </w:rPr>
            </w:pPr>
            <w:r>
              <w:rPr>
                <w:rFonts w:ascii="Calibri" w:hAnsi="Calibri"/>
                <w:color w:val="000000"/>
                <w:sz w:val="16"/>
                <w:szCs w:val="16"/>
              </w:rPr>
              <w:t>9/22/18</w:t>
            </w:r>
          </w:p>
        </w:tc>
        <w:tc>
          <w:tcPr>
            <w:tcW w:w="782" w:type="dxa"/>
            <w:tcBorders>
              <w:top w:val="nil"/>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xml:space="preserve">$730 </w:t>
            </w:r>
          </w:p>
        </w:tc>
        <w:tc>
          <w:tcPr>
            <w:tcW w:w="718" w:type="dxa"/>
            <w:tcBorders>
              <w:top w:val="nil"/>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xml:space="preserve">$3,783 </w:t>
            </w:r>
          </w:p>
        </w:tc>
        <w:tc>
          <w:tcPr>
            <w:tcW w:w="812" w:type="dxa"/>
            <w:tcBorders>
              <w:top w:val="nil"/>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xml:space="preserve">$1,543 </w:t>
            </w:r>
          </w:p>
        </w:tc>
        <w:tc>
          <w:tcPr>
            <w:tcW w:w="990" w:type="dxa"/>
            <w:tcBorders>
              <w:top w:val="nil"/>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xml:space="preserve">$887 </w:t>
            </w:r>
          </w:p>
        </w:tc>
        <w:tc>
          <w:tcPr>
            <w:tcW w:w="1260" w:type="dxa"/>
            <w:tcBorders>
              <w:top w:val="nil"/>
              <w:left w:val="nil"/>
              <w:bottom w:val="nil"/>
              <w:right w:val="single" w:sz="8"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xml:space="preserve">$2,792 </w:t>
            </w:r>
          </w:p>
        </w:tc>
      </w:tr>
      <w:tr w:rsidR="00C94778" w:rsidTr="004C55A1">
        <w:trPr>
          <w:trHeight w:val="255"/>
        </w:trPr>
        <w:tc>
          <w:tcPr>
            <w:tcW w:w="1345" w:type="dxa"/>
            <w:tcBorders>
              <w:top w:val="nil"/>
              <w:left w:val="single" w:sz="4" w:space="0" w:color="auto"/>
              <w:bottom w:val="single" w:sz="4" w:space="0" w:color="auto"/>
              <w:right w:val="single" w:sz="4" w:space="0" w:color="auto"/>
            </w:tcBorders>
            <w:shd w:val="clear" w:color="000000" w:fill="D8E4BC"/>
            <w:noWrap/>
            <w:vAlign w:val="bottom"/>
            <w:hideMark/>
          </w:tcPr>
          <w:p w:rsidR="00C94778" w:rsidRDefault="00C94778" w:rsidP="00C94778">
            <w:pPr>
              <w:rPr>
                <w:rFonts w:ascii="Calibri" w:hAnsi="Calibri"/>
                <w:color w:val="000000"/>
                <w:sz w:val="16"/>
                <w:szCs w:val="16"/>
              </w:rPr>
            </w:pPr>
            <w:r>
              <w:rPr>
                <w:rFonts w:ascii="Calibri" w:hAnsi="Calibri"/>
                <w:color w:val="000000"/>
                <w:sz w:val="16"/>
                <w:szCs w:val="16"/>
              </w:rPr>
              <w:t>Gregory Custer</w:t>
            </w:r>
          </w:p>
        </w:tc>
        <w:tc>
          <w:tcPr>
            <w:tcW w:w="525" w:type="dxa"/>
            <w:tcBorders>
              <w:top w:val="nil"/>
              <w:left w:val="nil"/>
              <w:bottom w:val="single" w:sz="4" w:space="0" w:color="auto"/>
              <w:right w:val="single" w:sz="4" w:space="0" w:color="auto"/>
            </w:tcBorders>
            <w:shd w:val="clear" w:color="000000" w:fill="D8E4BC"/>
            <w:vAlign w:val="bottom"/>
            <w:hideMark/>
          </w:tcPr>
          <w:p w:rsidR="00C94778" w:rsidRDefault="00C94778" w:rsidP="00C94778">
            <w:pPr>
              <w:jc w:val="center"/>
              <w:rPr>
                <w:rFonts w:ascii="Calibri" w:hAnsi="Calibri"/>
                <w:color w:val="000000"/>
                <w:sz w:val="16"/>
                <w:szCs w:val="16"/>
              </w:rPr>
            </w:pPr>
            <w:r>
              <w:rPr>
                <w:rFonts w:ascii="Calibri" w:hAnsi="Calibri"/>
                <w:color w:val="000000"/>
                <w:sz w:val="16"/>
                <w:szCs w:val="16"/>
              </w:rPr>
              <w:t>763</w:t>
            </w:r>
          </w:p>
        </w:tc>
        <w:tc>
          <w:tcPr>
            <w:tcW w:w="746" w:type="dxa"/>
            <w:tcBorders>
              <w:top w:val="single" w:sz="4" w:space="0" w:color="auto"/>
              <w:left w:val="nil"/>
              <w:bottom w:val="nil"/>
              <w:right w:val="single" w:sz="4" w:space="0" w:color="auto"/>
            </w:tcBorders>
            <w:shd w:val="clear" w:color="000000" w:fill="D8E4BC"/>
            <w:vAlign w:val="center"/>
            <w:hideMark/>
          </w:tcPr>
          <w:p w:rsidR="00C94778" w:rsidRDefault="00265D76" w:rsidP="00C94778">
            <w:pPr>
              <w:jc w:val="center"/>
              <w:rPr>
                <w:rFonts w:ascii="Calibri" w:hAnsi="Calibri"/>
                <w:color w:val="000000"/>
                <w:sz w:val="16"/>
                <w:szCs w:val="16"/>
              </w:rPr>
            </w:pPr>
            <w:r>
              <w:rPr>
                <w:rFonts w:ascii="Calibri" w:hAnsi="Calibri"/>
                <w:color w:val="000000"/>
                <w:sz w:val="16"/>
                <w:szCs w:val="16"/>
              </w:rPr>
              <w:t>9/19/18</w:t>
            </w:r>
          </w:p>
        </w:tc>
        <w:tc>
          <w:tcPr>
            <w:tcW w:w="827" w:type="dxa"/>
            <w:tcBorders>
              <w:top w:val="single" w:sz="4" w:space="0" w:color="auto"/>
              <w:left w:val="nil"/>
              <w:bottom w:val="nil"/>
              <w:right w:val="single" w:sz="4" w:space="0" w:color="auto"/>
            </w:tcBorders>
            <w:shd w:val="clear" w:color="000000" w:fill="D8E4BC"/>
            <w:noWrap/>
            <w:vAlign w:val="center"/>
            <w:hideMark/>
          </w:tcPr>
          <w:p w:rsidR="00C94778" w:rsidRDefault="00265D76" w:rsidP="00C94778">
            <w:pPr>
              <w:jc w:val="center"/>
              <w:rPr>
                <w:rFonts w:ascii="Calibri" w:hAnsi="Calibri"/>
                <w:color w:val="000000"/>
                <w:sz w:val="16"/>
                <w:szCs w:val="16"/>
              </w:rPr>
            </w:pPr>
            <w:r>
              <w:rPr>
                <w:rFonts w:ascii="Calibri" w:hAnsi="Calibri"/>
                <w:color w:val="000000"/>
                <w:sz w:val="16"/>
                <w:szCs w:val="16"/>
              </w:rPr>
              <w:t>9/1/18</w:t>
            </w:r>
          </w:p>
        </w:tc>
        <w:tc>
          <w:tcPr>
            <w:tcW w:w="782" w:type="dxa"/>
            <w:tcBorders>
              <w:top w:val="single" w:sz="4" w:space="0" w:color="auto"/>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xml:space="preserve">$28 </w:t>
            </w:r>
          </w:p>
        </w:tc>
        <w:tc>
          <w:tcPr>
            <w:tcW w:w="718" w:type="dxa"/>
            <w:tcBorders>
              <w:top w:val="single" w:sz="4" w:space="0" w:color="auto"/>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xml:space="preserve">$456 </w:t>
            </w:r>
          </w:p>
        </w:tc>
        <w:tc>
          <w:tcPr>
            <w:tcW w:w="812" w:type="dxa"/>
            <w:tcBorders>
              <w:top w:val="single" w:sz="4" w:space="0" w:color="auto"/>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xml:space="preserve">$146 </w:t>
            </w:r>
          </w:p>
        </w:tc>
        <w:tc>
          <w:tcPr>
            <w:tcW w:w="990" w:type="dxa"/>
            <w:tcBorders>
              <w:top w:val="single" w:sz="4" w:space="0" w:color="auto"/>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xml:space="preserve">$1,184 </w:t>
            </w:r>
          </w:p>
        </w:tc>
        <w:tc>
          <w:tcPr>
            <w:tcW w:w="1260" w:type="dxa"/>
            <w:tcBorders>
              <w:top w:val="single" w:sz="4" w:space="0" w:color="auto"/>
              <w:left w:val="nil"/>
              <w:bottom w:val="nil"/>
              <w:right w:val="single" w:sz="8"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xml:space="preserve">$0 </w:t>
            </w:r>
          </w:p>
        </w:tc>
      </w:tr>
      <w:tr w:rsidR="00C94778" w:rsidTr="004C55A1">
        <w:trPr>
          <w:trHeight w:val="255"/>
        </w:trPr>
        <w:tc>
          <w:tcPr>
            <w:tcW w:w="1345" w:type="dxa"/>
            <w:tcBorders>
              <w:top w:val="nil"/>
              <w:left w:val="single" w:sz="4" w:space="0" w:color="auto"/>
              <w:bottom w:val="single" w:sz="4" w:space="0" w:color="auto"/>
              <w:right w:val="single" w:sz="4" w:space="0" w:color="auto"/>
            </w:tcBorders>
            <w:shd w:val="clear" w:color="000000" w:fill="D8E4BC"/>
            <w:noWrap/>
            <w:vAlign w:val="bottom"/>
            <w:hideMark/>
          </w:tcPr>
          <w:p w:rsidR="00C94778" w:rsidRDefault="00C94778" w:rsidP="00C94778">
            <w:pPr>
              <w:rPr>
                <w:rFonts w:ascii="Calibri" w:hAnsi="Calibri"/>
                <w:color w:val="000000"/>
                <w:sz w:val="16"/>
                <w:szCs w:val="16"/>
              </w:rPr>
            </w:pPr>
            <w:r>
              <w:rPr>
                <w:rFonts w:ascii="Calibri" w:hAnsi="Calibri"/>
                <w:color w:val="000000"/>
                <w:sz w:val="16"/>
                <w:szCs w:val="16"/>
              </w:rPr>
              <w:t> </w:t>
            </w:r>
          </w:p>
        </w:tc>
        <w:tc>
          <w:tcPr>
            <w:tcW w:w="525" w:type="dxa"/>
            <w:tcBorders>
              <w:top w:val="nil"/>
              <w:left w:val="nil"/>
              <w:bottom w:val="single" w:sz="4" w:space="0" w:color="auto"/>
              <w:right w:val="single" w:sz="4" w:space="0" w:color="auto"/>
            </w:tcBorders>
            <w:shd w:val="clear" w:color="000000" w:fill="D8E4BC"/>
            <w:vAlign w:val="bottom"/>
            <w:hideMark/>
          </w:tcPr>
          <w:p w:rsidR="00C94778" w:rsidRDefault="00C94778" w:rsidP="00C94778">
            <w:pPr>
              <w:jc w:val="center"/>
              <w:rPr>
                <w:rFonts w:ascii="Calibri" w:hAnsi="Calibri"/>
                <w:color w:val="000000"/>
                <w:sz w:val="16"/>
                <w:szCs w:val="16"/>
              </w:rPr>
            </w:pPr>
            <w:r>
              <w:rPr>
                <w:rFonts w:ascii="Calibri" w:hAnsi="Calibri"/>
                <w:color w:val="000000"/>
                <w:sz w:val="16"/>
                <w:szCs w:val="16"/>
              </w:rPr>
              <w:t> </w:t>
            </w:r>
          </w:p>
        </w:tc>
        <w:tc>
          <w:tcPr>
            <w:tcW w:w="746" w:type="dxa"/>
            <w:tcBorders>
              <w:top w:val="single" w:sz="4" w:space="0" w:color="auto"/>
              <w:left w:val="nil"/>
              <w:bottom w:val="nil"/>
              <w:right w:val="single" w:sz="4" w:space="0" w:color="auto"/>
            </w:tcBorders>
            <w:shd w:val="clear" w:color="000000" w:fill="D8E4BC"/>
            <w:vAlign w:val="bottom"/>
            <w:hideMark/>
          </w:tcPr>
          <w:p w:rsidR="00C94778" w:rsidRDefault="00C94778" w:rsidP="00C94778">
            <w:pPr>
              <w:jc w:val="center"/>
              <w:rPr>
                <w:rFonts w:ascii="Calibri" w:hAnsi="Calibri"/>
                <w:color w:val="000000"/>
                <w:sz w:val="16"/>
                <w:szCs w:val="16"/>
              </w:rPr>
            </w:pPr>
            <w:r>
              <w:rPr>
                <w:rFonts w:ascii="Calibri" w:hAnsi="Calibri"/>
                <w:color w:val="000000"/>
                <w:sz w:val="16"/>
                <w:szCs w:val="16"/>
              </w:rPr>
              <w:t> </w:t>
            </w:r>
          </w:p>
        </w:tc>
        <w:tc>
          <w:tcPr>
            <w:tcW w:w="827" w:type="dxa"/>
            <w:tcBorders>
              <w:top w:val="single" w:sz="4" w:space="0" w:color="auto"/>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w:t>
            </w:r>
          </w:p>
        </w:tc>
        <w:tc>
          <w:tcPr>
            <w:tcW w:w="782" w:type="dxa"/>
            <w:tcBorders>
              <w:top w:val="single" w:sz="4" w:space="0" w:color="auto"/>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w:t>
            </w:r>
          </w:p>
        </w:tc>
        <w:tc>
          <w:tcPr>
            <w:tcW w:w="718" w:type="dxa"/>
            <w:tcBorders>
              <w:top w:val="single" w:sz="4" w:space="0" w:color="auto"/>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w:t>
            </w:r>
          </w:p>
        </w:tc>
        <w:tc>
          <w:tcPr>
            <w:tcW w:w="812" w:type="dxa"/>
            <w:tcBorders>
              <w:top w:val="single" w:sz="4" w:space="0" w:color="auto"/>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w:t>
            </w:r>
          </w:p>
        </w:tc>
        <w:tc>
          <w:tcPr>
            <w:tcW w:w="990" w:type="dxa"/>
            <w:tcBorders>
              <w:top w:val="single" w:sz="4" w:space="0" w:color="auto"/>
              <w:left w:val="nil"/>
              <w:bottom w:val="nil"/>
              <w:right w:val="single" w:sz="4"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w:t>
            </w:r>
          </w:p>
        </w:tc>
        <w:tc>
          <w:tcPr>
            <w:tcW w:w="1260" w:type="dxa"/>
            <w:tcBorders>
              <w:top w:val="single" w:sz="4" w:space="0" w:color="auto"/>
              <w:left w:val="nil"/>
              <w:bottom w:val="nil"/>
              <w:right w:val="single" w:sz="8" w:space="0" w:color="auto"/>
            </w:tcBorders>
            <w:shd w:val="clear" w:color="000000" w:fill="D8E4BC"/>
            <w:noWrap/>
            <w:vAlign w:val="center"/>
            <w:hideMark/>
          </w:tcPr>
          <w:p w:rsidR="00C94778" w:rsidRDefault="00C94778" w:rsidP="00C94778">
            <w:pPr>
              <w:jc w:val="center"/>
              <w:rPr>
                <w:rFonts w:ascii="Calibri" w:hAnsi="Calibri"/>
                <w:color w:val="000000"/>
                <w:sz w:val="16"/>
                <w:szCs w:val="16"/>
              </w:rPr>
            </w:pPr>
            <w:r>
              <w:rPr>
                <w:rFonts w:ascii="Calibri" w:hAnsi="Calibri"/>
                <w:color w:val="000000"/>
                <w:sz w:val="16"/>
                <w:szCs w:val="16"/>
              </w:rPr>
              <w:t> </w:t>
            </w:r>
          </w:p>
        </w:tc>
      </w:tr>
      <w:tr w:rsidR="00C94778" w:rsidTr="004C55A1">
        <w:trPr>
          <w:trHeight w:val="255"/>
        </w:trPr>
        <w:tc>
          <w:tcPr>
            <w:tcW w:w="1345" w:type="dxa"/>
            <w:tcBorders>
              <w:top w:val="nil"/>
              <w:left w:val="single" w:sz="4" w:space="0" w:color="auto"/>
              <w:bottom w:val="single" w:sz="4" w:space="0" w:color="auto"/>
              <w:right w:val="single" w:sz="4" w:space="0" w:color="auto"/>
            </w:tcBorders>
            <w:shd w:val="clear" w:color="000000" w:fill="C4D79B"/>
            <w:noWrap/>
            <w:vAlign w:val="bottom"/>
            <w:hideMark/>
          </w:tcPr>
          <w:p w:rsidR="00C94778" w:rsidRDefault="00C94778" w:rsidP="00C94778">
            <w:pPr>
              <w:rPr>
                <w:rFonts w:ascii="Calibri" w:hAnsi="Calibri"/>
                <w:b/>
                <w:bCs/>
                <w:color w:val="000000"/>
                <w:sz w:val="16"/>
                <w:szCs w:val="16"/>
              </w:rPr>
            </w:pPr>
            <w:r>
              <w:rPr>
                <w:rFonts w:ascii="Calibri" w:hAnsi="Calibri"/>
                <w:b/>
                <w:bCs/>
                <w:color w:val="000000"/>
                <w:sz w:val="16"/>
                <w:szCs w:val="16"/>
              </w:rPr>
              <w:t>Totals</w:t>
            </w:r>
          </w:p>
        </w:tc>
        <w:tc>
          <w:tcPr>
            <w:tcW w:w="525" w:type="dxa"/>
            <w:tcBorders>
              <w:top w:val="nil"/>
              <w:left w:val="nil"/>
              <w:bottom w:val="single" w:sz="4" w:space="0" w:color="auto"/>
              <w:right w:val="single" w:sz="4" w:space="0" w:color="auto"/>
            </w:tcBorders>
            <w:shd w:val="clear" w:color="000000" w:fill="C4D79B"/>
            <w:noWrap/>
            <w:vAlign w:val="bottom"/>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 </w:t>
            </w:r>
          </w:p>
        </w:tc>
        <w:tc>
          <w:tcPr>
            <w:tcW w:w="746" w:type="dxa"/>
            <w:tcBorders>
              <w:top w:val="single" w:sz="4" w:space="0" w:color="auto"/>
              <w:left w:val="nil"/>
              <w:bottom w:val="single" w:sz="4" w:space="0" w:color="auto"/>
              <w:right w:val="single" w:sz="4" w:space="0" w:color="auto"/>
            </w:tcBorders>
            <w:shd w:val="clear" w:color="000000" w:fill="C4D79B"/>
            <w:noWrap/>
            <w:vAlign w:val="bottom"/>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 </w:t>
            </w:r>
          </w:p>
        </w:tc>
        <w:tc>
          <w:tcPr>
            <w:tcW w:w="827" w:type="dxa"/>
            <w:tcBorders>
              <w:top w:val="single" w:sz="4" w:space="0" w:color="auto"/>
              <w:left w:val="nil"/>
              <w:bottom w:val="single" w:sz="4" w:space="0" w:color="auto"/>
              <w:right w:val="single" w:sz="4" w:space="0" w:color="auto"/>
            </w:tcBorders>
            <w:shd w:val="clear" w:color="000000" w:fill="C4D79B"/>
            <w:noWrap/>
            <w:vAlign w:val="bottom"/>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 </w:t>
            </w:r>
          </w:p>
        </w:tc>
        <w:tc>
          <w:tcPr>
            <w:tcW w:w="782" w:type="dxa"/>
            <w:tcBorders>
              <w:top w:val="single" w:sz="4" w:space="0" w:color="auto"/>
              <w:left w:val="nil"/>
              <w:bottom w:val="single" w:sz="4" w:space="0" w:color="auto"/>
              <w:right w:val="single" w:sz="4" w:space="0" w:color="auto"/>
            </w:tcBorders>
            <w:shd w:val="clear" w:color="000000" w:fill="C4D79B"/>
            <w:noWrap/>
            <w:vAlign w:val="bottom"/>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 xml:space="preserve">$758 </w:t>
            </w:r>
          </w:p>
        </w:tc>
        <w:tc>
          <w:tcPr>
            <w:tcW w:w="718" w:type="dxa"/>
            <w:tcBorders>
              <w:top w:val="single" w:sz="4" w:space="0" w:color="auto"/>
              <w:left w:val="nil"/>
              <w:bottom w:val="single" w:sz="4" w:space="0" w:color="auto"/>
              <w:right w:val="single" w:sz="4" w:space="0" w:color="auto"/>
            </w:tcBorders>
            <w:shd w:val="clear" w:color="000000" w:fill="C4D79B"/>
            <w:noWrap/>
            <w:vAlign w:val="bottom"/>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 xml:space="preserve">$4,239 </w:t>
            </w:r>
          </w:p>
        </w:tc>
        <w:tc>
          <w:tcPr>
            <w:tcW w:w="812" w:type="dxa"/>
            <w:tcBorders>
              <w:top w:val="single" w:sz="4" w:space="0" w:color="auto"/>
              <w:left w:val="nil"/>
              <w:bottom w:val="single" w:sz="4" w:space="0" w:color="auto"/>
              <w:right w:val="single" w:sz="4" w:space="0" w:color="auto"/>
            </w:tcBorders>
            <w:shd w:val="clear" w:color="000000" w:fill="C4D79B"/>
            <w:noWrap/>
            <w:vAlign w:val="bottom"/>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 xml:space="preserve">$1,689 </w:t>
            </w:r>
          </w:p>
        </w:tc>
        <w:tc>
          <w:tcPr>
            <w:tcW w:w="990" w:type="dxa"/>
            <w:tcBorders>
              <w:top w:val="single" w:sz="4" w:space="0" w:color="auto"/>
              <w:left w:val="nil"/>
              <w:bottom w:val="single" w:sz="4" w:space="0" w:color="auto"/>
              <w:right w:val="single" w:sz="4" w:space="0" w:color="auto"/>
            </w:tcBorders>
            <w:shd w:val="clear" w:color="000000" w:fill="C4D79B"/>
            <w:noWrap/>
            <w:vAlign w:val="bottom"/>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 xml:space="preserve">$2,071 </w:t>
            </w:r>
          </w:p>
        </w:tc>
        <w:tc>
          <w:tcPr>
            <w:tcW w:w="1260" w:type="dxa"/>
            <w:tcBorders>
              <w:top w:val="single" w:sz="4" w:space="0" w:color="auto"/>
              <w:left w:val="nil"/>
              <w:bottom w:val="single" w:sz="4" w:space="0" w:color="auto"/>
              <w:right w:val="single" w:sz="8" w:space="0" w:color="auto"/>
            </w:tcBorders>
            <w:shd w:val="clear" w:color="000000" w:fill="C4D79B"/>
            <w:noWrap/>
            <w:vAlign w:val="bottom"/>
            <w:hideMark/>
          </w:tcPr>
          <w:p w:rsidR="00C94778" w:rsidRDefault="00C94778" w:rsidP="00C94778">
            <w:pPr>
              <w:jc w:val="center"/>
              <w:rPr>
                <w:rFonts w:ascii="Calibri" w:hAnsi="Calibri"/>
                <w:b/>
                <w:bCs/>
                <w:color w:val="000000"/>
                <w:sz w:val="16"/>
                <w:szCs w:val="16"/>
              </w:rPr>
            </w:pPr>
            <w:r>
              <w:rPr>
                <w:rFonts w:ascii="Calibri" w:hAnsi="Calibri"/>
                <w:b/>
                <w:bCs/>
                <w:color w:val="000000"/>
                <w:sz w:val="16"/>
                <w:szCs w:val="16"/>
              </w:rPr>
              <w:t xml:space="preserve">$2,792 </w:t>
            </w:r>
          </w:p>
        </w:tc>
      </w:tr>
    </w:tbl>
    <w:p w:rsidR="00DD0AA3" w:rsidRDefault="00DD0AA3">
      <w:pPr>
        <w:spacing w:line="226" w:lineRule="exact"/>
        <w:rPr>
          <w:rFonts w:ascii="Calibri" w:eastAsia="Calibri" w:hAnsi="Calibri" w:cs="Calibri"/>
          <w:sz w:val="20"/>
          <w:szCs w:val="20"/>
        </w:rPr>
      </w:pPr>
    </w:p>
    <w:p w:rsidR="00105790" w:rsidRDefault="00105790">
      <w:pPr>
        <w:spacing w:line="226" w:lineRule="exact"/>
        <w:rPr>
          <w:rFonts w:ascii="Calibri" w:eastAsia="Calibri" w:hAnsi="Calibri" w:cs="Calibri"/>
          <w:sz w:val="20"/>
          <w:szCs w:val="20"/>
        </w:rPr>
      </w:pPr>
    </w:p>
    <w:p w:rsidR="00105790" w:rsidRDefault="00105790">
      <w:pPr>
        <w:spacing w:line="226" w:lineRule="exact"/>
        <w:rPr>
          <w:rFonts w:ascii="Calibri" w:eastAsia="Calibri" w:hAnsi="Calibri" w:cs="Calibri"/>
          <w:sz w:val="20"/>
          <w:szCs w:val="20"/>
        </w:rPr>
      </w:pPr>
    </w:p>
    <w:p w:rsidR="00105790" w:rsidRDefault="00105790">
      <w:pPr>
        <w:spacing w:line="226" w:lineRule="exact"/>
        <w:rPr>
          <w:rFonts w:ascii="Calibri" w:eastAsia="Calibri" w:hAnsi="Calibri" w:cs="Calibri"/>
          <w:sz w:val="20"/>
          <w:szCs w:val="20"/>
        </w:rPr>
      </w:pPr>
    </w:p>
    <w:p w:rsidR="0006251E" w:rsidRDefault="0006251E">
      <w:pPr>
        <w:spacing w:line="226" w:lineRule="exact"/>
        <w:rPr>
          <w:rFonts w:ascii="Calibri" w:eastAsia="Calibri" w:hAnsi="Calibri" w:cs="Calibri"/>
          <w:sz w:val="20"/>
          <w:szCs w:val="20"/>
        </w:rPr>
      </w:pPr>
    </w:p>
    <w:p w:rsidR="0006251E" w:rsidRDefault="0006251E">
      <w:pPr>
        <w:spacing w:line="226" w:lineRule="exact"/>
        <w:rPr>
          <w:rFonts w:ascii="Calibri" w:eastAsia="Calibri" w:hAnsi="Calibri" w:cs="Calibri"/>
          <w:sz w:val="20"/>
          <w:szCs w:val="20"/>
        </w:rPr>
      </w:pPr>
    </w:p>
    <w:p w:rsidR="0006251E" w:rsidRDefault="0006251E">
      <w:pPr>
        <w:spacing w:line="226" w:lineRule="exact"/>
        <w:rPr>
          <w:rFonts w:ascii="Calibri" w:eastAsia="Calibri" w:hAnsi="Calibri" w:cs="Calibri"/>
          <w:sz w:val="20"/>
          <w:szCs w:val="20"/>
        </w:rPr>
      </w:pPr>
    </w:p>
    <w:p w:rsidR="0006251E" w:rsidRDefault="0006251E">
      <w:pPr>
        <w:spacing w:line="226" w:lineRule="exact"/>
        <w:rPr>
          <w:rFonts w:ascii="Calibri" w:eastAsia="Calibri" w:hAnsi="Calibri" w:cs="Calibri"/>
          <w:sz w:val="20"/>
          <w:szCs w:val="20"/>
        </w:rPr>
      </w:pPr>
    </w:p>
    <w:p w:rsidR="0006251E" w:rsidRDefault="0006251E">
      <w:pPr>
        <w:spacing w:line="226" w:lineRule="exact"/>
        <w:rPr>
          <w:rFonts w:ascii="Calibri" w:eastAsia="Calibri" w:hAnsi="Calibri" w:cs="Calibri"/>
          <w:sz w:val="20"/>
          <w:szCs w:val="20"/>
        </w:rPr>
      </w:pPr>
    </w:p>
    <w:p w:rsidR="0006251E" w:rsidRDefault="0006251E">
      <w:pPr>
        <w:spacing w:line="226" w:lineRule="exact"/>
        <w:rPr>
          <w:rFonts w:ascii="Calibri" w:eastAsia="Calibri" w:hAnsi="Calibri" w:cs="Calibri"/>
          <w:sz w:val="20"/>
          <w:szCs w:val="20"/>
        </w:rPr>
      </w:pPr>
    </w:p>
    <w:p w:rsidR="0006251E" w:rsidRDefault="0006251E">
      <w:pPr>
        <w:spacing w:line="226" w:lineRule="exact"/>
        <w:rPr>
          <w:rFonts w:ascii="Calibri" w:eastAsia="Calibri" w:hAnsi="Calibri" w:cs="Calibri"/>
          <w:sz w:val="20"/>
          <w:szCs w:val="20"/>
        </w:rPr>
      </w:pPr>
    </w:p>
    <w:p w:rsidR="004C55A1" w:rsidRDefault="004C55A1">
      <w:pPr>
        <w:rPr>
          <w:rFonts w:ascii="Calibri" w:eastAsia="Calibri" w:hAnsi="Calibri" w:cs="Calibri"/>
          <w:sz w:val="20"/>
          <w:szCs w:val="20"/>
        </w:rPr>
      </w:pPr>
      <w:r>
        <w:rPr>
          <w:rFonts w:ascii="Calibri" w:eastAsia="Calibri" w:hAnsi="Calibri" w:cs="Calibri"/>
          <w:sz w:val="20"/>
          <w:szCs w:val="20"/>
        </w:rPr>
        <w:br w:type="page"/>
      </w:r>
    </w:p>
    <w:p w:rsidR="003D3278" w:rsidRDefault="003D3278">
      <w:pPr>
        <w:spacing w:line="226" w:lineRule="exact"/>
        <w:rPr>
          <w:rFonts w:ascii="Calibri" w:eastAsia="Calibri" w:hAnsi="Calibri" w:cs="Calibri"/>
          <w:sz w:val="20"/>
          <w:szCs w:val="20"/>
        </w:rPr>
        <w:sectPr w:rsidR="003D3278">
          <w:footerReference w:type="default" r:id="rId31"/>
          <w:pgSz w:w="12240" w:h="15840"/>
          <w:pgMar w:top="680" w:right="1720" w:bottom="1240" w:left="600" w:header="0" w:footer="1049" w:gutter="0"/>
          <w:cols w:space="720"/>
        </w:sectPr>
      </w:pPr>
    </w:p>
    <w:p w:rsidR="00716CC1" w:rsidRDefault="00992FDD" w:rsidP="00716CC1">
      <w:pPr>
        <w:pStyle w:val="Title"/>
      </w:pPr>
      <w:sdt>
        <w:sdtPr>
          <w:rPr>
            <w:sz w:val="36"/>
            <w:szCs w:val="36"/>
          </w:rPr>
          <w:alias w:val="Company Name"/>
          <w:tag w:val=""/>
          <w:id w:val="1501239775"/>
          <w:placeholder>
            <w:docPart w:val="7E09310EA028410085F595B6A33A48F5"/>
          </w:placeholder>
          <w:dataBinding w:prefixMappings="xmlns:ns0='http://schemas.openxmlformats.org/officeDocument/2006/extended-properties' " w:xpath="/ns0:Properties[1]/ns0:Company[1]" w:storeItemID="{6668398D-A668-4E3E-A5EB-62B293D839F1}"/>
          <w:text/>
        </w:sdtPr>
        <w:sdtEndPr/>
        <w:sdtContent>
          <w:r w:rsidR="001F022B">
            <w:rPr>
              <w:sz w:val="36"/>
              <w:szCs w:val="36"/>
            </w:rPr>
            <w:t>Mississippi Brewery &amp; Plant Equipment</w:t>
          </w:r>
        </w:sdtContent>
      </w:sdt>
    </w:p>
    <w:sdt>
      <w:sdtPr>
        <w:id w:val="474871628"/>
        <w:placeholder>
          <w:docPart w:val="7783CCFC95CC4760AEC7A664DFBF21F7"/>
        </w:placeholder>
        <w:date w:fullDate="2018-01-19T00:00:00Z">
          <w:dateFormat w:val="MMMM d, yyyy"/>
          <w:lid w:val="en-US"/>
          <w:storeMappedDataAs w:val="dateTime"/>
          <w:calendar w:val="gregorian"/>
        </w:date>
      </w:sdtPr>
      <w:sdtEndPr/>
      <w:sdtContent>
        <w:p w:rsidR="00716CC1" w:rsidRDefault="00E12085" w:rsidP="00716CC1">
          <w:pPr>
            <w:pStyle w:val="Subtitle"/>
          </w:pPr>
          <w:r>
            <w:t>January 19, 2018</w:t>
          </w:r>
        </w:p>
      </w:sdtContent>
    </w:sdt>
    <w:p w:rsidR="00716CC1" w:rsidRDefault="00E12085" w:rsidP="00716CC1">
      <w:pPr>
        <w:pStyle w:val="InvoiceHeading"/>
        <w:spacing w:before="360"/>
      </w:pPr>
      <w:r>
        <w:t>Quote</w:t>
      </w:r>
      <w:r w:rsidR="00716CC1">
        <w:t xml:space="preserve"> #</w:t>
      </w:r>
      <w:sdt>
        <w:sdtPr>
          <w:id w:val="-909298136"/>
          <w:placeholder>
            <w:docPart w:val="3E92CC692A5545A88432125970DBDB2D"/>
          </w:placeholder>
          <w:temporary/>
          <w:showingPlcHdr/>
          <w:text/>
        </w:sdtPr>
        <w:sdtEndPr/>
        <w:sdtContent>
          <w:r w:rsidR="00716CC1">
            <w:t>1234</w:t>
          </w:r>
        </w:sdtContent>
      </w:sdt>
    </w:p>
    <w:tbl>
      <w:tblPr>
        <w:tblStyle w:val="InvoiceTable"/>
        <w:tblW w:w="5000" w:type="pct"/>
        <w:tblLook w:val="04A0" w:firstRow="1" w:lastRow="0" w:firstColumn="1" w:lastColumn="0" w:noHBand="0" w:noVBand="1"/>
        <w:tblDescription w:val="Bill To/Ship To"/>
      </w:tblPr>
      <w:tblGrid>
        <w:gridCol w:w="4675"/>
        <w:gridCol w:w="4675"/>
      </w:tblGrid>
      <w:tr w:rsidR="00716CC1" w:rsidTr="00AF125A">
        <w:trPr>
          <w:cnfStyle w:val="100000000000" w:firstRow="1" w:lastRow="0" w:firstColumn="0" w:lastColumn="0" w:oddVBand="0" w:evenVBand="0" w:oddHBand="0" w:evenHBand="0" w:firstRowFirstColumn="0" w:firstRowLastColumn="0" w:lastRowFirstColumn="0" w:lastRowLastColumn="0"/>
        </w:trPr>
        <w:tc>
          <w:tcPr>
            <w:tcW w:w="2500" w:type="pct"/>
          </w:tcPr>
          <w:p w:rsidR="00716CC1" w:rsidRDefault="00716CC1" w:rsidP="00AF125A">
            <w:r>
              <w:t>Bill To</w:t>
            </w:r>
          </w:p>
        </w:tc>
        <w:tc>
          <w:tcPr>
            <w:tcW w:w="2500" w:type="pct"/>
          </w:tcPr>
          <w:p w:rsidR="00716CC1" w:rsidRDefault="00716CC1" w:rsidP="00AF125A">
            <w:r>
              <w:t>Ship To</w:t>
            </w:r>
          </w:p>
        </w:tc>
      </w:tr>
      <w:tr w:rsidR="00716CC1" w:rsidTr="00AF125A">
        <w:tc>
          <w:tcPr>
            <w:tcW w:w="2500" w:type="pct"/>
          </w:tcPr>
          <w:tbl>
            <w:tblPr>
              <w:tblW w:w="5000" w:type="pct"/>
              <w:tblCellMar>
                <w:left w:w="0" w:type="dxa"/>
                <w:right w:w="0" w:type="dxa"/>
              </w:tblCellMar>
              <w:tblLook w:val="04A0" w:firstRow="1" w:lastRow="0" w:firstColumn="1" w:lastColumn="0" w:noHBand="0" w:noVBand="1"/>
            </w:tblPr>
            <w:tblGrid>
              <w:gridCol w:w="1657"/>
              <w:gridCol w:w="2730"/>
            </w:tblGrid>
            <w:tr w:rsidR="00716CC1" w:rsidTr="00AF125A">
              <w:tc>
                <w:tcPr>
                  <w:tcW w:w="1889" w:type="pct"/>
                  <w:tcMar>
                    <w:top w:w="144" w:type="dxa"/>
                  </w:tcMar>
                </w:tcPr>
                <w:p w:rsidR="00716CC1" w:rsidRDefault="00716CC1" w:rsidP="00AF125A">
                  <w:pPr>
                    <w:pStyle w:val="FormHeading"/>
                  </w:pPr>
                  <w:r>
                    <w:t>Customer</w:t>
                  </w:r>
                </w:p>
              </w:tc>
              <w:tc>
                <w:tcPr>
                  <w:tcW w:w="3111" w:type="pct"/>
                  <w:tcMar>
                    <w:top w:w="144" w:type="dxa"/>
                  </w:tcMar>
                </w:tcPr>
                <w:sdt>
                  <w:sdtPr>
                    <w:id w:val="1054586849"/>
                    <w:placeholder>
                      <w:docPart w:val="945292015B6248078FDFDFFA44672DBA"/>
                    </w:placeholder>
                    <w:text w:multiLine="1"/>
                  </w:sdtPr>
                  <w:sdtEndPr/>
                  <w:sdtContent>
                    <w:p w:rsidR="00716CC1" w:rsidRDefault="00716CC1" w:rsidP="00AF125A">
                      <w:pPr>
                        <w:pStyle w:val="FormText"/>
                      </w:pPr>
                      <w:r>
                        <w:t>TaTonka Brewery, Inc.</w:t>
                      </w:r>
                    </w:p>
                  </w:sdtContent>
                </w:sdt>
              </w:tc>
            </w:tr>
            <w:tr w:rsidR="00716CC1" w:rsidTr="00AF125A">
              <w:tc>
                <w:tcPr>
                  <w:tcW w:w="1889" w:type="pct"/>
                </w:tcPr>
                <w:p w:rsidR="00716CC1" w:rsidRDefault="00716CC1" w:rsidP="00AF125A">
                  <w:pPr>
                    <w:pStyle w:val="FormHeading"/>
                  </w:pPr>
                  <w:r>
                    <w:t>Customer ID#</w:t>
                  </w:r>
                </w:p>
              </w:tc>
              <w:sdt>
                <w:sdtPr>
                  <w:id w:val="744611984"/>
                  <w:placeholder>
                    <w:docPart w:val="797219FB73ED45EB9441AA888397CEE0"/>
                  </w:placeholder>
                  <w:text/>
                </w:sdtPr>
                <w:sdtEndPr/>
                <w:sdtContent>
                  <w:tc>
                    <w:tcPr>
                      <w:tcW w:w="3111" w:type="pct"/>
                    </w:tcPr>
                    <w:p w:rsidR="00716CC1" w:rsidRDefault="00716CC1" w:rsidP="00AF125A">
                      <w:pPr>
                        <w:pStyle w:val="FormText"/>
                      </w:pPr>
                      <w:r>
                        <w:t>56789-1</w:t>
                      </w:r>
                    </w:p>
                  </w:tc>
                </w:sdtContent>
              </w:sdt>
            </w:tr>
            <w:tr w:rsidR="00716CC1" w:rsidTr="00AF125A">
              <w:tc>
                <w:tcPr>
                  <w:tcW w:w="1889" w:type="pct"/>
                </w:tcPr>
                <w:p w:rsidR="00716CC1" w:rsidRDefault="00716CC1" w:rsidP="00AF125A">
                  <w:pPr>
                    <w:pStyle w:val="FormHeading"/>
                  </w:pPr>
                  <w:r>
                    <w:t>Address</w:t>
                  </w:r>
                </w:p>
              </w:tc>
              <w:tc>
                <w:tcPr>
                  <w:tcW w:w="3111" w:type="pct"/>
                </w:tcPr>
                <w:sdt>
                  <w:sdtPr>
                    <w:id w:val="1738274168"/>
                    <w:placeholder>
                      <w:docPart w:val="EA344B630F824D7BA35F25BFE7D40EA0"/>
                    </w:placeholder>
                    <w:text w:multiLine="1"/>
                  </w:sdtPr>
                  <w:sdtEndPr/>
                  <w:sdtContent>
                    <w:p w:rsidR="00716CC1" w:rsidRDefault="00716CC1" w:rsidP="00AF125A">
                      <w:pPr>
                        <w:pStyle w:val="FormText"/>
                      </w:pPr>
                      <w:r>
                        <w:t>West Fargo, ND</w:t>
                      </w:r>
                    </w:p>
                  </w:sdtContent>
                </w:sdt>
              </w:tc>
            </w:tr>
            <w:tr w:rsidR="00716CC1" w:rsidTr="00AF125A">
              <w:trPr>
                <w:trHeight w:val="153"/>
              </w:trPr>
              <w:tc>
                <w:tcPr>
                  <w:tcW w:w="1889" w:type="pct"/>
                </w:tcPr>
                <w:p w:rsidR="00716CC1" w:rsidRDefault="00716CC1" w:rsidP="00AF125A">
                  <w:pPr>
                    <w:pStyle w:val="FormHeading"/>
                  </w:pPr>
                  <w:r>
                    <w:t>Phone</w:t>
                  </w:r>
                </w:p>
              </w:tc>
              <w:sdt>
                <w:sdtPr>
                  <w:id w:val="-2119371572"/>
                  <w:placeholder>
                    <w:docPart w:val="42C5DF4543784FC4BC7080DAD9DC0E0C"/>
                  </w:placeholder>
                  <w:text/>
                </w:sdtPr>
                <w:sdtEndPr/>
                <w:sdtContent>
                  <w:tc>
                    <w:tcPr>
                      <w:tcW w:w="3111" w:type="pct"/>
                    </w:tcPr>
                    <w:p w:rsidR="00716CC1" w:rsidRDefault="00716CC1" w:rsidP="00AF125A">
                      <w:pPr>
                        <w:pStyle w:val="FormText"/>
                      </w:pPr>
                      <w:r>
                        <w:t>701-555-Brew</w:t>
                      </w:r>
                    </w:p>
                  </w:tc>
                </w:sdtContent>
              </w:sdt>
            </w:tr>
          </w:tbl>
          <w:p w:rsidR="00716CC1" w:rsidRDefault="00716CC1" w:rsidP="00AF125A"/>
        </w:tc>
        <w:tc>
          <w:tcPr>
            <w:tcW w:w="2500" w:type="pct"/>
          </w:tcPr>
          <w:tbl>
            <w:tblPr>
              <w:tblW w:w="5000" w:type="pct"/>
              <w:tblCellMar>
                <w:left w:w="0" w:type="dxa"/>
                <w:right w:w="0" w:type="dxa"/>
              </w:tblCellMar>
              <w:tblLook w:val="04A0" w:firstRow="1" w:lastRow="0" w:firstColumn="1" w:lastColumn="0" w:noHBand="0" w:noVBand="1"/>
            </w:tblPr>
            <w:tblGrid>
              <w:gridCol w:w="1657"/>
              <w:gridCol w:w="2730"/>
            </w:tblGrid>
            <w:tr w:rsidR="00716CC1" w:rsidTr="00AF125A">
              <w:tc>
                <w:tcPr>
                  <w:tcW w:w="1889" w:type="pct"/>
                  <w:tcMar>
                    <w:top w:w="144" w:type="dxa"/>
                  </w:tcMar>
                </w:tcPr>
                <w:p w:rsidR="00716CC1" w:rsidRDefault="00716CC1" w:rsidP="00AF125A">
                  <w:pPr>
                    <w:pStyle w:val="FormHeading"/>
                  </w:pPr>
                  <w:r>
                    <w:t>Recipient</w:t>
                  </w:r>
                </w:p>
              </w:tc>
              <w:tc>
                <w:tcPr>
                  <w:tcW w:w="3111" w:type="pct"/>
                  <w:tcMar>
                    <w:top w:w="144" w:type="dxa"/>
                  </w:tcMar>
                </w:tcPr>
                <w:sdt>
                  <w:sdtPr>
                    <w:id w:val="-1742322735"/>
                    <w:placeholder>
                      <w:docPart w:val="46A21E9489504748BA2C8AB6BD978F9C"/>
                    </w:placeholder>
                    <w:text w:multiLine="1"/>
                  </w:sdtPr>
                  <w:sdtEndPr/>
                  <w:sdtContent>
                    <w:p w:rsidR="00716CC1" w:rsidRDefault="00716CC1" w:rsidP="00AF125A">
                      <w:pPr>
                        <w:pStyle w:val="FormText"/>
                      </w:pPr>
                      <w:r>
                        <w:t>TaTonka Brewery, Inc.</w:t>
                      </w:r>
                    </w:p>
                  </w:sdtContent>
                </w:sdt>
              </w:tc>
            </w:tr>
            <w:tr w:rsidR="00716CC1" w:rsidTr="00AF125A">
              <w:tc>
                <w:tcPr>
                  <w:tcW w:w="1889" w:type="pct"/>
                </w:tcPr>
                <w:p w:rsidR="00716CC1" w:rsidRDefault="00716CC1" w:rsidP="00AF125A">
                  <w:pPr>
                    <w:pStyle w:val="FormHeading"/>
                  </w:pPr>
                  <w:r>
                    <w:t>Address</w:t>
                  </w:r>
                </w:p>
              </w:tc>
              <w:tc>
                <w:tcPr>
                  <w:tcW w:w="3111" w:type="pct"/>
                </w:tcPr>
                <w:sdt>
                  <w:sdtPr>
                    <w:id w:val="151418085"/>
                    <w:placeholder>
                      <w:docPart w:val="EA344B630F824D7BA35F25BFE7D40EA0"/>
                    </w:placeholder>
                    <w:text w:multiLine="1"/>
                  </w:sdtPr>
                  <w:sdtEndPr/>
                  <w:sdtContent>
                    <w:p w:rsidR="00716CC1" w:rsidRDefault="00716CC1" w:rsidP="00AF125A">
                      <w:pPr>
                        <w:pStyle w:val="FormText"/>
                      </w:pPr>
                      <w:r>
                        <w:t>West Fargo, ND</w:t>
                      </w:r>
                    </w:p>
                  </w:sdtContent>
                </w:sdt>
              </w:tc>
            </w:tr>
            <w:tr w:rsidR="00716CC1" w:rsidTr="00AF125A">
              <w:tc>
                <w:tcPr>
                  <w:tcW w:w="1889" w:type="pct"/>
                </w:tcPr>
                <w:p w:rsidR="00716CC1" w:rsidRDefault="00716CC1" w:rsidP="00AF125A">
                  <w:pPr>
                    <w:pStyle w:val="FormHeading"/>
                  </w:pPr>
                  <w:r>
                    <w:t>Phone</w:t>
                  </w:r>
                </w:p>
              </w:tc>
              <w:sdt>
                <w:sdtPr>
                  <w:id w:val="-1845239836"/>
                  <w:placeholder>
                    <w:docPart w:val="42C5DF4543784FC4BC7080DAD9DC0E0C"/>
                  </w:placeholder>
                  <w:text/>
                </w:sdtPr>
                <w:sdtEndPr/>
                <w:sdtContent>
                  <w:tc>
                    <w:tcPr>
                      <w:tcW w:w="3111" w:type="pct"/>
                    </w:tcPr>
                    <w:p w:rsidR="00716CC1" w:rsidRDefault="00716CC1" w:rsidP="00AF125A">
                      <w:pPr>
                        <w:pStyle w:val="FormText"/>
                      </w:pPr>
                      <w:r>
                        <w:t>701-555-Brew</w:t>
                      </w:r>
                    </w:p>
                  </w:tc>
                </w:sdtContent>
              </w:sdt>
            </w:tr>
          </w:tbl>
          <w:p w:rsidR="00716CC1" w:rsidRDefault="00716CC1" w:rsidP="00AF125A"/>
        </w:tc>
      </w:tr>
      <w:tr w:rsidR="00716CC1" w:rsidTr="00AF125A">
        <w:tc>
          <w:tcPr>
            <w:tcW w:w="2500" w:type="pct"/>
          </w:tcPr>
          <w:tbl>
            <w:tblPr>
              <w:tblW w:w="5000" w:type="pct"/>
              <w:tblCellMar>
                <w:left w:w="0" w:type="dxa"/>
                <w:right w:w="0" w:type="dxa"/>
              </w:tblCellMar>
              <w:tblLook w:val="04A0" w:firstRow="1" w:lastRow="0" w:firstColumn="1" w:lastColumn="0" w:noHBand="0" w:noVBand="1"/>
            </w:tblPr>
            <w:tblGrid>
              <w:gridCol w:w="1657"/>
              <w:gridCol w:w="2730"/>
            </w:tblGrid>
            <w:tr w:rsidR="00716CC1" w:rsidTr="00AF125A">
              <w:tc>
                <w:tcPr>
                  <w:tcW w:w="1889" w:type="pct"/>
                  <w:tcMar>
                    <w:top w:w="144" w:type="dxa"/>
                  </w:tcMar>
                </w:tcPr>
                <w:p w:rsidR="00716CC1" w:rsidRDefault="00716CC1" w:rsidP="00AF125A">
                  <w:pPr>
                    <w:pStyle w:val="FormHeading"/>
                  </w:pPr>
                  <w:r>
                    <w:t>Payment Due</w:t>
                  </w:r>
                </w:p>
              </w:tc>
              <w:sdt>
                <w:sdtPr>
                  <w:id w:val="-549155495"/>
                  <w:placeholder>
                    <w:docPart w:val="7783CCFC95CC4760AEC7A664DFBF21F7"/>
                  </w:placeholder>
                  <w:date w:fullDate="2019-06-01T00:00:00Z">
                    <w:dateFormat w:val="MMMM d, yyyy"/>
                    <w:lid w:val="en-US"/>
                    <w:storeMappedDataAs w:val="dateTime"/>
                    <w:calendar w:val="gregorian"/>
                  </w:date>
                </w:sdtPr>
                <w:sdtEndPr/>
                <w:sdtContent>
                  <w:tc>
                    <w:tcPr>
                      <w:tcW w:w="3111" w:type="pct"/>
                      <w:tcMar>
                        <w:top w:w="144" w:type="dxa"/>
                      </w:tcMar>
                    </w:tcPr>
                    <w:p w:rsidR="00716CC1" w:rsidRDefault="00265D76" w:rsidP="00AF125A">
                      <w:pPr>
                        <w:pStyle w:val="FormText"/>
                      </w:pPr>
                      <w:r>
                        <w:t>June 1, 2019</w:t>
                      </w:r>
                    </w:p>
                  </w:tc>
                </w:sdtContent>
              </w:sdt>
            </w:tr>
            <w:tr w:rsidR="00716CC1" w:rsidTr="00AF125A">
              <w:tc>
                <w:tcPr>
                  <w:tcW w:w="1889" w:type="pct"/>
                </w:tcPr>
                <w:p w:rsidR="00716CC1" w:rsidRDefault="00716CC1" w:rsidP="00AF125A">
                  <w:pPr>
                    <w:pStyle w:val="FormHeading"/>
                  </w:pPr>
                  <w:r>
                    <w:t>Salesperson</w:t>
                  </w:r>
                </w:p>
              </w:tc>
              <w:sdt>
                <w:sdtPr>
                  <w:id w:val="-1683969286"/>
                  <w:placeholder>
                    <w:docPart w:val="A87BF867E3A04370B7264C1082196C42"/>
                  </w:placeholder>
                  <w:text/>
                </w:sdtPr>
                <w:sdtEndPr/>
                <w:sdtContent>
                  <w:tc>
                    <w:tcPr>
                      <w:tcW w:w="3111" w:type="pct"/>
                    </w:tcPr>
                    <w:p w:rsidR="00716CC1" w:rsidRDefault="00716CC1" w:rsidP="00AF125A">
                      <w:pPr>
                        <w:pStyle w:val="FormText"/>
                      </w:pPr>
                      <w:r>
                        <w:t>Joe Anderson</w:t>
                      </w:r>
                    </w:p>
                  </w:tc>
                </w:sdtContent>
              </w:sdt>
            </w:tr>
            <w:tr w:rsidR="00716CC1" w:rsidTr="00AF125A">
              <w:trPr>
                <w:trHeight w:val="99"/>
              </w:trPr>
              <w:tc>
                <w:tcPr>
                  <w:tcW w:w="1889" w:type="pct"/>
                </w:tcPr>
                <w:p w:rsidR="00716CC1" w:rsidRDefault="00716CC1" w:rsidP="00AF125A">
                  <w:pPr>
                    <w:pStyle w:val="FormHeading"/>
                  </w:pPr>
                  <w:r>
                    <w:t>Payment Terms</w:t>
                  </w:r>
                </w:p>
              </w:tc>
              <w:sdt>
                <w:sdtPr>
                  <w:id w:val="-1737155736"/>
                  <w:placeholder>
                    <w:docPart w:val="72F4761C38DE4DA8A9D4AFC8CFA1763D"/>
                  </w:placeholder>
                  <w:text/>
                </w:sdtPr>
                <w:sdtEndPr/>
                <w:sdtContent>
                  <w:tc>
                    <w:tcPr>
                      <w:tcW w:w="3111" w:type="pct"/>
                    </w:tcPr>
                    <w:p w:rsidR="00716CC1" w:rsidRDefault="00716CC1" w:rsidP="00AF125A">
                      <w:pPr>
                        <w:pStyle w:val="FormText"/>
                      </w:pPr>
                      <w:r>
                        <w:t>Cash</w:t>
                      </w:r>
                    </w:p>
                  </w:tc>
                </w:sdtContent>
              </w:sdt>
            </w:tr>
          </w:tbl>
          <w:p w:rsidR="00716CC1" w:rsidRDefault="00716CC1" w:rsidP="00AF125A"/>
        </w:tc>
        <w:tc>
          <w:tcPr>
            <w:tcW w:w="2500" w:type="pct"/>
          </w:tcPr>
          <w:tbl>
            <w:tblPr>
              <w:tblW w:w="5000" w:type="pct"/>
              <w:tblCellMar>
                <w:left w:w="0" w:type="dxa"/>
                <w:right w:w="0" w:type="dxa"/>
              </w:tblCellMar>
              <w:tblLook w:val="04A0" w:firstRow="1" w:lastRow="0" w:firstColumn="1" w:lastColumn="0" w:noHBand="0" w:noVBand="1"/>
            </w:tblPr>
            <w:tblGrid>
              <w:gridCol w:w="1657"/>
              <w:gridCol w:w="2730"/>
            </w:tblGrid>
            <w:tr w:rsidR="00716CC1" w:rsidTr="00AF125A">
              <w:tc>
                <w:tcPr>
                  <w:tcW w:w="1889" w:type="pct"/>
                  <w:tcMar>
                    <w:top w:w="144" w:type="dxa"/>
                  </w:tcMar>
                </w:tcPr>
                <w:p w:rsidR="00716CC1" w:rsidRDefault="00716CC1" w:rsidP="00AF125A">
                  <w:pPr>
                    <w:pStyle w:val="FormHeading"/>
                  </w:pPr>
                  <w:r>
                    <w:t>Delivery Date</w:t>
                  </w:r>
                </w:p>
              </w:tc>
              <w:sdt>
                <w:sdtPr>
                  <w:id w:val="2054039070"/>
                  <w:placeholder>
                    <w:docPart w:val="7783CCFC95CC4760AEC7A664DFBF21F7"/>
                  </w:placeholder>
                  <w:date w:fullDate="2019-06-01T00:00:00Z">
                    <w:dateFormat w:val="MMMM d, yyyy"/>
                    <w:lid w:val="en-US"/>
                    <w:storeMappedDataAs w:val="dateTime"/>
                    <w:calendar w:val="gregorian"/>
                  </w:date>
                </w:sdtPr>
                <w:sdtEndPr/>
                <w:sdtContent>
                  <w:tc>
                    <w:tcPr>
                      <w:tcW w:w="3111" w:type="pct"/>
                      <w:tcMar>
                        <w:top w:w="144" w:type="dxa"/>
                      </w:tcMar>
                    </w:tcPr>
                    <w:p w:rsidR="00716CC1" w:rsidRDefault="00265D76" w:rsidP="00AF125A">
                      <w:pPr>
                        <w:pStyle w:val="FormText"/>
                      </w:pPr>
                      <w:r>
                        <w:t>June 1, 2019</w:t>
                      </w:r>
                    </w:p>
                  </w:tc>
                </w:sdtContent>
              </w:sdt>
            </w:tr>
            <w:tr w:rsidR="00716CC1" w:rsidTr="00AF125A">
              <w:tc>
                <w:tcPr>
                  <w:tcW w:w="1889" w:type="pct"/>
                </w:tcPr>
                <w:p w:rsidR="00716CC1" w:rsidRDefault="00716CC1" w:rsidP="00AF125A">
                  <w:pPr>
                    <w:pStyle w:val="FormHeading"/>
                  </w:pPr>
                  <w:r>
                    <w:t>Shipping Method</w:t>
                  </w:r>
                </w:p>
              </w:tc>
              <w:sdt>
                <w:sdtPr>
                  <w:id w:val="-1013148231"/>
                  <w:placeholder>
                    <w:docPart w:val="97A5C52EA09F430A987D82C900951FF2"/>
                  </w:placeholder>
                  <w:text/>
                </w:sdtPr>
                <w:sdtEndPr/>
                <w:sdtContent>
                  <w:tc>
                    <w:tcPr>
                      <w:tcW w:w="3111" w:type="pct"/>
                    </w:tcPr>
                    <w:p w:rsidR="00716CC1" w:rsidRDefault="00716CC1" w:rsidP="00AF125A">
                      <w:pPr>
                        <w:pStyle w:val="FormText"/>
                      </w:pPr>
                      <w:r>
                        <w:t>Truck</w:t>
                      </w:r>
                    </w:p>
                  </w:tc>
                </w:sdtContent>
              </w:sdt>
            </w:tr>
            <w:tr w:rsidR="00716CC1" w:rsidTr="00AF125A">
              <w:tc>
                <w:tcPr>
                  <w:tcW w:w="1889" w:type="pct"/>
                </w:tcPr>
                <w:p w:rsidR="00716CC1" w:rsidRDefault="00716CC1" w:rsidP="00AF125A">
                  <w:pPr>
                    <w:pStyle w:val="FormHeading"/>
                  </w:pPr>
                  <w:r>
                    <w:t>Shipping Terms</w:t>
                  </w:r>
                </w:p>
              </w:tc>
              <w:sdt>
                <w:sdtPr>
                  <w:id w:val="724879051"/>
                  <w:placeholder>
                    <w:docPart w:val="72F4761C38DE4DA8A9D4AFC8CFA1763D"/>
                  </w:placeholder>
                  <w:text/>
                </w:sdtPr>
                <w:sdtEndPr/>
                <w:sdtContent>
                  <w:tc>
                    <w:tcPr>
                      <w:tcW w:w="3111" w:type="pct"/>
                    </w:tcPr>
                    <w:p w:rsidR="00716CC1" w:rsidRDefault="00716CC1" w:rsidP="00AF125A">
                      <w:pPr>
                        <w:pStyle w:val="FormText"/>
                      </w:pPr>
                      <w:r>
                        <w:t>N/A</w:t>
                      </w:r>
                    </w:p>
                  </w:tc>
                </w:sdtContent>
              </w:sdt>
            </w:tr>
          </w:tbl>
          <w:p w:rsidR="00716CC1" w:rsidRDefault="00716CC1" w:rsidP="00AF125A"/>
        </w:tc>
      </w:tr>
    </w:tbl>
    <w:p w:rsidR="00716CC1" w:rsidRDefault="00716CC1" w:rsidP="00716CC1"/>
    <w:tbl>
      <w:tblPr>
        <w:tblStyle w:val="InvoiceTable"/>
        <w:tblW w:w="4227" w:type="pct"/>
        <w:tblLook w:val="04E0" w:firstRow="1" w:lastRow="1" w:firstColumn="1" w:lastColumn="0" w:noHBand="0" w:noVBand="1"/>
        <w:tblDescription w:val="Invoice Table"/>
      </w:tblPr>
      <w:tblGrid>
        <w:gridCol w:w="641"/>
        <w:gridCol w:w="760"/>
        <w:gridCol w:w="3611"/>
        <w:gridCol w:w="1446"/>
        <w:gridCol w:w="1446"/>
      </w:tblGrid>
      <w:tr w:rsidR="00716CC1" w:rsidTr="00AF125A">
        <w:trPr>
          <w:cnfStyle w:val="100000000000" w:firstRow="1" w:lastRow="0" w:firstColumn="0" w:lastColumn="0" w:oddVBand="0" w:evenVBand="0" w:oddHBand="0" w:evenHBand="0" w:firstRowFirstColumn="0" w:firstRowLastColumn="0" w:lastRowFirstColumn="0" w:lastRowLastColumn="0"/>
          <w:tblHeader/>
        </w:trPr>
        <w:tc>
          <w:tcPr>
            <w:tcW w:w="405" w:type="pct"/>
          </w:tcPr>
          <w:p w:rsidR="00716CC1" w:rsidRDefault="00716CC1" w:rsidP="00AF125A">
            <w:pPr>
              <w:jc w:val="center"/>
            </w:pPr>
            <w:r>
              <w:t>Qty.</w:t>
            </w:r>
          </w:p>
        </w:tc>
        <w:tc>
          <w:tcPr>
            <w:tcW w:w="481" w:type="pct"/>
          </w:tcPr>
          <w:p w:rsidR="00716CC1" w:rsidRDefault="00716CC1" w:rsidP="00AF125A">
            <w:pPr>
              <w:jc w:val="center"/>
            </w:pPr>
            <w:r>
              <w:t>Item#</w:t>
            </w:r>
          </w:p>
        </w:tc>
        <w:tc>
          <w:tcPr>
            <w:tcW w:w="2284" w:type="pct"/>
          </w:tcPr>
          <w:p w:rsidR="00716CC1" w:rsidRDefault="00716CC1" w:rsidP="00AF125A">
            <w:r>
              <w:t>Description</w:t>
            </w:r>
          </w:p>
        </w:tc>
        <w:tc>
          <w:tcPr>
            <w:tcW w:w="915" w:type="pct"/>
          </w:tcPr>
          <w:p w:rsidR="00716CC1" w:rsidRDefault="00716CC1" w:rsidP="00AF125A">
            <w:r>
              <w:t>Unit Price</w:t>
            </w:r>
          </w:p>
        </w:tc>
        <w:tc>
          <w:tcPr>
            <w:tcW w:w="915" w:type="pct"/>
          </w:tcPr>
          <w:p w:rsidR="00716CC1" w:rsidRDefault="00716CC1" w:rsidP="00AF125A">
            <w:r>
              <w:t>Line Total</w:t>
            </w:r>
          </w:p>
        </w:tc>
      </w:tr>
      <w:tr w:rsidR="00716CC1" w:rsidTr="00AF125A">
        <w:tc>
          <w:tcPr>
            <w:tcW w:w="405" w:type="pct"/>
          </w:tcPr>
          <w:p w:rsidR="00716CC1" w:rsidRDefault="00716CC1" w:rsidP="00AF125A">
            <w:pPr>
              <w:jc w:val="center"/>
            </w:pPr>
            <w:r>
              <w:t>1</w:t>
            </w:r>
          </w:p>
        </w:tc>
        <w:tc>
          <w:tcPr>
            <w:tcW w:w="481" w:type="pct"/>
          </w:tcPr>
          <w:p w:rsidR="00716CC1" w:rsidRDefault="00716CC1" w:rsidP="00AF125A">
            <w:pPr>
              <w:jc w:val="center"/>
            </w:pPr>
            <w:r>
              <w:t>124</w:t>
            </w:r>
          </w:p>
        </w:tc>
        <w:tc>
          <w:tcPr>
            <w:tcW w:w="2284" w:type="pct"/>
          </w:tcPr>
          <w:p w:rsidR="00716CC1" w:rsidRDefault="00716CC1" w:rsidP="00AF125A">
            <w:r>
              <w:t>Grain Mill, Hopper, &amp; Handling Equip</w:t>
            </w:r>
          </w:p>
        </w:tc>
        <w:tc>
          <w:tcPr>
            <w:tcW w:w="915" w:type="pct"/>
          </w:tcPr>
          <w:p w:rsidR="00716CC1" w:rsidRDefault="00716CC1" w:rsidP="00AF125A">
            <w:pPr>
              <w:jc w:val="right"/>
            </w:pPr>
            <w:r>
              <w:t>68,000.00</w:t>
            </w:r>
          </w:p>
        </w:tc>
        <w:tc>
          <w:tcPr>
            <w:tcW w:w="915" w:type="pct"/>
          </w:tcPr>
          <w:p w:rsidR="00716CC1" w:rsidRDefault="00716CC1" w:rsidP="00AF125A">
            <w:pPr>
              <w:jc w:val="right"/>
            </w:pPr>
            <w:r>
              <w:t>68,000.00</w:t>
            </w:r>
          </w:p>
        </w:tc>
      </w:tr>
      <w:tr w:rsidR="00716CC1" w:rsidTr="00AF125A">
        <w:tc>
          <w:tcPr>
            <w:tcW w:w="405" w:type="pct"/>
          </w:tcPr>
          <w:p w:rsidR="00716CC1" w:rsidRDefault="00716CC1" w:rsidP="00AF125A">
            <w:pPr>
              <w:jc w:val="center"/>
            </w:pPr>
            <w:r>
              <w:t>1</w:t>
            </w:r>
          </w:p>
        </w:tc>
        <w:tc>
          <w:tcPr>
            <w:tcW w:w="481" w:type="pct"/>
          </w:tcPr>
          <w:p w:rsidR="00716CC1" w:rsidRDefault="00716CC1" w:rsidP="00AF125A">
            <w:pPr>
              <w:jc w:val="center"/>
            </w:pPr>
            <w:r>
              <w:t>39</w:t>
            </w:r>
          </w:p>
        </w:tc>
        <w:tc>
          <w:tcPr>
            <w:tcW w:w="2284" w:type="pct"/>
          </w:tcPr>
          <w:p w:rsidR="00716CC1" w:rsidRDefault="00716CC1" w:rsidP="00AF125A">
            <w:r>
              <w:t>30 Barrel Brewhouse Tank</w:t>
            </w:r>
          </w:p>
        </w:tc>
        <w:tc>
          <w:tcPr>
            <w:tcW w:w="915" w:type="pct"/>
          </w:tcPr>
          <w:p w:rsidR="00716CC1" w:rsidRDefault="00716CC1" w:rsidP="00AF125A">
            <w:pPr>
              <w:jc w:val="right"/>
            </w:pPr>
            <w:r>
              <w:t>150,000.00</w:t>
            </w:r>
          </w:p>
        </w:tc>
        <w:tc>
          <w:tcPr>
            <w:tcW w:w="915" w:type="pct"/>
          </w:tcPr>
          <w:p w:rsidR="00716CC1" w:rsidRDefault="00716CC1" w:rsidP="00AF125A">
            <w:pPr>
              <w:jc w:val="right"/>
            </w:pPr>
            <w:r>
              <w:t>150,000.00</w:t>
            </w:r>
          </w:p>
        </w:tc>
      </w:tr>
      <w:tr w:rsidR="00716CC1" w:rsidTr="00AF125A">
        <w:tc>
          <w:tcPr>
            <w:tcW w:w="405" w:type="pct"/>
          </w:tcPr>
          <w:p w:rsidR="00716CC1" w:rsidRDefault="00716CC1" w:rsidP="00AF125A">
            <w:pPr>
              <w:jc w:val="center"/>
            </w:pPr>
            <w:r>
              <w:t>2</w:t>
            </w:r>
          </w:p>
        </w:tc>
        <w:tc>
          <w:tcPr>
            <w:tcW w:w="481" w:type="pct"/>
          </w:tcPr>
          <w:p w:rsidR="00716CC1" w:rsidRDefault="00716CC1" w:rsidP="00AF125A">
            <w:pPr>
              <w:jc w:val="center"/>
            </w:pPr>
            <w:r>
              <w:t>36</w:t>
            </w:r>
          </w:p>
        </w:tc>
        <w:tc>
          <w:tcPr>
            <w:tcW w:w="2284" w:type="pct"/>
          </w:tcPr>
          <w:p w:rsidR="00716CC1" w:rsidRDefault="00716CC1" w:rsidP="00AF125A">
            <w:r>
              <w:t>60 Barrel Fermenter</w:t>
            </w:r>
          </w:p>
        </w:tc>
        <w:tc>
          <w:tcPr>
            <w:tcW w:w="915" w:type="pct"/>
          </w:tcPr>
          <w:p w:rsidR="00716CC1" w:rsidRDefault="00716CC1" w:rsidP="00AF125A">
            <w:pPr>
              <w:jc w:val="right"/>
            </w:pPr>
            <w:r>
              <w:t>15,000.00</w:t>
            </w:r>
          </w:p>
        </w:tc>
        <w:tc>
          <w:tcPr>
            <w:tcW w:w="915" w:type="pct"/>
          </w:tcPr>
          <w:p w:rsidR="00716CC1" w:rsidRDefault="00716CC1" w:rsidP="00AF125A">
            <w:pPr>
              <w:jc w:val="right"/>
            </w:pPr>
            <w:r>
              <w:t>30,000.00</w:t>
            </w:r>
          </w:p>
        </w:tc>
      </w:tr>
      <w:tr w:rsidR="00716CC1" w:rsidTr="00AF125A">
        <w:tc>
          <w:tcPr>
            <w:tcW w:w="405" w:type="pct"/>
          </w:tcPr>
          <w:p w:rsidR="00716CC1" w:rsidRDefault="00716CC1" w:rsidP="00AF125A">
            <w:pPr>
              <w:jc w:val="center"/>
            </w:pPr>
            <w:r>
              <w:t>3</w:t>
            </w:r>
          </w:p>
        </w:tc>
        <w:tc>
          <w:tcPr>
            <w:tcW w:w="481" w:type="pct"/>
          </w:tcPr>
          <w:p w:rsidR="00716CC1" w:rsidRDefault="00716CC1" w:rsidP="00AF125A">
            <w:pPr>
              <w:jc w:val="center"/>
            </w:pPr>
            <w:r>
              <w:t>89</w:t>
            </w:r>
          </w:p>
        </w:tc>
        <w:tc>
          <w:tcPr>
            <w:tcW w:w="2284" w:type="pct"/>
          </w:tcPr>
          <w:p w:rsidR="00716CC1" w:rsidRDefault="00716CC1" w:rsidP="00AF125A">
            <w:r>
              <w:t>100 Barrel Fermenter-Ripley</w:t>
            </w:r>
          </w:p>
        </w:tc>
        <w:tc>
          <w:tcPr>
            <w:tcW w:w="915" w:type="pct"/>
          </w:tcPr>
          <w:p w:rsidR="00716CC1" w:rsidRDefault="00716CC1" w:rsidP="00AF125A">
            <w:pPr>
              <w:jc w:val="right"/>
            </w:pPr>
            <w:r>
              <w:t>25,000.00</w:t>
            </w:r>
          </w:p>
        </w:tc>
        <w:tc>
          <w:tcPr>
            <w:tcW w:w="915" w:type="pct"/>
          </w:tcPr>
          <w:p w:rsidR="00716CC1" w:rsidRDefault="00716CC1" w:rsidP="00AF125A">
            <w:pPr>
              <w:jc w:val="right"/>
            </w:pPr>
            <w:r>
              <w:t>75,000.00</w:t>
            </w:r>
          </w:p>
        </w:tc>
      </w:tr>
      <w:tr w:rsidR="00716CC1" w:rsidTr="00AF125A">
        <w:tc>
          <w:tcPr>
            <w:tcW w:w="405" w:type="pct"/>
          </w:tcPr>
          <w:p w:rsidR="00716CC1" w:rsidRDefault="00716CC1" w:rsidP="00AF125A">
            <w:pPr>
              <w:jc w:val="center"/>
            </w:pPr>
            <w:r>
              <w:t>1</w:t>
            </w:r>
          </w:p>
        </w:tc>
        <w:tc>
          <w:tcPr>
            <w:tcW w:w="481" w:type="pct"/>
          </w:tcPr>
          <w:p w:rsidR="00716CC1" w:rsidRDefault="00716CC1" w:rsidP="00AF125A">
            <w:pPr>
              <w:jc w:val="center"/>
            </w:pPr>
            <w:r>
              <w:t>101</w:t>
            </w:r>
          </w:p>
        </w:tc>
        <w:tc>
          <w:tcPr>
            <w:tcW w:w="2284" w:type="pct"/>
          </w:tcPr>
          <w:p w:rsidR="00716CC1" w:rsidRDefault="00716CC1" w:rsidP="00AF125A">
            <w:r>
              <w:t>Bright Tank</w:t>
            </w:r>
          </w:p>
        </w:tc>
        <w:tc>
          <w:tcPr>
            <w:tcW w:w="915" w:type="pct"/>
          </w:tcPr>
          <w:p w:rsidR="00716CC1" w:rsidRDefault="00716CC1" w:rsidP="00AF125A">
            <w:pPr>
              <w:jc w:val="right"/>
            </w:pPr>
            <w:r>
              <w:t>50,000.00</w:t>
            </w:r>
          </w:p>
        </w:tc>
        <w:tc>
          <w:tcPr>
            <w:tcW w:w="915" w:type="pct"/>
          </w:tcPr>
          <w:p w:rsidR="00716CC1" w:rsidRDefault="00716CC1" w:rsidP="00AF125A">
            <w:pPr>
              <w:jc w:val="right"/>
            </w:pPr>
            <w:r>
              <w:t>50,000.00</w:t>
            </w:r>
          </w:p>
        </w:tc>
      </w:tr>
      <w:tr w:rsidR="00716CC1" w:rsidTr="00AF125A">
        <w:tc>
          <w:tcPr>
            <w:tcW w:w="405" w:type="pct"/>
          </w:tcPr>
          <w:p w:rsidR="00716CC1" w:rsidRDefault="00716CC1" w:rsidP="00AF125A">
            <w:pPr>
              <w:jc w:val="center"/>
            </w:pPr>
            <w:r>
              <w:t>1</w:t>
            </w:r>
          </w:p>
        </w:tc>
        <w:tc>
          <w:tcPr>
            <w:tcW w:w="481" w:type="pct"/>
          </w:tcPr>
          <w:p w:rsidR="00716CC1" w:rsidRDefault="00716CC1" w:rsidP="00AF125A">
            <w:pPr>
              <w:jc w:val="center"/>
            </w:pPr>
            <w:r>
              <w:t>98</w:t>
            </w:r>
          </w:p>
        </w:tc>
        <w:tc>
          <w:tcPr>
            <w:tcW w:w="2284" w:type="pct"/>
          </w:tcPr>
          <w:p w:rsidR="00716CC1" w:rsidRDefault="00716CC1" w:rsidP="00AF125A">
            <w:r>
              <w:t>Keg Washer/Filler</w:t>
            </w:r>
          </w:p>
        </w:tc>
        <w:tc>
          <w:tcPr>
            <w:tcW w:w="915" w:type="pct"/>
          </w:tcPr>
          <w:p w:rsidR="00716CC1" w:rsidRDefault="00716CC1" w:rsidP="00AF125A">
            <w:pPr>
              <w:jc w:val="right"/>
            </w:pPr>
            <w:r>
              <w:t>50,000.00</w:t>
            </w:r>
          </w:p>
        </w:tc>
        <w:tc>
          <w:tcPr>
            <w:tcW w:w="915" w:type="pct"/>
          </w:tcPr>
          <w:p w:rsidR="00716CC1" w:rsidRDefault="00716CC1" w:rsidP="00AF125A">
            <w:pPr>
              <w:jc w:val="right"/>
            </w:pPr>
            <w:r>
              <w:t>50,000.00</w:t>
            </w:r>
          </w:p>
        </w:tc>
      </w:tr>
      <w:tr w:rsidR="00716CC1" w:rsidTr="00AF125A">
        <w:tc>
          <w:tcPr>
            <w:tcW w:w="405" w:type="pct"/>
          </w:tcPr>
          <w:p w:rsidR="00716CC1" w:rsidRDefault="00716CC1" w:rsidP="00AF125A">
            <w:pPr>
              <w:jc w:val="center"/>
            </w:pPr>
            <w:r>
              <w:t>1</w:t>
            </w:r>
          </w:p>
        </w:tc>
        <w:tc>
          <w:tcPr>
            <w:tcW w:w="481" w:type="pct"/>
          </w:tcPr>
          <w:p w:rsidR="00716CC1" w:rsidRDefault="00716CC1" w:rsidP="00AF125A">
            <w:pPr>
              <w:jc w:val="center"/>
            </w:pPr>
            <w:r>
              <w:t>97</w:t>
            </w:r>
          </w:p>
        </w:tc>
        <w:tc>
          <w:tcPr>
            <w:tcW w:w="2284" w:type="pct"/>
          </w:tcPr>
          <w:p w:rsidR="00716CC1" w:rsidRDefault="00716CC1" w:rsidP="00AF125A">
            <w:r>
              <w:t>Bottling Line – Filler, Accumulator, Instal.</w:t>
            </w:r>
          </w:p>
        </w:tc>
        <w:tc>
          <w:tcPr>
            <w:tcW w:w="915" w:type="pct"/>
          </w:tcPr>
          <w:p w:rsidR="00716CC1" w:rsidRDefault="00716CC1" w:rsidP="00AF125A">
            <w:pPr>
              <w:jc w:val="right"/>
            </w:pPr>
            <w:r>
              <w:t>425,000.00</w:t>
            </w:r>
          </w:p>
        </w:tc>
        <w:tc>
          <w:tcPr>
            <w:tcW w:w="915" w:type="pct"/>
          </w:tcPr>
          <w:p w:rsidR="00716CC1" w:rsidRDefault="00716CC1" w:rsidP="00AF125A">
            <w:pPr>
              <w:jc w:val="right"/>
            </w:pPr>
            <w:r>
              <w:t>425,000.00</w:t>
            </w:r>
          </w:p>
        </w:tc>
      </w:tr>
      <w:tr w:rsidR="00716CC1" w:rsidTr="00AF125A">
        <w:tc>
          <w:tcPr>
            <w:tcW w:w="405" w:type="pct"/>
            <w:tcBorders>
              <w:bottom w:val="single" w:sz="4" w:space="0" w:color="4F81BD" w:themeColor="accent1"/>
            </w:tcBorders>
          </w:tcPr>
          <w:p w:rsidR="00716CC1" w:rsidRDefault="00716CC1" w:rsidP="00AF125A">
            <w:pPr>
              <w:jc w:val="center"/>
            </w:pPr>
          </w:p>
        </w:tc>
        <w:tc>
          <w:tcPr>
            <w:tcW w:w="481" w:type="pct"/>
            <w:tcBorders>
              <w:bottom w:val="single" w:sz="4" w:space="0" w:color="4F81BD" w:themeColor="accent1"/>
            </w:tcBorders>
          </w:tcPr>
          <w:p w:rsidR="00716CC1" w:rsidRDefault="00716CC1" w:rsidP="00AF125A">
            <w:pPr>
              <w:jc w:val="center"/>
            </w:pPr>
            <w:r>
              <w:t>163</w:t>
            </w:r>
          </w:p>
        </w:tc>
        <w:tc>
          <w:tcPr>
            <w:tcW w:w="2284" w:type="pct"/>
            <w:tcBorders>
              <w:bottom w:val="single" w:sz="4" w:space="0" w:color="4F81BD" w:themeColor="accent1"/>
            </w:tcBorders>
          </w:tcPr>
          <w:p w:rsidR="00716CC1" w:rsidRDefault="00716CC1" w:rsidP="00AF125A">
            <w:r>
              <w:t>Brewhouse Equipment – various</w:t>
            </w:r>
          </w:p>
        </w:tc>
        <w:tc>
          <w:tcPr>
            <w:tcW w:w="915" w:type="pct"/>
            <w:tcBorders>
              <w:bottom w:val="single" w:sz="4" w:space="0" w:color="4F81BD" w:themeColor="accent1"/>
            </w:tcBorders>
          </w:tcPr>
          <w:p w:rsidR="00716CC1" w:rsidRDefault="00716CC1" w:rsidP="00AF125A">
            <w:pPr>
              <w:jc w:val="right"/>
            </w:pPr>
          </w:p>
        </w:tc>
        <w:tc>
          <w:tcPr>
            <w:tcW w:w="915" w:type="pct"/>
          </w:tcPr>
          <w:p w:rsidR="00716CC1" w:rsidRDefault="00716CC1" w:rsidP="00AF125A">
            <w:pPr>
              <w:jc w:val="right"/>
            </w:pPr>
            <w:r>
              <w:t>75,000.00</w:t>
            </w:r>
          </w:p>
        </w:tc>
      </w:tr>
      <w:tr w:rsidR="00716CC1" w:rsidTr="00AF125A">
        <w:tc>
          <w:tcPr>
            <w:tcW w:w="405" w:type="pct"/>
            <w:tcBorders>
              <w:bottom w:val="single" w:sz="4" w:space="0" w:color="4F81BD" w:themeColor="accent1"/>
            </w:tcBorders>
          </w:tcPr>
          <w:p w:rsidR="00716CC1" w:rsidRDefault="00716CC1" w:rsidP="00AF125A">
            <w:pPr>
              <w:jc w:val="center"/>
            </w:pPr>
          </w:p>
        </w:tc>
        <w:tc>
          <w:tcPr>
            <w:tcW w:w="481" w:type="pct"/>
            <w:tcBorders>
              <w:bottom w:val="single" w:sz="4" w:space="0" w:color="4F81BD" w:themeColor="accent1"/>
            </w:tcBorders>
          </w:tcPr>
          <w:p w:rsidR="00716CC1" w:rsidRDefault="00716CC1" w:rsidP="00AF125A">
            <w:pPr>
              <w:jc w:val="center"/>
            </w:pPr>
            <w:r>
              <w:t>10</w:t>
            </w:r>
          </w:p>
        </w:tc>
        <w:tc>
          <w:tcPr>
            <w:tcW w:w="2284" w:type="pct"/>
            <w:tcBorders>
              <w:bottom w:val="single" w:sz="4" w:space="0" w:color="4F81BD" w:themeColor="accent1"/>
            </w:tcBorders>
          </w:tcPr>
          <w:p w:rsidR="00716CC1" w:rsidRDefault="00716CC1" w:rsidP="00AF125A">
            <w:r>
              <w:t>Support Equipment – various</w:t>
            </w:r>
          </w:p>
        </w:tc>
        <w:tc>
          <w:tcPr>
            <w:tcW w:w="915" w:type="pct"/>
            <w:tcBorders>
              <w:bottom w:val="single" w:sz="4" w:space="0" w:color="4F81BD" w:themeColor="accent1"/>
            </w:tcBorders>
          </w:tcPr>
          <w:p w:rsidR="00716CC1" w:rsidRDefault="00716CC1" w:rsidP="00AF125A">
            <w:pPr>
              <w:jc w:val="right"/>
            </w:pPr>
          </w:p>
        </w:tc>
        <w:tc>
          <w:tcPr>
            <w:tcW w:w="915" w:type="pct"/>
          </w:tcPr>
          <w:p w:rsidR="00716CC1" w:rsidRDefault="00716CC1" w:rsidP="00AF125A">
            <w:pPr>
              <w:jc w:val="right"/>
            </w:pPr>
            <w:r>
              <w:t>27,000.00</w:t>
            </w:r>
          </w:p>
        </w:tc>
      </w:tr>
      <w:tr w:rsidR="00716CC1" w:rsidTr="00AF125A">
        <w:tc>
          <w:tcPr>
            <w:tcW w:w="405" w:type="pct"/>
            <w:tcBorders>
              <w:bottom w:val="single" w:sz="4" w:space="0" w:color="4F81BD" w:themeColor="accent1"/>
              <w:right w:val="nil"/>
            </w:tcBorders>
          </w:tcPr>
          <w:p w:rsidR="00716CC1" w:rsidRDefault="00716CC1" w:rsidP="00AF125A">
            <w:pPr>
              <w:jc w:val="right"/>
            </w:pPr>
          </w:p>
        </w:tc>
        <w:tc>
          <w:tcPr>
            <w:tcW w:w="481" w:type="pct"/>
            <w:tcBorders>
              <w:left w:val="nil"/>
              <w:bottom w:val="single" w:sz="4" w:space="0" w:color="4F81BD" w:themeColor="accent1"/>
              <w:right w:val="nil"/>
            </w:tcBorders>
          </w:tcPr>
          <w:p w:rsidR="00716CC1" w:rsidRDefault="00716CC1" w:rsidP="00AF125A">
            <w:pPr>
              <w:jc w:val="right"/>
            </w:pPr>
          </w:p>
        </w:tc>
        <w:tc>
          <w:tcPr>
            <w:tcW w:w="2284" w:type="pct"/>
            <w:tcBorders>
              <w:left w:val="nil"/>
              <w:bottom w:val="single" w:sz="4" w:space="0" w:color="4F81BD" w:themeColor="accent1"/>
              <w:right w:val="nil"/>
            </w:tcBorders>
          </w:tcPr>
          <w:p w:rsidR="00716CC1" w:rsidRDefault="00716CC1" w:rsidP="00AF125A">
            <w:pPr>
              <w:jc w:val="right"/>
            </w:pPr>
          </w:p>
        </w:tc>
        <w:tc>
          <w:tcPr>
            <w:tcW w:w="915" w:type="pct"/>
            <w:tcBorders>
              <w:left w:val="nil"/>
              <w:bottom w:val="single" w:sz="4" w:space="0" w:color="4F81BD" w:themeColor="accent1"/>
              <w:right w:val="nil"/>
            </w:tcBorders>
          </w:tcPr>
          <w:p w:rsidR="00716CC1" w:rsidRDefault="00716CC1" w:rsidP="00AF125A">
            <w:pPr>
              <w:jc w:val="right"/>
            </w:pPr>
            <w:r>
              <w:t>Subtotal</w:t>
            </w:r>
          </w:p>
        </w:tc>
        <w:tc>
          <w:tcPr>
            <w:tcW w:w="915" w:type="pct"/>
          </w:tcPr>
          <w:p w:rsidR="00716CC1" w:rsidRDefault="00716CC1" w:rsidP="00AF125A">
            <w:pPr>
              <w:jc w:val="right"/>
            </w:pPr>
            <w:r>
              <w:t>950,000.00</w:t>
            </w:r>
          </w:p>
        </w:tc>
      </w:tr>
      <w:tr w:rsidR="00716CC1" w:rsidTr="00AF125A">
        <w:tc>
          <w:tcPr>
            <w:tcW w:w="405" w:type="pct"/>
            <w:tcBorders>
              <w:bottom w:val="single" w:sz="4" w:space="0" w:color="4F81BD" w:themeColor="accent1"/>
              <w:right w:val="nil"/>
            </w:tcBorders>
          </w:tcPr>
          <w:p w:rsidR="00716CC1" w:rsidRDefault="00716CC1" w:rsidP="00AF125A">
            <w:pPr>
              <w:jc w:val="right"/>
            </w:pPr>
          </w:p>
        </w:tc>
        <w:tc>
          <w:tcPr>
            <w:tcW w:w="481" w:type="pct"/>
            <w:tcBorders>
              <w:left w:val="nil"/>
              <w:bottom w:val="single" w:sz="4" w:space="0" w:color="4F81BD" w:themeColor="accent1"/>
              <w:right w:val="nil"/>
            </w:tcBorders>
          </w:tcPr>
          <w:p w:rsidR="00716CC1" w:rsidRDefault="00716CC1" w:rsidP="00AF125A">
            <w:pPr>
              <w:jc w:val="right"/>
            </w:pPr>
          </w:p>
        </w:tc>
        <w:tc>
          <w:tcPr>
            <w:tcW w:w="3199" w:type="pct"/>
            <w:gridSpan w:val="2"/>
            <w:tcBorders>
              <w:left w:val="nil"/>
              <w:bottom w:val="single" w:sz="4" w:space="0" w:color="4F81BD" w:themeColor="accent1"/>
              <w:right w:val="nil"/>
            </w:tcBorders>
          </w:tcPr>
          <w:p w:rsidR="00716CC1" w:rsidRDefault="00716CC1" w:rsidP="00AF125A">
            <w:pPr>
              <w:jc w:val="right"/>
            </w:pPr>
            <w:r>
              <w:t>6.5% Sales Tax &amp; Shipping</w:t>
            </w:r>
          </w:p>
        </w:tc>
        <w:tc>
          <w:tcPr>
            <w:tcW w:w="915" w:type="pct"/>
          </w:tcPr>
          <w:p w:rsidR="00716CC1" w:rsidRDefault="00716CC1" w:rsidP="00AF125A">
            <w:pPr>
              <w:jc w:val="right"/>
            </w:pPr>
            <w:r>
              <w:t>71,750.00</w:t>
            </w:r>
          </w:p>
        </w:tc>
      </w:tr>
      <w:tr w:rsidR="00716CC1" w:rsidTr="00AF125A">
        <w:tc>
          <w:tcPr>
            <w:tcW w:w="405" w:type="pct"/>
            <w:tcBorders>
              <w:right w:val="nil"/>
            </w:tcBorders>
          </w:tcPr>
          <w:p w:rsidR="00716CC1" w:rsidRDefault="00716CC1" w:rsidP="00AF125A">
            <w:pPr>
              <w:jc w:val="right"/>
            </w:pPr>
          </w:p>
        </w:tc>
        <w:tc>
          <w:tcPr>
            <w:tcW w:w="481" w:type="pct"/>
            <w:tcBorders>
              <w:left w:val="nil"/>
              <w:right w:val="nil"/>
            </w:tcBorders>
          </w:tcPr>
          <w:p w:rsidR="00716CC1" w:rsidRDefault="00716CC1" w:rsidP="00AF125A">
            <w:pPr>
              <w:jc w:val="right"/>
            </w:pPr>
          </w:p>
        </w:tc>
        <w:tc>
          <w:tcPr>
            <w:tcW w:w="2284" w:type="pct"/>
            <w:tcBorders>
              <w:left w:val="nil"/>
              <w:right w:val="nil"/>
            </w:tcBorders>
          </w:tcPr>
          <w:p w:rsidR="00716CC1" w:rsidRDefault="00716CC1" w:rsidP="00AF125A">
            <w:pPr>
              <w:jc w:val="right"/>
            </w:pPr>
          </w:p>
        </w:tc>
        <w:tc>
          <w:tcPr>
            <w:tcW w:w="915" w:type="pct"/>
            <w:tcBorders>
              <w:left w:val="nil"/>
              <w:right w:val="nil"/>
            </w:tcBorders>
          </w:tcPr>
          <w:p w:rsidR="00716CC1" w:rsidRDefault="00716CC1" w:rsidP="00AF125A">
            <w:pPr>
              <w:jc w:val="right"/>
            </w:pPr>
            <w:r>
              <w:t>Total Due</w:t>
            </w:r>
          </w:p>
        </w:tc>
        <w:tc>
          <w:tcPr>
            <w:tcW w:w="915" w:type="pct"/>
          </w:tcPr>
          <w:p w:rsidR="00716CC1" w:rsidRDefault="00716CC1" w:rsidP="00AF125A">
            <w:pPr>
              <w:jc w:val="right"/>
            </w:pPr>
            <w:r>
              <w:t>1,021,750.00</w:t>
            </w:r>
          </w:p>
        </w:tc>
      </w:tr>
      <w:tr w:rsidR="00716CC1" w:rsidTr="00AF125A">
        <w:trPr>
          <w:cnfStyle w:val="010000000000" w:firstRow="0" w:lastRow="1" w:firstColumn="0" w:lastColumn="0" w:oddVBand="0" w:evenVBand="0" w:oddHBand="0" w:evenHBand="0" w:firstRowFirstColumn="0" w:firstRowLastColumn="0" w:lastRowFirstColumn="0" w:lastRowLastColumn="0"/>
        </w:trPr>
        <w:tc>
          <w:tcPr>
            <w:tcW w:w="405" w:type="pct"/>
          </w:tcPr>
          <w:p w:rsidR="00716CC1" w:rsidRDefault="00716CC1" w:rsidP="00AF125A"/>
        </w:tc>
        <w:tc>
          <w:tcPr>
            <w:tcW w:w="481" w:type="pct"/>
          </w:tcPr>
          <w:p w:rsidR="00716CC1" w:rsidRDefault="00716CC1" w:rsidP="00AF125A"/>
        </w:tc>
        <w:tc>
          <w:tcPr>
            <w:tcW w:w="2284" w:type="pct"/>
          </w:tcPr>
          <w:p w:rsidR="00716CC1" w:rsidRDefault="00716CC1" w:rsidP="00AF125A"/>
        </w:tc>
        <w:tc>
          <w:tcPr>
            <w:tcW w:w="915" w:type="pct"/>
          </w:tcPr>
          <w:p w:rsidR="00716CC1" w:rsidRDefault="00716CC1" w:rsidP="00AF125A"/>
        </w:tc>
        <w:tc>
          <w:tcPr>
            <w:tcW w:w="915" w:type="pct"/>
          </w:tcPr>
          <w:p w:rsidR="00716CC1" w:rsidRDefault="00716CC1" w:rsidP="00AF125A"/>
        </w:tc>
      </w:tr>
    </w:tbl>
    <w:p w:rsidR="00716CC1" w:rsidRDefault="00716CC1" w:rsidP="00716CC1">
      <w:pPr>
        <w:pStyle w:val="Closing"/>
      </w:pPr>
      <w:r>
        <w:t>Thank you for your business!</w:t>
      </w:r>
    </w:p>
    <w:sectPr w:rsidR="00716CC1" w:rsidSect="00716CC1">
      <w:footerReference w:type="default" r:id="rId32"/>
      <w:footerReference w:type="first" r:id="rId33"/>
      <w:type w:val="continuous"/>
      <w:pgSz w:w="12240" w:h="15840" w:code="1"/>
      <w:pgMar w:top="1080" w:right="1440" w:bottom="2160" w:left="1440" w:header="720" w:footer="136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DD" w:rsidRDefault="00992FDD">
      <w:r>
        <w:separator/>
      </w:r>
    </w:p>
  </w:endnote>
  <w:endnote w:type="continuationSeparator" w:id="0">
    <w:p w:rsidR="00992FDD" w:rsidRDefault="00992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974487147"/>
      <w:docPartObj>
        <w:docPartGallery w:val="Page Numbers (Bottom of Page)"/>
        <w:docPartUnique/>
      </w:docPartObj>
    </w:sdtPr>
    <w:sdtEndPr>
      <w:rPr>
        <w:noProof/>
      </w:rPr>
    </w:sdtEndPr>
    <w:sdtContent>
      <w:p w:rsidR="00265D76" w:rsidRDefault="00265D76">
        <w:pPr>
          <w:pStyle w:val="Footer"/>
        </w:pPr>
        <w:r>
          <w:rPr>
            <w:noProof w:val="0"/>
          </w:rPr>
          <w:fldChar w:fldCharType="begin"/>
        </w:r>
        <w:r>
          <w:instrText xml:space="preserve"> PAGE   \* MERGEFORMAT </w:instrText>
        </w:r>
        <w:r>
          <w:rPr>
            <w:noProof w:val="0"/>
          </w:rPr>
          <w:fldChar w:fldCharType="separate"/>
        </w:r>
        <w:r w:rsidR="00D9427C">
          <w:t>1</w:t>
        </w:r>
        <w:r>
          <w:fldChar w:fldCharType="end"/>
        </w:r>
      </w:p>
    </w:sdtContent>
  </w:sdt>
  <w:p w:rsidR="00265D76" w:rsidRDefault="00265D76">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04398389"/>
      <w:docPartObj>
        <w:docPartGallery w:val="Page Numbers (Bottom of Page)"/>
        <w:docPartUnique/>
      </w:docPartObj>
    </w:sdtPr>
    <w:sdtEndPr>
      <w:rPr>
        <w:noProof/>
      </w:rPr>
    </w:sdtEndPr>
    <w:sdtContent>
      <w:p w:rsidR="00265D76" w:rsidRDefault="00265D76">
        <w:pPr>
          <w:pStyle w:val="Footer"/>
        </w:pPr>
        <w:r>
          <w:rPr>
            <w:noProof w:val="0"/>
          </w:rPr>
          <w:fldChar w:fldCharType="begin"/>
        </w:r>
        <w:r>
          <w:rPr>
            <w:noProof w:val="0"/>
          </w:rPr>
          <w:instrText xml:space="preserve"> PAGE  \* Arabic  \* MERGEFORMAT </w:instrText>
        </w:r>
        <w:r>
          <w:rPr>
            <w:noProof w:val="0"/>
          </w:rPr>
          <w:fldChar w:fldCharType="separate"/>
        </w:r>
        <w:r w:rsidR="00D9427C">
          <w:t>11</w:t>
        </w:r>
        <w:r>
          <w:rPr>
            <w:noProof w:val="0"/>
          </w:rPr>
          <w:fldChar w:fldCharType="end"/>
        </w:r>
      </w:p>
    </w:sdtContent>
  </w:sdt>
  <w:p w:rsidR="00265D76" w:rsidRDefault="00265D76">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008861937"/>
      <w:docPartObj>
        <w:docPartGallery w:val="Page Numbers (Bottom of Page)"/>
        <w:docPartUnique/>
      </w:docPartObj>
    </w:sdtPr>
    <w:sdtEndPr>
      <w:rPr>
        <w:noProof/>
      </w:rPr>
    </w:sdtEndPr>
    <w:sdtContent>
      <w:p w:rsidR="00265D76" w:rsidRDefault="00265D76">
        <w:pPr>
          <w:pStyle w:val="Footer"/>
        </w:pPr>
        <w:r>
          <w:rPr>
            <w:noProof w:val="0"/>
          </w:rPr>
          <w:fldChar w:fldCharType="begin"/>
        </w:r>
        <w:r>
          <w:instrText xml:space="preserve"> PAGE   \* MERGEFORMAT </w:instrText>
        </w:r>
        <w:r>
          <w:rPr>
            <w:noProof w:val="0"/>
          </w:rPr>
          <w:fldChar w:fldCharType="separate"/>
        </w:r>
        <w:r w:rsidR="00D9427C">
          <w:t>13</w:t>
        </w:r>
        <w:r>
          <w:fldChar w:fldCharType="end"/>
        </w:r>
      </w:p>
    </w:sdtContent>
  </w:sdt>
  <w:p w:rsidR="00265D76" w:rsidRDefault="00265D76">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D76" w:rsidRDefault="00265D76">
    <w:pPr>
      <w:pStyle w:val="Footer"/>
    </w:pPr>
    <w:r>
      <w:rPr>
        <w:lang w:eastAsia="en-US"/>
      </w:rPr>
      <mc:AlternateContent>
        <mc:Choice Requires="wps">
          <w:drawing>
            <wp:anchor distT="0" distB="0" distL="114300" distR="114300" simplePos="0" relativeHeight="503240200" behindDoc="0" locked="0" layoutInCell="1" allowOverlap="1" wp14:anchorId="728F91BD" wp14:editId="08D6E617">
              <wp:simplePos x="0" y="0"/>
              <wp:positionH relativeFrom="leftMargin">
                <wp:align>right</wp:align>
              </wp:positionH>
              <mc:AlternateContent>
                <mc:Choice Requires="wp14">
                  <wp:positionV relativeFrom="bottomMargin">
                    <wp14:pctPosVOffset>15000</wp14:pctPosVOffset>
                  </wp:positionV>
                </mc:Choice>
                <mc:Fallback>
                  <wp:positionV relativeFrom="page">
                    <wp:posOffset>8892540</wp:posOffset>
                  </wp:positionV>
                </mc:Fallback>
              </mc:AlternateContent>
              <wp:extent cx="338328" cy="310896"/>
              <wp:effectExtent l="0" t="0" r="5080" b="11430"/>
              <wp:wrapNone/>
              <wp:docPr id="22" name="Text Box 22"/>
              <wp:cNvGraphicFramePr/>
              <a:graphic xmlns:a="http://schemas.openxmlformats.org/drawingml/2006/main">
                <a:graphicData uri="http://schemas.microsoft.com/office/word/2010/wordprocessingShape">
                  <wps:wsp>
                    <wps:cNvSpPr txBox="1"/>
                    <wps:spPr>
                      <a:xfrm>
                        <a:off x="0" y="0"/>
                        <a:ext cx="338328" cy="310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5D76" w:rsidRDefault="00265D76">
                          <w:pPr>
                            <w:pStyle w:val="Foote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8F91BD" id="_x0000_t202" coordsize="21600,21600" o:spt="202" path="m,l,21600r21600,l21600,xe">
              <v:stroke joinstyle="miter"/>
              <v:path gradientshapeok="t" o:connecttype="rect"/>
            </v:shapetype>
            <v:shape id="Text Box 22" o:spid="_x0000_s1027" type="#_x0000_t202" style="position:absolute;left:0;text-align:left;margin-left:-24.55pt;margin-top:0;width:26.65pt;height:24.5pt;z-index:503240200;visibility:visible;mso-wrap-style:square;mso-width-percent:0;mso-height-percent:0;mso-top-percent:150;mso-wrap-distance-left:9pt;mso-wrap-distance-top:0;mso-wrap-distance-right:9pt;mso-wrap-distance-bottom:0;mso-position-horizontal:right;mso-position-horizontal-relative:left-margin-area;mso-position-vertical-relative:bottom-margin-area;mso-width-percent:0;mso-height-percent:0;mso-top-percent:1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" filled="f" stroked="f" strokeweight=".5pt">
              <v:textbox style="mso-fit-shape-to-text:t" inset="0,0,0,0">
                <w:txbxContent>
                  <w:p w:rsidR="00265D76" w:rsidRDefault="00265D76">
                    <w:pPr>
                      <w:pStyle w:val="Footer"/>
                    </w:pPr>
                    <w:r>
                      <w:fldChar w:fldCharType="begin"/>
                    </w:r>
                    <w:r>
                      <w:instrText xml:space="preserve"> PAGE   \* MERGEFORMAT </w:instrText>
                    </w:r>
                    <w:r>
                      <w:fldChar w:fldCharType="separate"/>
                    </w:r>
                    <w:r>
                      <w:t>14</w:t>
                    </w:r>
                    <w:r>
                      <w:fldChar w:fldCharType="end"/>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335157919"/>
      <w:docPartObj>
        <w:docPartGallery w:val="Page Numbers (Bottom of Page)"/>
        <w:docPartUnique/>
      </w:docPartObj>
    </w:sdtPr>
    <w:sdtEndPr>
      <w:rPr>
        <w:noProof/>
      </w:rPr>
    </w:sdtEndPr>
    <w:sdtContent>
      <w:p w:rsidR="00265D76" w:rsidRDefault="00265D76">
        <w:pPr>
          <w:pStyle w:val="Footer"/>
        </w:pPr>
        <w:r>
          <w:rPr>
            <w:noProof w:val="0"/>
          </w:rPr>
          <w:fldChar w:fldCharType="begin"/>
        </w:r>
        <w:r>
          <w:instrText xml:space="preserve"> PAGE   \* MERGEFORMAT </w:instrText>
        </w:r>
        <w:r>
          <w:rPr>
            <w:noProof w:val="0"/>
          </w:rPr>
          <w:fldChar w:fldCharType="separate"/>
        </w:r>
        <w:r w:rsidR="00D9427C">
          <w:t>14</w:t>
        </w:r>
        <w:r>
          <w:fldChar w:fldCharType="end"/>
        </w:r>
      </w:p>
    </w:sdtContent>
  </w:sdt>
  <w:p w:rsidR="00265D76" w:rsidRDefault="00265D76">
    <w:pPr>
      <w:pStyle w:val="ContactInf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DD" w:rsidRDefault="00992FDD">
      <w:r>
        <w:separator/>
      </w:r>
    </w:p>
  </w:footnote>
  <w:footnote w:type="continuationSeparator" w:id="0">
    <w:p w:rsidR="00992FDD" w:rsidRDefault="00992F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60E30"/>
    <w:multiLevelType w:val="hybridMultilevel"/>
    <w:tmpl w:val="FC863A10"/>
    <w:lvl w:ilvl="0" w:tplc="E1E6F088">
      <w:start w:val="1"/>
      <w:numFmt w:val="decimal"/>
      <w:lvlText w:val="%1."/>
      <w:lvlJc w:val="left"/>
      <w:pPr>
        <w:ind w:left="120" w:hanging="238"/>
      </w:pPr>
      <w:rPr>
        <w:rFonts w:ascii="Calibri" w:eastAsia="Calibri" w:hAnsi="Calibri" w:hint="default"/>
        <w:spacing w:val="1"/>
        <w:w w:val="99"/>
        <w:sz w:val="24"/>
        <w:szCs w:val="24"/>
      </w:rPr>
    </w:lvl>
    <w:lvl w:ilvl="1" w:tplc="40986BFA">
      <w:start w:val="1"/>
      <w:numFmt w:val="bullet"/>
      <w:lvlText w:val="•"/>
      <w:lvlJc w:val="left"/>
      <w:pPr>
        <w:ind w:left="1206" w:hanging="238"/>
      </w:pPr>
      <w:rPr>
        <w:rFonts w:hint="default"/>
      </w:rPr>
    </w:lvl>
    <w:lvl w:ilvl="2" w:tplc="CE0E96CE">
      <w:start w:val="1"/>
      <w:numFmt w:val="bullet"/>
      <w:lvlText w:val="•"/>
      <w:lvlJc w:val="left"/>
      <w:pPr>
        <w:ind w:left="2292" w:hanging="238"/>
      </w:pPr>
      <w:rPr>
        <w:rFonts w:hint="default"/>
      </w:rPr>
    </w:lvl>
    <w:lvl w:ilvl="3" w:tplc="E9BEB4CC">
      <w:start w:val="1"/>
      <w:numFmt w:val="bullet"/>
      <w:lvlText w:val="•"/>
      <w:lvlJc w:val="left"/>
      <w:pPr>
        <w:ind w:left="3378" w:hanging="238"/>
      </w:pPr>
      <w:rPr>
        <w:rFonts w:hint="default"/>
      </w:rPr>
    </w:lvl>
    <w:lvl w:ilvl="4" w:tplc="8E561DCA">
      <w:start w:val="1"/>
      <w:numFmt w:val="bullet"/>
      <w:lvlText w:val="•"/>
      <w:lvlJc w:val="left"/>
      <w:pPr>
        <w:ind w:left="4464" w:hanging="238"/>
      </w:pPr>
      <w:rPr>
        <w:rFonts w:hint="default"/>
      </w:rPr>
    </w:lvl>
    <w:lvl w:ilvl="5" w:tplc="34981B9C">
      <w:start w:val="1"/>
      <w:numFmt w:val="bullet"/>
      <w:lvlText w:val="•"/>
      <w:lvlJc w:val="left"/>
      <w:pPr>
        <w:ind w:left="5550" w:hanging="238"/>
      </w:pPr>
      <w:rPr>
        <w:rFonts w:hint="default"/>
      </w:rPr>
    </w:lvl>
    <w:lvl w:ilvl="6" w:tplc="8258D550">
      <w:start w:val="1"/>
      <w:numFmt w:val="bullet"/>
      <w:lvlText w:val="•"/>
      <w:lvlJc w:val="left"/>
      <w:pPr>
        <w:ind w:left="6636" w:hanging="238"/>
      </w:pPr>
      <w:rPr>
        <w:rFonts w:hint="default"/>
      </w:rPr>
    </w:lvl>
    <w:lvl w:ilvl="7" w:tplc="DD0E06A8">
      <w:start w:val="1"/>
      <w:numFmt w:val="bullet"/>
      <w:lvlText w:val="•"/>
      <w:lvlJc w:val="left"/>
      <w:pPr>
        <w:ind w:left="7722" w:hanging="238"/>
      </w:pPr>
      <w:rPr>
        <w:rFonts w:hint="default"/>
      </w:rPr>
    </w:lvl>
    <w:lvl w:ilvl="8" w:tplc="D1AEA678">
      <w:start w:val="1"/>
      <w:numFmt w:val="bullet"/>
      <w:lvlText w:val="•"/>
      <w:lvlJc w:val="left"/>
      <w:pPr>
        <w:ind w:left="8808" w:hanging="238"/>
      </w:pPr>
      <w:rPr>
        <w:rFonts w:hint="default"/>
      </w:rPr>
    </w:lvl>
  </w:abstractNum>
  <w:abstractNum w:abstractNumId="1" w15:restartNumberingAfterBreak="0">
    <w:nsid w:val="192844E8"/>
    <w:multiLevelType w:val="hybridMultilevel"/>
    <w:tmpl w:val="6976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62E3D"/>
    <w:multiLevelType w:val="hybridMultilevel"/>
    <w:tmpl w:val="08B43B92"/>
    <w:lvl w:ilvl="0" w:tplc="AA12F04E">
      <w:start w:val="1"/>
      <w:numFmt w:val="decimal"/>
      <w:lvlText w:val="%1."/>
      <w:lvlJc w:val="left"/>
      <w:pPr>
        <w:ind w:left="840" w:hanging="360"/>
      </w:pPr>
      <w:rPr>
        <w:rFonts w:ascii="Calibri" w:eastAsia="Calibri" w:hAnsi="Calibri" w:hint="default"/>
        <w:spacing w:val="1"/>
        <w:w w:val="99"/>
        <w:sz w:val="24"/>
        <w:szCs w:val="24"/>
      </w:rPr>
    </w:lvl>
    <w:lvl w:ilvl="1" w:tplc="8EBE7B4E">
      <w:start w:val="1"/>
      <w:numFmt w:val="bullet"/>
      <w:lvlText w:val="•"/>
      <w:lvlJc w:val="left"/>
      <w:pPr>
        <w:ind w:left="1712" w:hanging="360"/>
      </w:pPr>
      <w:rPr>
        <w:rFonts w:hint="default"/>
      </w:rPr>
    </w:lvl>
    <w:lvl w:ilvl="2" w:tplc="DBD636DC">
      <w:start w:val="1"/>
      <w:numFmt w:val="bullet"/>
      <w:lvlText w:val="•"/>
      <w:lvlJc w:val="left"/>
      <w:pPr>
        <w:ind w:left="2584" w:hanging="360"/>
      </w:pPr>
      <w:rPr>
        <w:rFonts w:hint="default"/>
      </w:rPr>
    </w:lvl>
    <w:lvl w:ilvl="3" w:tplc="23061A22">
      <w:start w:val="1"/>
      <w:numFmt w:val="bullet"/>
      <w:lvlText w:val="•"/>
      <w:lvlJc w:val="left"/>
      <w:pPr>
        <w:ind w:left="3456" w:hanging="360"/>
      </w:pPr>
      <w:rPr>
        <w:rFonts w:hint="default"/>
      </w:rPr>
    </w:lvl>
    <w:lvl w:ilvl="4" w:tplc="ED569FC8">
      <w:start w:val="1"/>
      <w:numFmt w:val="bullet"/>
      <w:lvlText w:val="•"/>
      <w:lvlJc w:val="left"/>
      <w:pPr>
        <w:ind w:left="4328" w:hanging="360"/>
      </w:pPr>
      <w:rPr>
        <w:rFonts w:hint="default"/>
      </w:rPr>
    </w:lvl>
    <w:lvl w:ilvl="5" w:tplc="56161F26">
      <w:start w:val="1"/>
      <w:numFmt w:val="bullet"/>
      <w:lvlText w:val="•"/>
      <w:lvlJc w:val="left"/>
      <w:pPr>
        <w:ind w:left="5200" w:hanging="360"/>
      </w:pPr>
      <w:rPr>
        <w:rFonts w:hint="default"/>
      </w:rPr>
    </w:lvl>
    <w:lvl w:ilvl="6" w:tplc="63E02000">
      <w:start w:val="1"/>
      <w:numFmt w:val="bullet"/>
      <w:lvlText w:val="•"/>
      <w:lvlJc w:val="left"/>
      <w:pPr>
        <w:ind w:left="6072" w:hanging="360"/>
      </w:pPr>
      <w:rPr>
        <w:rFonts w:hint="default"/>
      </w:rPr>
    </w:lvl>
    <w:lvl w:ilvl="7" w:tplc="0CA8F1D6">
      <w:start w:val="1"/>
      <w:numFmt w:val="bullet"/>
      <w:lvlText w:val="•"/>
      <w:lvlJc w:val="left"/>
      <w:pPr>
        <w:ind w:left="6944" w:hanging="360"/>
      </w:pPr>
      <w:rPr>
        <w:rFonts w:hint="default"/>
      </w:rPr>
    </w:lvl>
    <w:lvl w:ilvl="8" w:tplc="62864BA8">
      <w:start w:val="1"/>
      <w:numFmt w:val="bullet"/>
      <w:lvlText w:val="•"/>
      <w:lvlJc w:val="left"/>
      <w:pPr>
        <w:ind w:left="7816" w:hanging="360"/>
      </w:pPr>
      <w:rPr>
        <w:rFonts w:hint="default"/>
      </w:rPr>
    </w:lvl>
  </w:abstractNum>
  <w:abstractNum w:abstractNumId="3" w15:restartNumberingAfterBreak="0">
    <w:nsid w:val="2A66446E"/>
    <w:multiLevelType w:val="hybridMultilevel"/>
    <w:tmpl w:val="F95842C8"/>
    <w:lvl w:ilvl="0" w:tplc="5E901230">
      <w:start w:val="1"/>
      <w:numFmt w:val="decimal"/>
      <w:lvlText w:val="%1."/>
      <w:lvlJc w:val="left"/>
      <w:pPr>
        <w:ind w:left="840" w:hanging="360"/>
      </w:pPr>
      <w:rPr>
        <w:rFonts w:ascii="Calibri" w:eastAsia="Calibri" w:hAnsi="Calibri" w:hint="default"/>
        <w:spacing w:val="1"/>
        <w:w w:val="99"/>
        <w:sz w:val="24"/>
        <w:szCs w:val="24"/>
      </w:rPr>
    </w:lvl>
    <w:lvl w:ilvl="1" w:tplc="1204822C">
      <w:start w:val="1"/>
      <w:numFmt w:val="bullet"/>
      <w:lvlText w:val="•"/>
      <w:lvlJc w:val="left"/>
      <w:pPr>
        <w:ind w:left="1710" w:hanging="360"/>
      </w:pPr>
      <w:rPr>
        <w:rFonts w:hint="default"/>
      </w:rPr>
    </w:lvl>
    <w:lvl w:ilvl="2" w:tplc="53C622C6">
      <w:start w:val="1"/>
      <w:numFmt w:val="bullet"/>
      <w:lvlText w:val="•"/>
      <w:lvlJc w:val="left"/>
      <w:pPr>
        <w:ind w:left="2580" w:hanging="360"/>
      </w:pPr>
      <w:rPr>
        <w:rFonts w:hint="default"/>
      </w:rPr>
    </w:lvl>
    <w:lvl w:ilvl="3" w:tplc="69600F8A">
      <w:start w:val="1"/>
      <w:numFmt w:val="bullet"/>
      <w:lvlText w:val="•"/>
      <w:lvlJc w:val="left"/>
      <w:pPr>
        <w:ind w:left="3450" w:hanging="360"/>
      </w:pPr>
      <w:rPr>
        <w:rFonts w:hint="default"/>
      </w:rPr>
    </w:lvl>
    <w:lvl w:ilvl="4" w:tplc="98882608">
      <w:start w:val="1"/>
      <w:numFmt w:val="bullet"/>
      <w:lvlText w:val="•"/>
      <w:lvlJc w:val="left"/>
      <w:pPr>
        <w:ind w:left="4320" w:hanging="360"/>
      </w:pPr>
      <w:rPr>
        <w:rFonts w:hint="default"/>
      </w:rPr>
    </w:lvl>
    <w:lvl w:ilvl="5" w:tplc="4DD68038">
      <w:start w:val="1"/>
      <w:numFmt w:val="bullet"/>
      <w:lvlText w:val="•"/>
      <w:lvlJc w:val="left"/>
      <w:pPr>
        <w:ind w:left="5190" w:hanging="360"/>
      </w:pPr>
      <w:rPr>
        <w:rFonts w:hint="default"/>
      </w:rPr>
    </w:lvl>
    <w:lvl w:ilvl="6" w:tplc="6D3401B8">
      <w:start w:val="1"/>
      <w:numFmt w:val="bullet"/>
      <w:lvlText w:val="•"/>
      <w:lvlJc w:val="left"/>
      <w:pPr>
        <w:ind w:left="6060" w:hanging="360"/>
      </w:pPr>
      <w:rPr>
        <w:rFonts w:hint="default"/>
      </w:rPr>
    </w:lvl>
    <w:lvl w:ilvl="7" w:tplc="642A129C">
      <w:start w:val="1"/>
      <w:numFmt w:val="bullet"/>
      <w:lvlText w:val="•"/>
      <w:lvlJc w:val="left"/>
      <w:pPr>
        <w:ind w:left="6930" w:hanging="360"/>
      </w:pPr>
      <w:rPr>
        <w:rFonts w:hint="default"/>
      </w:rPr>
    </w:lvl>
    <w:lvl w:ilvl="8" w:tplc="2CEA8C7A">
      <w:start w:val="1"/>
      <w:numFmt w:val="bullet"/>
      <w:lvlText w:val="•"/>
      <w:lvlJc w:val="left"/>
      <w:pPr>
        <w:ind w:left="7800" w:hanging="360"/>
      </w:pPr>
      <w:rPr>
        <w:rFonts w:hint="default"/>
      </w:rPr>
    </w:lvl>
  </w:abstractNum>
  <w:abstractNum w:abstractNumId="4" w15:restartNumberingAfterBreak="0">
    <w:nsid w:val="2AD84F82"/>
    <w:multiLevelType w:val="hybridMultilevel"/>
    <w:tmpl w:val="F592924C"/>
    <w:lvl w:ilvl="0" w:tplc="E4EE1CBC">
      <w:start w:val="1"/>
      <w:numFmt w:val="decimal"/>
      <w:lvlText w:val="%1."/>
      <w:lvlJc w:val="left"/>
      <w:pPr>
        <w:ind w:left="840" w:hanging="360"/>
      </w:pPr>
      <w:rPr>
        <w:rFonts w:ascii="Calibri" w:eastAsia="Calibri" w:hAnsi="Calibri" w:hint="default"/>
        <w:spacing w:val="1"/>
        <w:w w:val="99"/>
        <w:sz w:val="24"/>
        <w:szCs w:val="24"/>
      </w:rPr>
    </w:lvl>
    <w:lvl w:ilvl="1" w:tplc="C1103992">
      <w:start w:val="1"/>
      <w:numFmt w:val="bullet"/>
      <w:lvlText w:val="•"/>
      <w:lvlJc w:val="left"/>
      <w:pPr>
        <w:ind w:left="1692" w:hanging="360"/>
      </w:pPr>
      <w:rPr>
        <w:rFonts w:hint="default"/>
      </w:rPr>
    </w:lvl>
    <w:lvl w:ilvl="2" w:tplc="23840804">
      <w:start w:val="1"/>
      <w:numFmt w:val="bullet"/>
      <w:lvlText w:val="•"/>
      <w:lvlJc w:val="left"/>
      <w:pPr>
        <w:ind w:left="2544" w:hanging="360"/>
      </w:pPr>
      <w:rPr>
        <w:rFonts w:hint="default"/>
      </w:rPr>
    </w:lvl>
    <w:lvl w:ilvl="3" w:tplc="DB389056">
      <w:start w:val="1"/>
      <w:numFmt w:val="bullet"/>
      <w:lvlText w:val="•"/>
      <w:lvlJc w:val="left"/>
      <w:pPr>
        <w:ind w:left="3396" w:hanging="360"/>
      </w:pPr>
      <w:rPr>
        <w:rFonts w:hint="default"/>
      </w:rPr>
    </w:lvl>
    <w:lvl w:ilvl="4" w:tplc="C0003D80">
      <w:start w:val="1"/>
      <w:numFmt w:val="bullet"/>
      <w:lvlText w:val="•"/>
      <w:lvlJc w:val="left"/>
      <w:pPr>
        <w:ind w:left="4248" w:hanging="360"/>
      </w:pPr>
      <w:rPr>
        <w:rFonts w:hint="default"/>
      </w:rPr>
    </w:lvl>
    <w:lvl w:ilvl="5" w:tplc="C868EA4E">
      <w:start w:val="1"/>
      <w:numFmt w:val="bullet"/>
      <w:lvlText w:val="•"/>
      <w:lvlJc w:val="left"/>
      <w:pPr>
        <w:ind w:left="5100" w:hanging="360"/>
      </w:pPr>
      <w:rPr>
        <w:rFonts w:hint="default"/>
      </w:rPr>
    </w:lvl>
    <w:lvl w:ilvl="6" w:tplc="65A4CA06">
      <w:start w:val="1"/>
      <w:numFmt w:val="bullet"/>
      <w:lvlText w:val="•"/>
      <w:lvlJc w:val="left"/>
      <w:pPr>
        <w:ind w:left="5952" w:hanging="360"/>
      </w:pPr>
      <w:rPr>
        <w:rFonts w:hint="default"/>
      </w:rPr>
    </w:lvl>
    <w:lvl w:ilvl="7" w:tplc="CD1651E8">
      <w:start w:val="1"/>
      <w:numFmt w:val="bullet"/>
      <w:lvlText w:val="•"/>
      <w:lvlJc w:val="left"/>
      <w:pPr>
        <w:ind w:left="6804" w:hanging="360"/>
      </w:pPr>
      <w:rPr>
        <w:rFonts w:hint="default"/>
      </w:rPr>
    </w:lvl>
    <w:lvl w:ilvl="8" w:tplc="9ACADC72">
      <w:start w:val="1"/>
      <w:numFmt w:val="bullet"/>
      <w:lvlText w:val="•"/>
      <w:lvlJc w:val="left"/>
      <w:pPr>
        <w:ind w:left="7656" w:hanging="360"/>
      </w:pPr>
      <w:rPr>
        <w:rFonts w:hint="default"/>
      </w:rPr>
    </w:lvl>
  </w:abstractNum>
  <w:abstractNum w:abstractNumId="5" w15:restartNumberingAfterBreak="0">
    <w:nsid w:val="3FE90294"/>
    <w:multiLevelType w:val="hybridMultilevel"/>
    <w:tmpl w:val="515E0338"/>
    <w:lvl w:ilvl="0" w:tplc="C68EF240">
      <w:start w:val="1"/>
      <w:numFmt w:val="bullet"/>
      <w:lvlText w:val=""/>
      <w:lvlJc w:val="left"/>
      <w:pPr>
        <w:ind w:left="840" w:hanging="360"/>
      </w:pPr>
      <w:rPr>
        <w:rFonts w:ascii="Symbol" w:eastAsia="Symbol" w:hAnsi="Symbol" w:hint="default"/>
        <w:w w:val="99"/>
        <w:sz w:val="24"/>
        <w:szCs w:val="24"/>
      </w:rPr>
    </w:lvl>
    <w:lvl w:ilvl="1" w:tplc="26503A2C">
      <w:start w:val="1"/>
      <w:numFmt w:val="bullet"/>
      <w:lvlText w:val="•"/>
      <w:lvlJc w:val="left"/>
      <w:pPr>
        <w:ind w:left="1712" w:hanging="360"/>
      </w:pPr>
      <w:rPr>
        <w:rFonts w:hint="default"/>
      </w:rPr>
    </w:lvl>
    <w:lvl w:ilvl="2" w:tplc="37E25FC0">
      <w:start w:val="1"/>
      <w:numFmt w:val="bullet"/>
      <w:lvlText w:val="•"/>
      <w:lvlJc w:val="left"/>
      <w:pPr>
        <w:ind w:left="2584" w:hanging="360"/>
      </w:pPr>
      <w:rPr>
        <w:rFonts w:hint="default"/>
      </w:rPr>
    </w:lvl>
    <w:lvl w:ilvl="3" w:tplc="B3D20E58">
      <w:start w:val="1"/>
      <w:numFmt w:val="bullet"/>
      <w:lvlText w:val="•"/>
      <w:lvlJc w:val="left"/>
      <w:pPr>
        <w:ind w:left="3456" w:hanging="360"/>
      </w:pPr>
      <w:rPr>
        <w:rFonts w:hint="default"/>
      </w:rPr>
    </w:lvl>
    <w:lvl w:ilvl="4" w:tplc="B4B8ABF8">
      <w:start w:val="1"/>
      <w:numFmt w:val="bullet"/>
      <w:lvlText w:val="•"/>
      <w:lvlJc w:val="left"/>
      <w:pPr>
        <w:ind w:left="4328" w:hanging="360"/>
      </w:pPr>
      <w:rPr>
        <w:rFonts w:hint="default"/>
      </w:rPr>
    </w:lvl>
    <w:lvl w:ilvl="5" w:tplc="B400D11C">
      <w:start w:val="1"/>
      <w:numFmt w:val="bullet"/>
      <w:lvlText w:val="•"/>
      <w:lvlJc w:val="left"/>
      <w:pPr>
        <w:ind w:left="5200" w:hanging="360"/>
      </w:pPr>
      <w:rPr>
        <w:rFonts w:hint="default"/>
      </w:rPr>
    </w:lvl>
    <w:lvl w:ilvl="6" w:tplc="B504C840">
      <w:start w:val="1"/>
      <w:numFmt w:val="bullet"/>
      <w:lvlText w:val="•"/>
      <w:lvlJc w:val="left"/>
      <w:pPr>
        <w:ind w:left="6072" w:hanging="360"/>
      </w:pPr>
      <w:rPr>
        <w:rFonts w:hint="default"/>
      </w:rPr>
    </w:lvl>
    <w:lvl w:ilvl="7" w:tplc="BB5661F0">
      <w:start w:val="1"/>
      <w:numFmt w:val="bullet"/>
      <w:lvlText w:val="•"/>
      <w:lvlJc w:val="left"/>
      <w:pPr>
        <w:ind w:left="6944" w:hanging="360"/>
      </w:pPr>
      <w:rPr>
        <w:rFonts w:hint="default"/>
      </w:rPr>
    </w:lvl>
    <w:lvl w:ilvl="8" w:tplc="912023B6">
      <w:start w:val="1"/>
      <w:numFmt w:val="bullet"/>
      <w:lvlText w:val="•"/>
      <w:lvlJc w:val="left"/>
      <w:pPr>
        <w:ind w:left="7816" w:hanging="360"/>
      </w:pPr>
      <w:rPr>
        <w:rFonts w:hint="default"/>
      </w:rPr>
    </w:lvl>
  </w:abstractNum>
  <w:abstractNum w:abstractNumId="6" w15:restartNumberingAfterBreak="0">
    <w:nsid w:val="43636DA0"/>
    <w:multiLevelType w:val="hybridMultilevel"/>
    <w:tmpl w:val="D00845EC"/>
    <w:lvl w:ilvl="0" w:tplc="F6EECBE2">
      <w:start w:val="1"/>
      <w:numFmt w:val="decimal"/>
      <w:lvlText w:val="%1."/>
      <w:lvlJc w:val="left"/>
      <w:pPr>
        <w:ind w:left="840" w:hanging="401"/>
      </w:pPr>
      <w:rPr>
        <w:rFonts w:ascii="Calibri" w:eastAsia="Calibri" w:hAnsi="Calibri" w:hint="default"/>
        <w:spacing w:val="1"/>
        <w:w w:val="99"/>
        <w:sz w:val="24"/>
        <w:szCs w:val="24"/>
      </w:rPr>
    </w:lvl>
    <w:lvl w:ilvl="1" w:tplc="10923046">
      <w:start w:val="1"/>
      <w:numFmt w:val="bullet"/>
      <w:lvlText w:val="•"/>
      <w:lvlJc w:val="left"/>
      <w:pPr>
        <w:ind w:left="1710" w:hanging="401"/>
      </w:pPr>
      <w:rPr>
        <w:rFonts w:hint="default"/>
      </w:rPr>
    </w:lvl>
    <w:lvl w:ilvl="2" w:tplc="721E795A">
      <w:start w:val="1"/>
      <w:numFmt w:val="bullet"/>
      <w:lvlText w:val="•"/>
      <w:lvlJc w:val="left"/>
      <w:pPr>
        <w:ind w:left="2580" w:hanging="401"/>
      </w:pPr>
      <w:rPr>
        <w:rFonts w:hint="default"/>
      </w:rPr>
    </w:lvl>
    <w:lvl w:ilvl="3" w:tplc="0B0637A8">
      <w:start w:val="1"/>
      <w:numFmt w:val="bullet"/>
      <w:lvlText w:val="•"/>
      <w:lvlJc w:val="left"/>
      <w:pPr>
        <w:ind w:left="3450" w:hanging="401"/>
      </w:pPr>
      <w:rPr>
        <w:rFonts w:hint="default"/>
      </w:rPr>
    </w:lvl>
    <w:lvl w:ilvl="4" w:tplc="79984342">
      <w:start w:val="1"/>
      <w:numFmt w:val="bullet"/>
      <w:lvlText w:val="•"/>
      <w:lvlJc w:val="left"/>
      <w:pPr>
        <w:ind w:left="4320" w:hanging="401"/>
      </w:pPr>
      <w:rPr>
        <w:rFonts w:hint="default"/>
      </w:rPr>
    </w:lvl>
    <w:lvl w:ilvl="5" w:tplc="B78AC620">
      <w:start w:val="1"/>
      <w:numFmt w:val="bullet"/>
      <w:lvlText w:val="•"/>
      <w:lvlJc w:val="left"/>
      <w:pPr>
        <w:ind w:left="5190" w:hanging="401"/>
      </w:pPr>
      <w:rPr>
        <w:rFonts w:hint="default"/>
      </w:rPr>
    </w:lvl>
    <w:lvl w:ilvl="6" w:tplc="5330AC9E">
      <w:start w:val="1"/>
      <w:numFmt w:val="bullet"/>
      <w:lvlText w:val="•"/>
      <w:lvlJc w:val="left"/>
      <w:pPr>
        <w:ind w:left="6060" w:hanging="401"/>
      </w:pPr>
      <w:rPr>
        <w:rFonts w:hint="default"/>
      </w:rPr>
    </w:lvl>
    <w:lvl w:ilvl="7" w:tplc="9C169146">
      <w:start w:val="1"/>
      <w:numFmt w:val="bullet"/>
      <w:lvlText w:val="•"/>
      <w:lvlJc w:val="left"/>
      <w:pPr>
        <w:ind w:left="6930" w:hanging="401"/>
      </w:pPr>
      <w:rPr>
        <w:rFonts w:hint="default"/>
      </w:rPr>
    </w:lvl>
    <w:lvl w:ilvl="8" w:tplc="D6842190">
      <w:start w:val="1"/>
      <w:numFmt w:val="bullet"/>
      <w:lvlText w:val="•"/>
      <w:lvlJc w:val="left"/>
      <w:pPr>
        <w:ind w:left="7800" w:hanging="401"/>
      </w:pPr>
      <w:rPr>
        <w:rFonts w:hint="default"/>
      </w:rPr>
    </w:lvl>
  </w:abstractNum>
  <w:abstractNum w:abstractNumId="7" w15:restartNumberingAfterBreak="0">
    <w:nsid w:val="4FE01683"/>
    <w:multiLevelType w:val="hybridMultilevel"/>
    <w:tmpl w:val="85C45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00461D"/>
    <w:multiLevelType w:val="hybridMultilevel"/>
    <w:tmpl w:val="2F9E2520"/>
    <w:lvl w:ilvl="0" w:tplc="7E143DE8">
      <w:start w:val="1"/>
      <w:numFmt w:val="upperLetter"/>
      <w:lvlText w:val="%1."/>
      <w:lvlJc w:val="left"/>
      <w:pPr>
        <w:ind w:left="1560" w:hanging="1440"/>
      </w:pPr>
      <w:rPr>
        <w:rFonts w:ascii="Calibri" w:eastAsia="Calibri" w:hAnsi="Calibri" w:hint="default"/>
        <w:w w:val="99"/>
        <w:sz w:val="24"/>
        <w:szCs w:val="24"/>
      </w:rPr>
    </w:lvl>
    <w:lvl w:ilvl="1" w:tplc="79485F00">
      <w:start w:val="1"/>
      <w:numFmt w:val="bullet"/>
      <w:lvlText w:val="•"/>
      <w:lvlJc w:val="left"/>
      <w:pPr>
        <w:ind w:left="2502" w:hanging="1440"/>
      </w:pPr>
      <w:rPr>
        <w:rFonts w:hint="default"/>
      </w:rPr>
    </w:lvl>
    <w:lvl w:ilvl="2" w:tplc="E2928440">
      <w:start w:val="1"/>
      <w:numFmt w:val="bullet"/>
      <w:lvlText w:val="•"/>
      <w:lvlJc w:val="left"/>
      <w:pPr>
        <w:ind w:left="3444" w:hanging="1440"/>
      </w:pPr>
      <w:rPr>
        <w:rFonts w:hint="default"/>
      </w:rPr>
    </w:lvl>
    <w:lvl w:ilvl="3" w:tplc="EA66D1D2">
      <w:start w:val="1"/>
      <w:numFmt w:val="bullet"/>
      <w:lvlText w:val="•"/>
      <w:lvlJc w:val="left"/>
      <w:pPr>
        <w:ind w:left="4386" w:hanging="1440"/>
      </w:pPr>
      <w:rPr>
        <w:rFonts w:hint="default"/>
      </w:rPr>
    </w:lvl>
    <w:lvl w:ilvl="4" w:tplc="083C600A">
      <w:start w:val="1"/>
      <w:numFmt w:val="bullet"/>
      <w:lvlText w:val="•"/>
      <w:lvlJc w:val="left"/>
      <w:pPr>
        <w:ind w:left="5328" w:hanging="1440"/>
      </w:pPr>
      <w:rPr>
        <w:rFonts w:hint="default"/>
      </w:rPr>
    </w:lvl>
    <w:lvl w:ilvl="5" w:tplc="E3749DCC">
      <w:start w:val="1"/>
      <w:numFmt w:val="bullet"/>
      <w:lvlText w:val="•"/>
      <w:lvlJc w:val="left"/>
      <w:pPr>
        <w:ind w:left="6270" w:hanging="1440"/>
      </w:pPr>
      <w:rPr>
        <w:rFonts w:hint="default"/>
      </w:rPr>
    </w:lvl>
    <w:lvl w:ilvl="6" w:tplc="40CC4110">
      <w:start w:val="1"/>
      <w:numFmt w:val="bullet"/>
      <w:lvlText w:val="•"/>
      <w:lvlJc w:val="left"/>
      <w:pPr>
        <w:ind w:left="7212" w:hanging="1440"/>
      </w:pPr>
      <w:rPr>
        <w:rFonts w:hint="default"/>
      </w:rPr>
    </w:lvl>
    <w:lvl w:ilvl="7" w:tplc="813E8744">
      <w:start w:val="1"/>
      <w:numFmt w:val="bullet"/>
      <w:lvlText w:val="•"/>
      <w:lvlJc w:val="left"/>
      <w:pPr>
        <w:ind w:left="8154" w:hanging="1440"/>
      </w:pPr>
      <w:rPr>
        <w:rFonts w:hint="default"/>
      </w:rPr>
    </w:lvl>
    <w:lvl w:ilvl="8" w:tplc="CAE67D3E">
      <w:start w:val="1"/>
      <w:numFmt w:val="bullet"/>
      <w:lvlText w:val="•"/>
      <w:lvlJc w:val="left"/>
      <w:pPr>
        <w:ind w:left="9096" w:hanging="1440"/>
      </w:pPr>
      <w:rPr>
        <w:rFonts w:hint="default"/>
      </w:rPr>
    </w:lvl>
  </w:abstractNum>
  <w:abstractNum w:abstractNumId="9" w15:restartNumberingAfterBreak="0">
    <w:nsid w:val="710E0571"/>
    <w:multiLevelType w:val="hybridMultilevel"/>
    <w:tmpl w:val="CE44AB80"/>
    <w:lvl w:ilvl="0" w:tplc="D4B02310">
      <w:start w:val="1"/>
      <w:numFmt w:val="decimal"/>
      <w:lvlText w:val="%1."/>
      <w:lvlJc w:val="left"/>
      <w:pPr>
        <w:ind w:left="840" w:hanging="360"/>
      </w:pPr>
      <w:rPr>
        <w:rFonts w:ascii="Calibri" w:eastAsia="Calibri" w:hAnsi="Calibri" w:hint="default"/>
        <w:spacing w:val="1"/>
        <w:w w:val="99"/>
        <w:sz w:val="24"/>
        <w:szCs w:val="24"/>
      </w:rPr>
    </w:lvl>
    <w:lvl w:ilvl="1" w:tplc="605868E2">
      <w:start w:val="1"/>
      <w:numFmt w:val="bullet"/>
      <w:lvlText w:val="•"/>
      <w:lvlJc w:val="left"/>
      <w:pPr>
        <w:ind w:left="1692" w:hanging="360"/>
      </w:pPr>
      <w:rPr>
        <w:rFonts w:hint="default"/>
      </w:rPr>
    </w:lvl>
    <w:lvl w:ilvl="2" w:tplc="434AC16A">
      <w:start w:val="1"/>
      <w:numFmt w:val="bullet"/>
      <w:lvlText w:val="•"/>
      <w:lvlJc w:val="left"/>
      <w:pPr>
        <w:ind w:left="2544" w:hanging="360"/>
      </w:pPr>
      <w:rPr>
        <w:rFonts w:hint="default"/>
      </w:rPr>
    </w:lvl>
    <w:lvl w:ilvl="3" w:tplc="B7744C34">
      <w:start w:val="1"/>
      <w:numFmt w:val="bullet"/>
      <w:lvlText w:val="•"/>
      <w:lvlJc w:val="left"/>
      <w:pPr>
        <w:ind w:left="3396" w:hanging="360"/>
      </w:pPr>
      <w:rPr>
        <w:rFonts w:hint="default"/>
      </w:rPr>
    </w:lvl>
    <w:lvl w:ilvl="4" w:tplc="FFE48C92">
      <w:start w:val="1"/>
      <w:numFmt w:val="bullet"/>
      <w:lvlText w:val="•"/>
      <w:lvlJc w:val="left"/>
      <w:pPr>
        <w:ind w:left="4248" w:hanging="360"/>
      </w:pPr>
      <w:rPr>
        <w:rFonts w:hint="default"/>
      </w:rPr>
    </w:lvl>
    <w:lvl w:ilvl="5" w:tplc="3948EEEE">
      <w:start w:val="1"/>
      <w:numFmt w:val="bullet"/>
      <w:lvlText w:val="•"/>
      <w:lvlJc w:val="left"/>
      <w:pPr>
        <w:ind w:left="5100" w:hanging="360"/>
      </w:pPr>
      <w:rPr>
        <w:rFonts w:hint="default"/>
      </w:rPr>
    </w:lvl>
    <w:lvl w:ilvl="6" w:tplc="E2E876D4">
      <w:start w:val="1"/>
      <w:numFmt w:val="bullet"/>
      <w:lvlText w:val="•"/>
      <w:lvlJc w:val="left"/>
      <w:pPr>
        <w:ind w:left="5952" w:hanging="360"/>
      </w:pPr>
      <w:rPr>
        <w:rFonts w:hint="default"/>
      </w:rPr>
    </w:lvl>
    <w:lvl w:ilvl="7" w:tplc="1BC24560">
      <w:start w:val="1"/>
      <w:numFmt w:val="bullet"/>
      <w:lvlText w:val="•"/>
      <w:lvlJc w:val="left"/>
      <w:pPr>
        <w:ind w:left="6804" w:hanging="360"/>
      </w:pPr>
      <w:rPr>
        <w:rFonts w:hint="default"/>
      </w:rPr>
    </w:lvl>
    <w:lvl w:ilvl="8" w:tplc="FDC8A33A">
      <w:start w:val="1"/>
      <w:numFmt w:val="bullet"/>
      <w:lvlText w:val="•"/>
      <w:lvlJc w:val="left"/>
      <w:pPr>
        <w:ind w:left="7656" w:hanging="360"/>
      </w:pPr>
      <w:rPr>
        <w:rFonts w:hint="default"/>
      </w:rPr>
    </w:lvl>
  </w:abstractNum>
  <w:abstractNum w:abstractNumId="10" w15:restartNumberingAfterBreak="0">
    <w:nsid w:val="7C2C660C"/>
    <w:multiLevelType w:val="hybridMultilevel"/>
    <w:tmpl w:val="54408910"/>
    <w:lvl w:ilvl="0" w:tplc="8B523574">
      <w:start w:val="1"/>
      <w:numFmt w:val="bullet"/>
      <w:lvlText w:val=""/>
      <w:lvlJc w:val="left"/>
      <w:pPr>
        <w:ind w:left="1200" w:hanging="360"/>
      </w:pPr>
      <w:rPr>
        <w:rFonts w:ascii="Symbol" w:eastAsia="Symbol" w:hAnsi="Symbol" w:hint="default"/>
        <w:w w:val="99"/>
        <w:sz w:val="24"/>
        <w:szCs w:val="24"/>
      </w:rPr>
    </w:lvl>
    <w:lvl w:ilvl="1" w:tplc="20CEDD56">
      <w:start w:val="1"/>
      <w:numFmt w:val="bullet"/>
      <w:lvlText w:val="•"/>
      <w:lvlJc w:val="left"/>
      <w:pPr>
        <w:ind w:left="2038" w:hanging="360"/>
      </w:pPr>
      <w:rPr>
        <w:rFonts w:hint="default"/>
      </w:rPr>
    </w:lvl>
    <w:lvl w:ilvl="2" w:tplc="DC148B0A">
      <w:start w:val="1"/>
      <w:numFmt w:val="bullet"/>
      <w:lvlText w:val="•"/>
      <w:lvlJc w:val="left"/>
      <w:pPr>
        <w:ind w:left="2876" w:hanging="360"/>
      </w:pPr>
      <w:rPr>
        <w:rFonts w:hint="default"/>
      </w:rPr>
    </w:lvl>
    <w:lvl w:ilvl="3" w:tplc="A9DE4C56">
      <w:start w:val="1"/>
      <w:numFmt w:val="bullet"/>
      <w:lvlText w:val="•"/>
      <w:lvlJc w:val="left"/>
      <w:pPr>
        <w:ind w:left="3714" w:hanging="360"/>
      </w:pPr>
      <w:rPr>
        <w:rFonts w:hint="default"/>
      </w:rPr>
    </w:lvl>
    <w:lvl w:ilvl="4" w:tplc="079C4A4E">
      <w:start w:val="1"/>
      <w:numFmt w:val="bullet"/>
      <w:lvlText w:val="•"/>
      <w:lvlJc w:val="left"/>
      <w:pPr>
        <w:ind w:left="4552" w:hanging="360"/>
      </w:pPr>
      <w:rPr>
        <w:rFonts w:hint="default"/>
      </w:rPr>
    </w:lvl>
    <w:lvl w:ilvl="5" w:tplc="EC842A40">
      <w:start w:val="1"/>
      <w:numFmt w:val="bullet"/>
      <w:lvlText w:val="•"/>
      <w:lvlJc w:val="left"/>
      <w:pPr>
        <w:ind w:left="5390" w:hanging="360"/>
      </w:pPr>
      <w:rPr>
        <w:rFonts w:hint="default"/>
      </w:rPr>
    </w:lvl>
    <w:lvl w:ilvl="6" w:tplc="447C9428">
      <w:start w:val="1"/>
      <w:numFmt w:val="bullet"/>
      <w:lvlText w:val="•"/>
      <w:lvlJc w:val="left"/>
      <w:pPr>
        <w:ind w:left="6228" w:hanging="360"/>
      </w:pPr>
      <w:rPr>
        <w:rFonts w:hint="default"/>
      </w:rPr>
    </w:lvl>
    <w:lvl w:ilvl="7" w:tplc="2A323CF4">
      <w:start w:val="1"/>
      <w:numFmt w:val="bullet"/>
      <w:lvlText w:val="•"/>
      <w:lvlJc w:val="left"/>
      <w:pPr>
        <w:ind w:left="7066" w:hanging="360"/>
      </w:pPr>
      <w:rPr>
        <w:rFonts w:hint="default"/>
      </w:rPr>
    </w:lvl>
    <w:lvl w:ilvl="8" w:tplc="E3EEBF92">
      <w:start w:val="1"/>
      <w:numFmt w:val="bullet"/>
      <w:lvlText w:val="•"/>
      <w:lvlJc w:val="left"/>
      <w:pPr>
        <w:ind w:left="7904" w:hanging="360"/>
      </w:pPr>
      <w:rPr>
        <w:rFonts w:hint="default"/>
      </w:rPr>
    </w:lvl>
  </w:abstractNum>
  <w:num w:numId="1">
    <w:abstractNumId w:val="0"/>
  </w:num>
  <w:num w:numId="2">
    <w:abstractNumId w:val="8"/>
  </w:num>
  <w:num w:numId="3">
    <w:abstractNumId w:val="3"/>
  </w:num>
  <w:num w:numId="4">
    <w:abstractNumId w:val="6"/>
  </w:num>
  <w:num w:numId="5">
    <w:abstractNumId w:val="9"/>
  </w:num>
  <w:num w:numId="6">
    <w:abstractNumId w:val="4"/>
  </w:num>
  <w:num w:numId="7">
    <w:abstractNumId w:val="5"/>
  </w:num>
  <w:num w:numId="8">
    <w:abstractNumId w:val="2"/>
  </w:num>
  <w:num w:numId="9">
    <w:abstractNumId w:val="10"/>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278"/>
    <w:rsid w:val="00010F57"/>
    <w:rsid w:val="000204A2"/>
    <w:rsid w:val="00033220"/>
    <w:rsid w:val="00045E16"/>
    <w:rsid w:val="00060CBF"/>
    <w:rsid w:val="0006251E"/>
    <w:rsid w:val="000B3533"/>
    <w:rsid w:val="000C278F"/>
    <w:rsid w:val="00105790"/>
    <w:rsid w:val="00126C7E"/>
    <w:rsid w:val="00164A17"/>
    <w:rsid w:val="00196646"/>
    <w:rsid w:val="001A1BC4"/>
    <w:rsid w:val="001B0E8A"/>
    <w:rsid w:val="001C641B"/>
    <w:rsid w:val="001D04D7"/>
    <w:rsid w:val="001D2398"/>
    <w:rsid w:val="001E2E92"/>
    <w:rsid w:val="001F022B"/>
    <w:rsid w:val="00213766"/>
    <w:rsid w:val="002452D3"/>
    <w:rsid w:val="002503E2"/>
    <w:rsid w:val="00265D76"/>
    <w:rsid w:val="002672B2"/>
    <w:rsid w:val="0027061F"/>
    <w:rsid w:val="0027338F"/>
    <w:rsid w:val="002879B3"/>
    <w:rsid w:val="00291C6B"/>
    <w:rsid w:val="002A0233"/>
    <w:rsid w:val="002B559F"/>
    <w:rsid w:val="002E07A6"/>
    <w:rsid w:val="002E4CA7"/>
    <w:rsid w:val="002F677D"/>
    <w:rsid w:val="00315675"/>
    <w:rsid w:val="0034020E"/>
    <w:rsid w:val="00341ADC"/>
    <w:rsid w:val="00381BC0"/>
    <w:rsid w:val="003924B8"/>
    <w:rsid w:val="003B110B"/>
    <w:rsid w:val="003B2005"/>
    <w:rsid w:val="003B72A8"/>
    <w:rsid w:val="003D3278"/>
    <w:rsid w:val="003F12F8"/>
    <w:rsid w:val="00426A12"/>
    <w:rsid w:val="0043073D"/>
    <w:rsid w:val="00494005"/>
    <w:rsid w:val="0049549C"/>
    <w:rsid w:val="004C55A1"/>
    <w:rsid w:val="00527B99"/>
    <w:rsid w:val="005506A9"/>
    <w:rsid w:val="005827B3"/>
    <w:rsid w:val="005A4676"/>
    <w:rsid w:val="005B62A9"/>
    <w:rsid w:val="005B7026"/>
    <w:rsid w:val="005E0D0F"/>
    <w:rsid w:val="00643D75"/>
    <w:rsid w:val="00647183"/>
    <w:rsid w:val="006657E6"/>
    <w:rsid w:val="00670814"/>
    <w:rsid w:val="006B0378"/>
    <w:rsid w:val="006B19B8"/>
    <w:rsid w:val="00716CC1"/>
    <w:rsid w:val="00737452"/>
    <w:rsid w:val="007375FB"/>
    <w:rsid w:val="0075498C"/>
    <w:rsid w:val="00757E50"/>
    <w:rsid w:val="00760AC7"/>
    <w:rsid w:val="00787713"/>
    <w:rsid w:val="007C0616"/>
    <w:rsid w:val="007D7627"/>
    <w:rsid w:val="007D7BD1"/>
    <w:rsid w:val="00800416"/>
    <w:rsid w:val="00810EDB"/>
    <w:rsid w:val="0082000E"/>
    <w:rsid w:val="00826663"/>
    <w:rsid w:val="008644E7"/>
    <w:rsid w:val="00890D69"/>
    <w:rsid w:val="008952EB"/>
    <w:rsid w:val="00895956"/>
    <w:rsid w:val="008B2499"/>
    <w:rsid w:val="008C26BE"/>
    <w:rsid w:val="008C7C1B"/>
    <w:rsid w:val="008F1994"/>
    <w:rsid w:val="0092037F"/>
    <w:rsid w:val="0092408F"/>
    <w:rsid w:val="0092548D"/>
    <w:rsid w:val="00940B2A"/>
    <w:rsid w:val="00953331"/>
    <w:rsid w:val="00973B41"/>
    <w:rsid w:val="009774AB"/>
    <w:rsid w:val="00992FDD"/>
    <w:rsid w:val="009E740A"/>
    <w:rsid w:val="009F2E9E"/>
    <w:rsid w:val="00A11376"/>
    <w:rsid w:val="00A401B4"/>
    <w:rsid w:val="00A45E6A"/>
    <w:rsid w:val="00A538EB"/>
    <w:rsid w:val="00A761CE"/>
    <w:rsid w:val="00AC3E34"/>
    <w:rsid w:val="00AD5FCF"/>
    <w:rsid w:val="00AE008A"/>
    <w:rsid w:val="00AF125A"/>
    <w:rsid w:val="00AF7003"/>
    <w:rsid w:val="00AF7059"/>
    <w:rsid w:val="00B04B3C"/>
    <w:rsid w:val="00B25425"/>
    <w:rsid w:val="00B26915"/>
    <w:rsid w:val="00B42B12"/>
    <w:rsid w:val="00B67DE0"/>
    <w:rsid w:val="00BD30EA"/>
    <w:rsid w:val="00C23B54"/>
    <w:rsid w:val="00C37A01"/>
    <w:rsid w:val="00C431CC"/>
    <w:rsid w:val="00C55A31"/>
    <w:rsid w:val="00C93E1E"/>
    <w:rsid w:val="00C94778"/>
    <w:rsid w:val="00C976A4"/>
    <w:rsid w:val="00CB1091"/>
    <w:rsid w:val="00CC146F"/>
    <w:rsid w:val="00CC4826"/>
    <w:rsid w:val="00CE6E4F"/>
    <w:rsid w:val="00CF3A3B"/>
    <w:rsid w:val="00D1730D"/>
    <w:rsid w:val="00D21F84"/>
    <w:rsid w:val="00D27DCC"/>
    <w:rsid w:val="00D31404"/>
    <w:rsid w:val="00D32B3B"/>
    <w:rsid w:val="00D6531B"/>
    <w:rsid w:val="00D90346"/>
    <w:rsid w:val="00D9427C"/>
    <w:rsid w:val="00DA54D2"/>
    <w:rsid w:val="00DD0AA3"/>
    <w:rsid w:val="00E12085"/>
    <w:rsid w:val="00E25B96"/>
    <w:rsid w:val="00E50ECC"/>
    <w:rsid w:val="00E51E49"/>
    <w:rsid w:val="00E664B3"/>
    <w:rsid w:val="00E74B80"/>
    <w:rsid w:val="00E86233"/>
    <w:rsid w:val="00E91001"/>
    <w:rsid w:val="00EB52CC"/>
    <w:rsid w:val="00EC79CD"/>
    <w:rsid w:val="00F07389"/>
    <w:rsid w:val="00F30C0C"/>
    <w:rsid w:val="00F902D4"/>
    <w:rsid w:val="00FE0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A93D28-FFEE-49D0-9432-DF87DD7A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iPriority="4"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4"/>
      <w:ind w:left="57"/>
      <w:outlineLvl w:val="0"/>
    </w:pPr>
    <w:rPr>
      <w:rFonts w:ascii="Calibri" w:eastAsia="Calibri" w:hAnsi="Calibri"/>
      <w:b/>
      <w:bCs/>
      <w:sz w:val="36"/>
      <w:szCs w:val="36"/>
    </w:rPr>
  </w:style>
  <w:style w:type="paragraph" w:styleId="Heading2">
    <w:name w:val="heading 2"/>
    <w:basedOn w:val="Normal"/>
    <w:uiPriority w:val="1"/>
    <w:qFormat/>
    <w:pPr>
      <w:spacing w:before="38"/>
      <w:ind w:left="3586"/>
      <w:outlineLvl w:val="1"/>
    </w:pPr>
    <w:rPr>
      <w:rFonts w:ascii="Calibri" w:eastAsia="Calibri" w:hAnsi="Calibri"/>
      <w:b/>
      <w:bCs/>
      <w:sz w:val="24"/>
      <w:szCs w:val="24"/>
    </w:rPr>
  </w:style>
  <w:style w:type="paragraph" w:styleId="Heading4">
    <w:name w:val="heading 4"/>
    <w:basedOn w:val="Normal"/>
    <w:next w:val="Normal"/>
    <w:link w:val="Heading4Char"/>
    <w:uiPriority w:val="9"/>
    <w:semiHidden/>
    <w:unhideWhenUsed/>
    <w:qFormat/>
    <w:rsid w:val="00164A1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rsid w:val="00E50ECC"/>
    <w:pPr>
      <w:widowControl/>
      <w:spacing w:before="100" w:beforeAutospacing="1" w:after="100" w:afterAutospacing="1"/>
    </w:pPr>
    <w:rPr>
      <w:rFonts w:ascii="Times New Roman" w:eastAsia="Times New Roman" w:hAnsi="Times New Roman" w:cs="Times New Roman"/>
      <w:iCs/>
      <w:sz w:val="21"/>
      <w:szCs w:val="21"/>
    </w:rPr>
  </w:style>
  <w:style w:type="paragraph" w:styleId="BalloonText">
    <w:name w:val="Balloon Text"/>
    <w:basedOn w:val="Normal"/>
    <w:link w:val="BalloonTextChar"/>
    <w:uiPriority w:val="99"/>
    <w:semiHidden/>
    <w:unhideWhenUsed/>
    <w:rsid w:val="00AE00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08A"/>
    <w:rPr>
      <w:rFonts w:ascii="Segoe UI" w:hAnsi="Segoe UI" w:cs="Segoe UI"/>
      <w:sz w:val="18"/>
      <w:szCs w:val="18"/>
    </w:rPr>
  </w:style>
  <w:style w:type="paragraph" w:styleId="Subtitle">
    <w:name w:val="Subtitle"/>
    <w:basedOn w:val="Normal"/>
    <w:next w:val="Normal"/>
    <w:link w:val="SubtitleChar"/>
    <w:uiPriority w:val="3"/>
    <w:qFormat/>
    <w:rsid w:val="00716CC1"/>
    <w:pPr>
      <w:widowControl/>
      <w:numPr>
        <w:ilvl w:val="1"/>
      </w:numPr>
      <w:pBdr>
        <w:left w:val="double" w:sz="18" w:space="4" w:color="244061" w:themeColor="accent1" w:themeShade="80"/>
      </w:pBdr>
      <w:spacing w:before="80" w:line="280" w:lineRule="exact"/>
    </w:pPr>
    <w:rPr>
      <w:b/>
      <w:bCs/>
      <w:color w:val="4F81BD" w:themeColor="accent1"/>
      <w:sz w:val="24"/>
      <w:szCs w:val="20"/>
      <w:lang w:eastAsia="ja-JP"/>
    </w:rPr>
  </w:style>
  <w:style w:type="character" w:customStyle="1" w:styleId="SubtitleChar">
    <w:name w:val="Subtitle Char"/>
    <w:basedOn w:val="DefaultParagraphFont"/>
    <w:link w:val="Subtitle"/>
    <w:uiPriority w:val="3"/>
    <w:rsid w:val="00716CC1"/>
    <w:rPr>
      <w:b/>
      <w:bCs/>
      <w:color w:val="4F81BD" w:themeColor="accent1"/>
      <w:sz w:val="24"/>
      <w:szCs w:val="20"/>
      <w:lang w:eastAsia="ja-JP"/>
    </w:rPr>
  </w:style>
  <w:style w:type="paragraph" w:styleId="Title">
    <w:name w:val="Title"/>
    <w:basedOn w:val="Normal"/>
    <w:next w:val="Normal"/>
    <w:link w:val="TitleChar"/>
    <w:uiPriority w:val="2"/>
    <w:qFormat/>
    <w:rsid w:val="00716CC1"/>
    <w:pPr>
      <w:widowControl/>
      <w:pBdr>
        <w:left w:val="double" w:sz="18" w:space="4" w:color="244061" w:themeColor="accent1" w:themeShade="80"/>
      </w:pBdr>
      <w:spacing w:line="420" w:lineRule="exact"/>
    </w:pPr>
    <w:rPr>
      <w:rFonts w:asciiTheme="majorHAnsi" w:eastAsiaTheme="majorEastAsia" w:hAnsiTheme="majorHAnsi" w:cstheme="majorBidi"/>
      <w:caps/>
      <w:color w:val="244061" w:themeColor="accent1" w:themeShade="80"/>
      <w:kern w:val="28"/>
      <w:sz w:val="38"/>
      <w:szCs w:val="20"/>
      <w:lang w:eastAsia="ja-JP"/>
    </w:rPr>
  </w:style>
  <w:style w:type="character" w:customStyle="1" w:styleId="TitleChar">
    <w:name w:val="Title Char"/>
    <w:basedOn w:val="DefaultParagraphFont"/>
    <w:link w:val="Title"/>
    <w:uiPriority w:val="2"/>
    <w:rsid w:val="00716CC1"/>
    <w:rPr>
      <w:rFonts w:asciiTheme="majorHAnsi" w:eastAsiaTheme="majorEastAsia" w:hAnsiTheme="majorHAnsi" w:cstheme="majorBidi"/>
      <w:caps/>
      <w:color w:val="244061" w:themeColor="accent1" w:themeShade="80"/>
      <w:kern w:val="28"/>
      <w:sz w:val="38"/>
      <w:szCs w:val="20"/>
      <w:lang w:eastAsia="ja-JP"/>
    </w:rPr>
  </w:style>
  <w:style w:type="table" w:customStyle="1" w:styleId="InvoiceTable">
    <w:name w:val="Invoice Table"/>
    <w:basedOn w:val="TableNormal"/>
    <w:uiPriority w:val="99"/>
    <w:rsid w:val="00716CC1"/>
    <w:pPr>
      <w:widowControl/>
      <w:spacing w:before="120" w:after="120"/>
    </w:pPr>
    <w:rPr>
      <w:color w:val="404040" w:themeColor="text1" w:themeTint="BF"/>
      <w:sz w:val="18"/>
      <w:szCs w:val="20"/>
      <w:lang w:eastAsia="ja-JP"/>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144" w:type="dxa"/>
        <w:right w:w="144" w:type="dxa"/>
      </w:tblCellMar>
    </w:tblPr>
    <w:tblStylePr w:type="firstRow">
      <w:pPr>
        <w:keepNext/>
        <w:wordWrap/>
      </w:pPr>
      <w:rPr>
        <w:b/>
      </w:rPr>
      <w:tblPr/>
      <w:tcPr>
        <w:shd w:val="clear" w:color="auto" w:fill="DBE5F1" w:themeFill="accent1" w:themeFillTint="33"/>
        <w:vAlign w:val="bottom"/>
      </w:tcPr>
    </w:tblStylePr>
    <w:tblStylePr w:type="lastRow">
      <w:pPr>
        <w:wordWrap/>
        <w:jc w:val="right"/>
      </w:pPr>
      <w:rPr>
        <w:b/>
        <w:color w:val="FFFFFF" w:themeColor="background1"/>
      </w:rPr>
      <w:tblPr/>
      <w:tcPr>
        <w:shd w:val="clear" w:color="auto" w:fill="4F81BD" w:themeFill="accent1"/>
      </w:tcPr>
    </w:tblStylePr>
  </w:style>
  <w:style w:type="paragraph" w:customStyle="1" w:styleId="InvoiceHeading">
    <w:name w:val="Invoice Heading"/>
    <w:basedOn w:val="Normal"/>
    <w:next w:val="Normal"/>
    <w:uiPriority w:val="2"/>
    <w:qFormat/>
    <w:rsid w:val="00716CC1"/>
    <w:pPr>
      <w:widowControl/>
      <w:spacing w:before="600" w:after="240"/>
    </w:pPr>
    <w:rPr>
      <w:b/>
      <w:bCs/>
      <w:caps/>
      <w:color w:val="244061" w:themeColor="accent1" w:themeShade="80"/>
      <w:kern w:val="2"/>
      <w:sz w:val="28"/>
      <w:szCs w:val="20"/>
      <w:lang w:eastAsia="ja-JP"/>
      <w14:ligatures w14:val="standard"/>
    </w:rPr>
  </w:style>
  <w:style w:type="paragraph" w:customStyle="1" w:styleId="FormHeading">
    <w:name w:val="Form Heading"/>
    <w:basedOn w:val="Normal"/>
    <w:uiPriority w:val="2"/>
    <w:qFormat/>
    <w:rsid w:val="00716CC1"/>
    <w:pPr>
      <w:widowControl/>
      <w:spacing w:after="120"/>
    </w:pPr>
    <w:rPr>
      <w:b/>
      <w:bCs/>
      <w:color w:val="404040" w:themeColor="text1" w:themeTint="BF"/>
      <w:kern w:val="2"/>
      <w:sz w:val="18"/>
      <w:szCs w:val="20"/>
      <w:lang w:eastAsia="ja-JP"/>
      <w14:ligatures w14:val="standard"/>
    </w:rPr>
  </w:style>
  <w:style w:type="paragraph" w:customStyle="1" w:styleId="FormText">
    <w:name w:val="Form Text"/>
    <w:basedOn w:val="Normal"/>
    <w:uiPriority w:val="2"/>
    <w:qFormat/>
    <w:rsid w:val="00716CC1"/>
    <w:pPr>
      <w:widowControl/>
      <w:spacing w:after="120"/>
      <w:contextualSpacing/>
    </w:pPr>
    <w:rPr>
      <w:color w:val="404040" w:themeColor="text1" w:themeTint="BF"/>
      <w:kern w:val="2"/>
      <w:sz w:val="18"/>
      <w:szCs w:val="20"/>
      <w:lang w:eastAsia="ja-JP"/>
      <w14:ligatures w14:val="standard"/>
    </w:rPr>
  </w:style>
  <w:style w:type="paragraph" w:styleId="Footer">
    <w:name w:val="footer"/>
    <w:basedOn w:val="Normal"/>
    <w:link w:val="FooterChar"/>
    <w:uiPriority w:val="99"/>
    <w:unhideWhenUsed/>
    <w:rsid w:val="00716CC1"/>
    <w:pPr>
      <w:widowControl/>
      <w:spacing w:before="200"/>
      <w:contextualSpacing/>
      <w:jc w:val="right"/>
    </w:pPr>
    <w:rPr>
      <w:rFonts w:asciiTheme="majorHAnsi" w:eastAsiaTheme="majorEastAsia" w:hAnsiTheme="majorHAnsi" w:cstheme="majorBidi"/>
      <w:noProof/>
      <w:color w:val="244061" w:themeColor="accent1" w:themeShade="80"/>
      <w:sz w:val="20"/>
      <w:szCs w:val="20"/>
      <w:lang w:eastAsia="ja-JP"/>
    </w:rPr>
  </w:style>
  <w:style w:type="character" w:customStyle="1" w:styleId="FooterChar">
    <w:name w:val="Footer Char"/>
    <w:basedOn w:val="DefaultParagraphFont"/>
    <w:link w:val="Footer"/>
    <w:uiPriority w:val="99"/>
    <w:rsid w:val="00716CC1"/>
    <w:rPr>
      <w:rFonts w:asciiTheme="majorHAnsi" w:eastAsiaTheme="majorEastAsia" w:hAnsiTheme="majorHAnsi" w:cstheme="majorBidi"/>
      <w:noProof/>
      <w:color w:val="244061" w:themeColor="accent1" w:themeShade="80"/>
      <w:sz w:val="20"/>
      <w:szCs w:val="20"/>
      <w:lang w:eastAsia="ja-JP"/>
    </w:rPr>
  </w:style>
  <w:style w:type="paragraph" w:styleId="Closing">
    <w:name w:val="Closing"/>
    <w:basedOn w:val="Normal"/>
    <w:link w:val="ClosingChar"/>
    <w:uiPriority w:val="4"/>
    <w:unhideWhenUsed/>
    <w:qFormat/>
    <w:rsid w:val="00716CC1"/>
    <w:pPr>
      <w:widowControl/>
      <w:spacing w:before="360" w:after="120"/>
    </w:pPr>
    <w:rPr>
      <w:b/>
      <w:bCs/>
      <w:color w:val="4F81BD" w:themeColor="accent1"/>
      <w:kern w:val="2"/>
      <w:sz w:val="24"/>
      <w:szCs w:val="20"/>
      <w:lang w:eastAsia="ja-JP"/>
      <w14:ligatures w14:val="standard"/>
    </w:rPr>
  </w:style>
  <w:style w:type="character" w:customStyle="1" w:styleId="ClosingChar">
    <w:name w:val="Closing Char"/>
    <w:basedOn w:val="DefaultParagraphFont"/>
    <w:link w:val="Closing"/>
    <w:uiPriority w:val="4"/>
    <w:rsid w:val="00716CC1"/>
    <w:rPr>
      <w:b/>
      <w:bCs/>
      <w:color w:val="4F81BD" w:themeColor="accent1"/>
      <w:kern w:val="2"/>
      <w:sz w:val="24"/>
      <w:szCs w:val="20"/>
      <w:lang w:eastAsia="ja-JP"/>
      <w14:ligatures w14:val="standard"/>
    </w:rPr>
  </w:style>
  <w:style w:type="paragraph" w:customStyle="1" w:styleId="Organization">
    <w:name w:val="Organization"/>
    <w:basedOn w:val="Normal"/>
    <w:next w:val="Normal"/>
    <w:uiPriority w:val="4"/>
    <w:qFormat/>
    <w:rsid w:val="00716CC1"/>
    <w:pPr>
      <w:widowControl/>
      <w:spacing w:before="160" w:line="288" w:lineRule="auto"/>
    </w:pPr>
    <w:rPr>
      <w:rFonts w:asciiTheme="majorHAnsi" w:eastAsiaTheme="majorEastAsia" w:hAnsiTheme="majorHAnsi" w:cstheme="majorBidi"/>
      <w:color w:val="365F91" w:themeColor="accent1" w:themeShade="BF"/>
      <w:kern w:val="2"/>
      <w:sz w:val="18"/>
      <w:szCs w:val="20"/>
      <w:lang w:eastAsia="ja-JP"/>
      <w14:ligatures w14:val="standard"/>
    </w:rPr>
  </w:style>
  <w:style w:type="character" w:styleId="Strong">
    <w:name w:val="Strong"/>
    <w:basedOn w:val="DefaultParagraphFont"/>
    <w:uiPriority w:val="2"/>
    <w:unhideWhenUsed/>
    <w:qFormat/>
    <w:rsid w:val="00716CC1"/>
    <w:rPr>
      <w:b w:val="0"/>
      <w:bCs w:val="0"/>
      <w:color w:val="4F81BD" w:themeColor="accent1"/>
    </w:rPr>
  </w:style>
  <w:style w:type="paragraph" w:customStyle="1" w:styleId="ContactInfo">
    <w:name w:val="Contact Info"/>
    <w:basedOn w:val="Normal"/>
    <w:uiPriority w:val="4"/>
    <w:qFormat/>
    <w:rsid w:val="00716CC1"/>
    <w:pPr>
      <w:widowControl/>
      <w:spacing w:before="40"/>
    </w:pPr>
    <w:rPr>
      <w:color w:val="404040" w:themeColor="text1" w:themeTint="BF"/>
      <w:kern w:val="2"/>
      <w:sz w:val="18"/>
      <w:szCs w:val="20"/>
      <w:lang w:eastAsia="ja-JP"/>
      <w14:ligatures w14:val="standard"/>
    </w:rPr>
  </w:style>
  <w:style w:type="paragraph" w:styleId="Header">
    <w:name w:val="header"/>
    <w:basedOn w:val="Normal"/>
    <w:link w:val="HeaderChar"/>
    <w:uiPriority w:val="99"/>
    <w:unhideWhenUsed/>
    <w:rsid w:val="001F022B"/>
    <w:pPr>
      <w:tabs>
        <w:tab w:val="center" w:pos="4680"/>
        <w:tab w:val="right" w:pos="9360"/>
      </w:tabs>
    </w:pPr>
  </w:style>
  <w:style w:type="character" w:customStyle="1" w:styleId="HeaderChar">
    <w:name w:val="Header Char"/>
    <w:basedOn w:val="DefaultParagraphFont"/>
    <w:link w:val="Header"/>
    <w:uiPriority w:val="99"/>
    <w:rsid w:val="001F022B"/>
  </w:style>
  <w:style w:type="character" w:customStyle="1" w:styleId="Heading4Char">
    <w:name w:val="Heading 4 Char"/>
    <w:basedOn w:val="DefaultParagraphFont"/>
    <w:link w:val="Heading4"/>
    <w:uiPriority w:val="9"/>
    <w:semiHidden/>
    <w:rsid w:val="00164A1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image003.jpg@01D4D28E.31B4F9C0" TargetMode="External"/><Relationship Id="rId25" Type="http://schemas.openxmlformats.org/officeDocument/2006/relationships/image" Target="media/image80.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40.jpe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cid:image003.jpg@01D4D28E.31B4F9C0"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70.jpe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3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60.jpeg"/><Relationship Id="rId27" Type="http://schemas.openxmlformats.org/officeDocument/2006/relationships/footer" Target="footer2.xml"/><Relationship Id="rId30" Type="http://schemas.openxmlformats.org/officeDocument/2006/relationships/package" Target="embeddings/Microsoft_Excel_Worksheet1.xlsx"/><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E09310EA028410085F595B6A33A48F5"/>
        <w:category>
          <w:name w:val="General"/>
          <w:gallery w:val="placeholder"/>
        </w:category>
        <w:types>
          <w:type w:val="bbPlcHdr"/>
        </w:types>
        <w:behaviors>
          <w:behavior w:val="content"/>
        </w:behaviors>
        <w:guid w:val="{F3C5F3D8-C568-4674-A085-BE89CB4719E2}"/>
      </w:docPartPr>
      <w:docPartBody>
        <w:p w:rsidR="00AC5C31" w:rsidRDefault="002471DA" w:rsidP="002471DA">
          <w:pPr>
            <w:pStyle w:val="7E09310EA028410085F595B6A33A48F5"/>
          </w:pPr>
          <w:r>
            <w:t>[Your Company]</w:t>
          </w:r>
        </w:p>
      </w:docPartBody>
    </w:docPart>
    <w:docPart>
      <w:docPartPr>
        <w:name w:val="7783CCFC95CC4760AEC7A664DFBF21F7"/>
        <w:category>
          <w:name w:val="General"/>
          <w:gallery w:val="placeholder"/>
        </w:category>
        <w:types>
          <w:type w:val="bbPlcHdr"/>
        </w:types>
        <w:behaviors>
          <w:behavior w:val="content"/>
        </w:behaviors>
        <w:guid w:val="{8016BDE4-7B90-41D5-85DA-BBA0780339FA}"/>
      </w:docPartPr>
      <w:docPartBody>
        <w:p w:rsidR="00AC5C31" w:rsidRDefault="002471DA" w:rsidP="002471DA">
          <w:pPr>
            <w:pStyle w:val="7783CCFC95CC4760AEC7A664DFBF21F7"/>
          </w:pPr>
          <w:r>
            <w:t>[Select Date]</w:t>
          </w:r>
        </w:p>
      </w:docPartBody>
    </w:docPart>
    <w:docPart>
      <w:docPartPr>
        <w:name w:val="3E92CC692A5545A88432125970DBDB2D"/>
        <w:category>
          <w:name w:val="General"/>
          <w:gallery w:val="placeholder"/>
        </w:category>
        <w:types>
          <w:type w:val="bbPlcHdr"/>
        </w:types>
        <w:behaviors>
          <w:behavior w:val="content"/>
        </w:behaviors>
        <w:guid w:val="{C9D2D69B-9FE6-4D4A-AFF3-D3478AE4F20E}"/>
      </w:docPartPr>
      <w:docPartBody>
        <w:p w:rsidR="00AC5C31" w:rsidRDefault="002471DA" w:rsidP="002471DA">
          <w:pPr>
            <w:pStyle w:val="3E92CC692A5545A88432125970DBDB2D"/>
          </w:pPr>
          <w:r>
            <w:t>1234</w:t>
          </w:r>
        </w:p>
      </w:docPartBody>
    </w:docPart>
    <w:docPart>
      <w:docPartPr>
        <w:name w:val="945292015B6248078FDFDFFA44672DBA"/>
        <w:category>
          <w:name w:val="General"/>
          <w:gallery w:val="placeholder"/>
        </w:category>
        <w:types>
          <w:type w:val="bbPlcHdr"/>
        </w:types>
        <w:behaviors>
          <w:behavior w:val="content"/>
        </w:behaviors>
        <w:guid w:val="{2ED347F7-59A8-4F18-9AD1-97E2A819C4BA}"/>
      </w:docPartPr>
      <w:docPartBody>
        <w:p w:rsidR="00AC5C31" w:rsidRDefault="002471DA" w:rsidP="002471DA">
          <w:pPr>
            <w:pStyle w:val="945292015B6248078FDFDFFA44672DBA"/>
          </w:pPr>
          <w:r>
            <w:t>[Customer Name]</w:t>
          </w:r>
          <w:r>
            <w:br/>
            <w:t>[Company]</w:t>
          </w:r>
        </w:p>
      </w:docPartBody>
    </w:docPart>
    <w:docPart>
      <w:docPartPr>
        <w:name w:val="797219FB73ED45EB9441AA888397CEE0"/>
        <w:category>
          <w:name w:val="General"/>
          <w:gallery w:val="placeholder"/>
        </w:category>
        <w:types>
          <w:type w:val="bbPlcHdr"/>
        </w:types>
        <w:behaviors>
          <w:behavior w:val="content"/>
        </w:behaviors>
        <w:guid w:val="{6EA31509-2079-44D3-BB57-262405954815}"/>
      </w:docPartPr>
      <w:docPartBody>
        <w:p w:rsidR="00AC5C31" w:rsidRDefault="002471DA" w:rsidP="002471DA">
          <w:pPr>
            <w:pStyle w:val="797219FB73ED45EB9441AA888397CEE0"/>
          </w:pPr>
          <w:r>
            <w:t>[Customer ID]</w:t>
          </w:r>
        </w:p>
      </w:docPartBody>
    </w:docPart>
    <w:docPart>
      <w:docPartPr>
        <w:name w:val="EA344B630F824D7BA35F25BFE7D40EA0"/>
        <w:category>
          <w:name w:val="General"/>
          <w:gallery w:val="placeholder"/>
        </w:category>
        <w:types>
          <w:type w:val="bbPlcHdr"/>
        </w:types>
        <w:behaviors>
          <w:behavior w:val="content"/>
        </w:behaviors>
        <w:guid w:val="{BF48F668-052D-49F9-83BE-B0843AFB2541}"/>
      </w:docPartPr>
      <w:docPartBody>
        <w:p w:rsidR="00AC5C31" w:rsidRDefault="002471DA" w:rsidP="002471DA">
          <w:pPr>
            <w:pStyle w:val="EA344B630F824D7BA35F25BFE7D40EA0"/>
          </w:pPr>
          <w:r>
            <w:t>[Address]</w:t>
          </w:r>
          <w:r>
            <w:br/>
            <w:t>[City, ST  ZIP Code]</w:t>
          </w:r>
        </w:p>
      </w:docPartBody>
    </w:docPart>
    <w:docPart>
      <w:docPartPr>
        <w:name w:val="42C5DF4543784FC4BC7080DAD9DC0E0C"/>
        <w:category>
          <w:name w:val="General"/>
          <w:gallery w:val="placeholder"/>
        </w:category>
        <w:types>
          <w:type w:val="bbPlcHdr"/>
        </w:types>
        <w:behaviors>
          <w:behavior w:val="content"/>
        </w:behaviors>
        <w:guid w:val="{6716CD85-7704-4DD1-8BFC-5E9E94A041A9}"/>
      </w:docPartPr>
      <w:docPartBody>
        <w:p w:rsidR="00AC5C31" w:rsidRDefault="002471DA" w:rsidP="002471DA">
          <w:pPr>
            <w:pStyle w:val="42C5DF4543784FC4BC7080DAD9DC0E0C"/>
          </w:pPr>
          <w:r>
            <w:t>[Telephone]</w:t>
          </w:r>
        </w:p>
      </w:docPartBody>
    </w:docPart>
    <w:docPart>
      <w:docPartPr>
        <w:name w:val="46A21E9489504748BA2C8AB6BD978F9C"/>
        <w:category>
          <w:name w:val="General"/>
          <w:gallery w:val="placeholder"/>
        </w:category>
        <w:types>
          <w:type w:val="bbPlcHdr"/>
        </w:types>
        <w:behaviors>
          <w:behavior w:val="content"/>
        </w:behaviors>
        <w:guid w:val="{15F42608-453A-4659-AB07-347F7F087BEC}"/>
      </w:docPartPr>
      <w:docPartBody>
        <w:p w:rsidR="00AC5C31" w:rsidRDefault="002471DA" w:rsidP="002471DA">
          <w:pPr>
            <w:pStyle w:val="46A21E9489504748BA2C8AB6BD978F9C"/>
          </w:pPr>
          <w:r>
            <w:t>[Recipient Name]</w:t>
          </w:r>
          <w:r>
            <w:br/>
            <w:t>[Company]</w:t>
          </w:r>
        </w:p>
      </w:docPartBody>
    </w:docPart>
    <w:docPart>
      <w:docPartPr>
        <w:name w:val="A87BF867E3A04370B7264C1082196C42"/>
        <w:category>
          <w:name w:val="General"/>
          <w:gallery w:val="placeholder"/>
        </w:category>
        <w:types>
          <w:type w:val="bbPlcHdr"/>
        </w:types>
        <w:behaviors>
          <w:behavior w:val="content"/>
        </w:behaviors>
        <w:guid w:val="{F1CDD565-7A83-4148-91F4-554F588FC83D}"/>
      </w:docPartPr>
      <w:docPartBody>
        <w:p w:rsidR="00AC5C31" w:rsidRDefault="002471DA" w:rsidP="002471DA">
          <w:pPr>
            <w:pStyle w:val="A87BF867E3A04370B7264C1082196C42"/>
          </w:pPr>
          <w:r>
            <w:t>[Salesperson Name]</w:t>
          </w:r>
        </w:p>
      </w:docPartBody>
    </w:docPart>
    <w:docPart>
      <w:docPartPr>
        <w:name w:val="72F4761C38DE4DA8A9D4AFC8CFA1763D"/>
        <w:category>
          <w:name w:val="General"/>
          <w:gallery w:val="placeholder"/>
        </w:category>
        <w:types>
          <w:type w:val="bbPlcHdr"/>
        </w:types>
        <w:behaviors>
          <w:behavior w:val="content"/>
        </w:behaviors>
        <w:guid w:val="{C73A7E9E-8375-4B75-8EBB-D471E58FD0CB}"/>
      </w:docPartPr>
      <w:docPartBody>
        <w:p w:rsidR="00AC5C31" w:rsidRDefault="002471DA" w:rsidP="002471DA">
          <w:pPr>
            <w:pStyle w:val="72F4761C38DE4DA8A9D4AFC8CFA1763D"/>
          </w:pPr>
          <w:r>
            <w:t>[Terms]</w:t>
          </w:r>
        </w:p>
      </w:docPartBody>
    </w:docPart>
    <w:docPart>
      <w:docPartPr>
        <w:name w:val="97A5C52EA09F430A987D82C900951FF2"/>
        <w:category>
          <w:name w:val="General"/>
          <w:gallery w:val="placeholder"/>
        </w:category>
        <w:types>
          <w:type w:val="bbPlcHdr"/>
        </w:types>
        <w:behaviors>
          <w:behavior w:val="content"/>
        </w:behaviors>
        <w:guid w:val="{2D0B1EF2-FF87-4625-B9F4-500D09844C38}"/>
      </w:docPartPr>
      <w:docPartBody>
        <w:p w:rsidR="00AC5C31" w:rsidRDefault="002471DA" w:rsidP="002471DA">
          <w:pPr>
            <w:pStyle w:val="97A5C52EA09F430A987D82C900951FF2"/>
          </w:pPr>
          <w:r>
            <w:t>[Ship Method]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1DA"/>
    <w:rsid w:val="000D01CB"/>
    <w:rsid w:val="00110044"/>
    <w:rsid w:val="002471DA"/>
    <w:rsid w:val="002E3A69"/>
    <w:rsid w:val="004B4764"/>
    <w:rsid w:val="006307C6"/>
    <w:rsid w:val="00643342"/>
    <w:rsid w:val="0087254C"/>
    <w:rsid w:val="008D2EAD"/>
    <w:rsid w:val="009E5EDF"/>
    <w:rsid w:val="00A668A7"/>
    <w:rsid w:val="00AC5C31"/>
    <w:rsid w:val="00B17309"/>
    <w:rsid w:val="00C16169"/>
    <w:rsid w:val="00C21CB7"/>
    <w:rsid w:val="00CC123D"/>
    <w:rsid w:val="00D143DA"/>
    <w:rsid w:val="00D25FE9"/>
    <w:rsid w:val="00D973C6"/>
    <w:rsid w:val="00E61236"/>
    <w:rsid w:val="00FA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09310EA028410085F595B6A33A48F5">
    <w:name w:val="7E09310EA028410085F595B6A33A48F5"/>
    <w:rsid w:val="002471DA"/>
  </w:style>
  <w:style w:type="paragraph" w:customStyle="1" w:styleId="7783CCFC95CC4760AEC7A664DFBF21F7">
    <w:name w:val="7783CCFC95CC4760AEC7A664DFBF21F7"/>
    <w:rsid w:val="002471DA"/>
  </w:style>
  <w:style w:type="paragraph" w:customStyle="1" w:styleId="3E92CC692A5545A88432125970DBDB2D">
    <w:name w:val="3E92CC692A5545A88432125970DBDB2D"/>
    <w:rsid w:val="002471DA"/>
  </w:style>
  <w:style w:type="paragraph" w:customStyle="1" w:styleId="945292015B6248078FDFDFFA44672DBA">
    <w:name w:val="945292015B6248078FDFDFFA44672DBA"/>
    <w:rsid w:val="002471DA"/>
  </w:style>
  <w:style w:type="paragraph" w:customStyle="1" w:styleId="797219FB73ED45EB9441AA888397CEE0">
    <w:name w:val="797219FB73ED45EB9441AA888397CEE0"/>
    <w:rsid w:val="002471DA"/>
  </w:style>
  <w:style w:type="paragraph" w:customStyle="1" w:styleId="EA344B630F824D7BA35F25BFE7D40EA0">
    <w:name w:val="EA344B630F824D7BA35F25BFE7D40EA0"/>
    <w:rsid w:val="002471DA"/>
  </w:style>
  <w:style w:type="paragraph" w:customStyle="1" w:styleId="42C5DF4543784FC4BC7080DAD9DC0E0C">
    <w:name w:val="42C5DF4543784FC4BC7080DAD9DC0E0C"/>
    <w:rsid w:val="002471DA"/>
  </w:style>
  <w:style w:type="paragraph" w:customStyle="1" w:styleId="46A21E9489504748BA2C8AB6BD978F9C">
    <w:name w:val="46A21E9489504748BA2C8AB6BD978F9C"/>
    <w:rsid w:val="002471DA"/>
  </w:style>
  <w:style w:type="paragraph" w:customStyle="1" w:styleId="A87BF867E3A04370B7264C1082196C42">
    <w:name w:val="A87BF867E3A04370B7264C1082196C42"/>
    <w:rsid w:val="002471DA"/>
  </w:style>
  <w:style w:type="paragraph" w:customStyle="1" w:styleId="72F4761C38DE4DA8A9D4AFC8CFA1763D">
    <w:name w:val="72F4761C38DE4DA8A9D4AFC8CFA1763D"/>
    <w:rsid w:val="002471DA"/>
  </w:style>
  <w:style w:type="paragraph" w:customStyle="1" w:styleId="97A5C52EA09F430A987D82C900951FF2">
    <w:name w:val="97A5C52EA09F430A987D82C900951FF2"/>
    <w:rsid w:val="002471DA"/>
  </w:style>
  <w:style w:type="paragraph" w:customStyle="1" w:styleId="522952C433E84CC1BED56FD997B91D87">
    <w:name w:val="522952C433E84CC1BED56FD997B91D87"/>
    <w:rsid w:val="00643342"/>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CA1B7-9CBD-49F0-B317-4F9E9021C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3627</Words>
  <Characters>20678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Microsoft Word - Banking Competition Case.docx</vt:lpstr>
    </vt:vector>
  </TitlesOfParts>
  <Company>Mississippi Brewery &amp; Plant Equipment</Company>
  <LinksUpToDate>false</LinksUpToDate>
  <CharactersWithSpaces>24257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Banking Competition Case.docx</dc:title>
  <dc:creator>4408</dc:creator>
  <cp:lastModifiedBy>Sandy Gruber</cp:lastModifiedBy>
  <cp:revision>3</cp:revision>
  <cp:lastPrinted>2018-03-09T22:14:00Z</cp:lastPrinted>
  <dcterms:created xsi:type="dcterms:W3CDTF">2019-03-05T16:38:00Z</dcterms:created>
  <dcterms:modified xsi:type="dcterms:W3CDTF">2019-03-05T16:39:00Z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2015-10-01T00:00:00Z</vt:filetime>
  </property>
  <property fmtid="{D5CDD505-2E9C-101B-9397-08002B2CF9AE}" pid="3" name="LastSaved">
    <vt:filetime>2016-10-13T00:00:00Z</vt:filetime>
  </property>
</Properties>
</file>