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31C50" w:rsidRDefault="00DF5634">
      <w:pPr>
        <w:pBdr>
          <w:top w:val="nil"/>
          <w:left w:val="nil"/>
          <w:bottom w:val="nil"/>
          <w:right w:val="nil"/>
          <w:between w:val="nil"/>
        </w:pBdr>
        <w:spacing w:line="276" w:lineRule="auto"/>
        <w:ind w:left="-360" w:firstLine="360"/>
        <w:jc w:val="right"/>
        <w:rPr>
          <w:b/>
          <w:smallCaps/>
          <w:color w:val="000000"/>
          <w:sz w:val="16"/>
          <w:szCs w:val="16"/>
        </w:rPr>
      </w:pPr>
      <w:bookmarkStart w:id="0" w:name="_GoBack"/>
      <w:bookmarkEnd w:id="0"/>
      <w:r>
        <w:rPr>
          <w:rFonts w:ascii="Adobe Devanagari" w:eastAsia="Adobe Devanagari" w:hAnsi="Adobe Devanagari" w:cs="Adobe Devanagari"/>
          <w:b/>
          <w:smallCaps/>
          <w:color w:val="000000"/>
          <w:sz w:val="52"/>
          <w:szCs w:val="52"/>
        </w:rPr>
        <w:t>John Tacco-Melendez</w:t>
      </w:r>
      <w:r>
        <w:rPr>
          <w:rFonts w:ascii="Adobe Devanagari" w:eastAsia="Adobe Devanagari" w:hAnsi="Adobe Devanagari" w:cs="Adobe Devanagari"/>
          <w:b/>
          <w:smallCaps/>
          <w:color w:val="000000"/>
          <w:sz w:val="52"/>
          <w:szCs w:val="52"/>
        </w:rPr>
        <w:br/>
      </w:r>
      <w:r>
        <w:rPr>
          <w:rFonts w:ascii="Calibri" w:eastAsia="Calibri" w:hAnsi="Calibri" w:cs="Calibri"/>
          <w:color w:val="808080"/>
          <w:sz w:val="20"/>
          <w:szCs w:val="20"/>
        </w:rPr>
        <w:t>7727 SW Laird Pl. Beaverton, OR 97007|</w:t>
      </w:r>
      <w:hyperlink r:id="rId8">
        <w:r>
          <w:rPr>
            <w:color w:val="808080"/>
            <w:sz w:val="20"/>
            <w:szCs w:val="20"/>
          </w:rPr>
          <w:t>jctacco@hotmail.com</w:t>
        </w:r>
      </w:hyperlink>
      <w:r>
        <w:rPr>
          <w:rFonts w:ascii="Calibri" w:eastAsia="Calibri" w:hAnsi="Calibri" w:cs="Calibri"/>
          <w:color w:val="808080"/>
          <w:sz w:val="20"/>
          <w:szCs w:val="20"/>
        </w:rPr>
        <w:t xml:space="preserve"> | 971.724.4926</w:t>
      </w:r>
      <w:r>
        <w:rPr>
          <w:rFonts w:ascii="Calibri" w:eastAsia="Calibri" w:hAnsi="Calibri" w:cs="Calibri"/>
          <w:color w:val="808080"/>
          <w:sz w:val="20"/>
          <w:szCs w:val="20"/>
        </w:rPr>
        <w:br/>
      </w:r>
    </w:p>
    <w:p w14:paraId="00000002" w14:textId="77777777" w:rsidR="00B31C50" w:rsidRDefault="00DF5634">
      <w:pPr>
        <w:pStyle w:val="Heading1"/>
        <w:spacing w:line="276" w:lineRule="auto"/>
        <w:jc w:val="both"/>
      </w:pPr>
      <w:r>
        <w:t>profile</w:t>
      </w:r>
    </w:p>
    <w:p w14:paraId="00000003" w14:textId="77777777" w:rsidR="00B31C50" w:rsidRDefault="00DF5634">
      <w:pPr>
        <w:spacing w:line="276" w:lineRule="auto"/>
        <w:ind w:left="-300" w:right="-90"/>
        <w:jc w:val="both"/>
        <w:rPr>
          <w:rFonts w:ascii="Calibri" w:eastAsia="Calibri" w:hAnsi="Calibri" w:cs="Calibri"/>
          <w:sz w:val="20"/>
          <w:szCs w:val="20"/>
        </w:rPr>
      </w:pPr>
      <w:r>
        <w:rPr>
          <w:rFonts w:ascii="Calibri" w:eastAsia="Calibri" w:hAnsi="Calibri" w:cs="Calibri"/>
          <w:b/>
          <w:color w:val="4F81BD"/>
          <w:sz w:val="20"/>
          <w:szCs w:val="20"/>
        </w:rPr>
        <w:br/>
      </w:r>
      <w:r>
        <w:rPr>
          <w:rFonts w:ascii="Calibri" w:eastAsia="Calibri" w:hAnsi="Calibri" w:cs="Calibri"/>
          <w:sz w:val="20"/>
          <w:szCs w:val="20"/>
        </w:rPr>
        <w:t>Data Analyst with over 8 years of experience in developing innovative solutions to organizational problems. In depth knowledge of database types; research methodologies; and big data capture, curation, manipulation and visualization. Furnish insights, anal</w:t>
      </w:r>
      <w:r>
        <w:rPr>
          <w:rFonts w:ascii="Calibri" w:eastAsia="Calibri" w:hAnsi="Calibri" w:cs="Calibri"/>
          <w:sz w:val="20"/>
          <w:szCs w:val="20"/>
        </w:rPr>
        <w:t xml:space="preserve">ytics and business intelligence used to advance opportunity identification, process optimization and business growth. </w:t>
      </w:r>
    </w:p>
    <w:p w14:paraId="00000004" w14:textId="77777777" w:rsidR="00B31C50" w:rsidRDefault="00B31C50">
      <w:pPr>
        <w:spacing w:line="276" w:lineRule="auto"/>
        <w:ind w:left="-300" w:right="-90"/>
        <w:jc w:val="both"/>
        <w:rPr>
          <w:rFonts w:ascii="Calibri" w:eastAsia="Calibri" w:hAnsi="Calibri" w:cs="Calibri"/>
          <w:b/>
          <w:color w:val="4F81BD"/>
          <w:sz w:val="20"/>
          <w:szCs w:val="20"/>
        </w:rPr>
      </w:pPr>
    </w:p>
    <w:p w14:paraId="00000005" w14:textId="77777777" w:rsidR="00B31C50" w:rsidRDefault="00DF5634">
      <w:pPr>
        <w:pStyle w:val="Heading1"/>
        <w:spacing w:line="276" w:lineRule="auto"/>
        <w:jc w:val="both"/>
      </w:pPr>
      <w:r>
        <w:t>Education</w:t>
      </w:r>
    </w:p>
    <w:p w14:paraId="00000006" w14:textId="77777777" w:rsidR="00B31C50" w:rsidRDefault="00B31C50">
      <w:pPr>
        <w:spacing w:line="276" w:lineRule="auto"/>
        <w:jc w:val="both"/>
      </w:pPr>
    </w:p>
    <w:p w14:paraId="00000007" w14:textId="77777777" w:rsidR="00B31C50" w:rsidRDefault="00DF5634">
      <w:pPr>
        <w:tabs>
          <w:tab w:val="right" w:pos="8640"/>
        </w:tabs>
        <w:spacing w:line="276" w:lineRule="auto"/>
        <w:jc w:val="both"/>
        <w:rPr>
          <w:rFonts w:ascii="Calibri" w:eastAsia="Calibri" w:hAnsi="Calibri" w:cs="Calibri"/>
          <w:b/>
          <w:sz w:val="20"/>
          <w:szCs w:val="20"/>
        </w:rPr>
      </w:pPr>
      <w:r>
        <w:rPr>
          <w:rFonts w:ascii="Calibri" w:eastAsia="Calibri" w:hAnsi="Calibri" w:cs="Calibri"/>
          <w:b/>
          <w:sz w:val="20"/>
          <w:szCs w:val="20"/>
        </w:rPr>
        <w:t xml:space="preserve">MS </w:t>
      </w:r>
    </w:p>
    <w:p w14:paraId="00000008" w14:textId="77777777" w:rsidR="00B31C50" w:rsidRDefault="00DF5634">
      <w:pPr>
        <w:tabs>
          <w:tab w:val="left" w:pos="720"/>
          <w:tab w:val="right" w:pos="8640"/>
        </w:tabs>
        <w:spacing w:line="276" w:lineRule="auto"/>
        <w:jc w:val="both"/>
        <w:rPr>
          <w:rFonts w:ascii="Calibri" w:eastAsia="Calibri" w:hAnsi="Calibri" w:cs="Calibri"/>
          <w:sz w:val="20"/>
          <w:szCs w:val="20"/>
        </w:rPr>
      </w:pPr>
      <w:r>
        <w:rPr>
          <w:rFonts w:ascii="Calibri" w:eastAsia="Calibri" w:hAnsi="Calibri" w:cs="Calibri"/>
          <w:sz w:val="20"/>
          <w:szCs w:val="20"/>
        </w:rPr>
        <w:t xml:space="preserve">Portland State University, Industrial Engineering &amp; </w:t>
      </w:r>
      <w:r>
        <w:rPr>
          <w:rFonts w:ascii="Calibri" w:eastAsia="Calibri" w:hAnsi="Calibri" w:cs="Calibri"/>
          <w:sz w:val="20"/>
          <w:szCs w:val="20"/>
        </w:rPr>
        <w:tab/>
        <w:t>Mar 2020</w:t>
      </w:r>
    </w:p>
    <w:p w14:paraId="00000009" w14:textId="77777777" w:rsidR="00B31C50" w:rsidRDefault="00DF5634">
      <w:pPr>
        <w:tabs>
          <w:tab w:val="left" w:pos="7830"/>
          <w:tab w:val="left" w:pos="7920"/>
        </w:tabs>
        <w:spacing w:line="276" w:lineRule="auto"/>
        <w:jc w:val="both"/>
        <w:rPr>
          <w:rFonts w:ascii="Calibri" w:eastAsia="Calibri" w:hAnsi="Calibri" w:cs="Calibri"/>
          <w:sz w:val="20"/>
          <w:szCs w:val="20"/>
        </w:rPr>
      </w:pPr>
      <w:r>
        <w:rPr>
          <w:rFonts w:ascii="Calibri" w:eastAsia="Calibri" w:hAnsi="Calibri" w:cs="Calibri"/>
          <w:sz w:val="20"/>
          <w:szCs w:val="20"/>
        </w:rPr>
        <w:t>Technology Management</w:t>
      </w:r>
    </w:p>
    <w:p w14:paraId="0000000A" w14:textId="77777777" w:rsidR="00B31C50" w:rsidRDefault="00B31C50">
      <w:pPr>
        <w:tabs>
          <w:tab w:val="left" w:pos="7830"/>
          <w:tab w:val="left" w:pos="7920"/>
        </w:tabs>
        <w:spacing w:line="276" w:lineRule="auto"/>
        <w:jc w:val="both"/>
        <w:rPr>
          <w:rFonts w:ascii="Calibri" w:eastAsia="Calibri" w:hAnsi="Calibri" w:cs="Calibri"/>
          <w:sz w:val="20"/>
          <w:szCs w:val="20"/>
        </w:rPr>
      </w:pPr>
    </w:p>
    <w:p w14:paraId="0000000B" w14:textId="77777777" w:rsidR="00B31C50" w:rsidRDefault="00DF5634">
      <w:pPr>
        <w:tabs>
          <w:tab w:val="left" w:pos="7830"/>
          <w:tab w:val="left" w:pos="7920"/>
        </w:tabs>
        <w:spacing w:line="276" w:lineRule="auto"/>
        <w:jc w:val="both"/>
        <w:rPr>
          <w:rFonts w:ascii="Calibri" w:eastAsia="Calibri" w:hAnsi="Calibri" w:cs="Calibri"/>
          <w:sz w:val="20"/>
          <w:szCs w:val="20"/>
        </w:rPr>
      </w:pPr>
      <w:r>
        <w:rPr>
          <w:rFonts w:ascii="Calibri" w:eastAsia="Calibri" w:hAnsi="Calibri" w:cs="Calibri"/>
          <w:b/>
          <w:sz w:val="20"/>
          <w:szCs w:val="20"/>
        </w:rPr>
        <w:t>Graduate Certificate</w:t>
      </w:r>
      <w:r>
        <w:rPr>
          <w:rFonts w:ascii="Calibri" w:eastAsia="Calibri" w:hAnsi="Calibri" w:cs="Calibri"/>
          <w:sz w:val="20"/>
          <w:szCs w:val="20"/>
        </w:rPr>
        <w:tab/>
        <w:t xml:space="preserve"> </w:t>
      </w:r>
    </w:p>
    <w:p w14:paraId="0000000C" w14:textId="77777777" w:rsidR="00B31C50" w:rsidRDefault="00DF5634">
      <w:pPr>
        <w:spacing w:line="276" w:lineRule="auto"/>
        <w:jc w:val="both"/>
        <w:rPr>
          <w:rFonts w:ascii="Calibri" w:eastAsia="Calibri" w:hAnsi="Calibri" w:cs="Calibri"/>
          <w:sz w:val="20"/>
          <w:szCs w:val="20"/>
        </w:rPr>
      </w:pPr>
      <w:r>
        <w:rPr>
          <w:rFonts w:ascii="Calibri" w:eastAsia="Calibri" w:hAnsi="Calibri" w:cs="Calibri"/>
          <w:sz w:val="20"/>
          <w:szCs w:val="20"/>
        </w:rPr>
        <w:t xml:space="preserve">Portland State University, Business Intelligence &amp; Analytics </w:t>
      </w:r>
      <w:r>
        <w:rPr>
          <w:rFonts w:ascii="Calibri" w:eastAsia="Calibri" w:hAnsi="Calibri" w:cs="Calibri"/>
          <w:sz w:val="20"/>
          <w:szCs w:val="20"/>
        </w:rPr>
        <w:tab/>
        <w:t xml:space="preserve">                                                               Jun 2019</w:t>
      </w:r>
    </w:p>
    <w:p w14:paraId="0000000D" w14:textId="77777777" w:rsidR="00B31C50" w:rsidRDefault="00B31C50">
      <w:pPr>
        <w:spacing w:line="276" w:lineRule="auto"/>
        <w:jc w:val="both"/>
        <w:rPr>
          <w:rFonts w:ascii="Calibri" w:eastAsia="Calibri" w:hAnsi="Calibri" w:cs="Calibri"/>
          <w:sz w:val="20"/>
          <w:szCs w:val="20"/>
        </w:rPr>
      </w:pPr>
    </w:p>
    <w:p w14:paraId="0000000E" w14:textId="77777777" w:rsidR="00B31C50" w:rsidRDefault="00DF5634">
      <w:pPr>
        <w:tabs>
          <w:tab w:val="left" w:pos="720"/>
          <w:tab w:val="left" w:pos="7830"/>
          <w:tab w:val="right" w:pos="8640"/>
        </w:tabs>
        <w:spacing w:line="276" w:lineRule="auto"/>
        <w:jc w:val="both"/>
        <w:rPr>
          <w:rFonts w:ascii="Calibri" w:eastAsia="Calibri" w:hAnsi="Calibri" w:cs="Calibri"/>
          <w:b/>
          <w:sz w:val="20"/>
          <w:szCs w:val="20"/>
        </w:rPr>
      </w:pPr>
      <w:r>
        <w:rPr>
          <w:rFonts w:ascii="Calibri" w:eastAsia="Calibri" w:hAnsi="Calibri" w:cs="Calibri"/>
          <w:b/>
          <w:sz w:val="20"/>
          <w:szCs w:val="20"/>
        </w:rPr>
        <w:t xml:space="preserve">BS </w:t>
      </w:r>
    </w:p>
    <w:p w14:paraId="0000000F" w14:textId="77777777" w:rsidR="00B31C50" w:rsidRDefault="00DF5634">
      <w:pPr>
        <w:tabs>
          <w:tab w:val="left" w:pos="720"/>
          <w:tab w:val="left" w:pos="7830"/>
          <w:tab w:val="right" w:pos="8640"/>
        </w:tabs>
        <w:spacing w:line="276" w:lineRule="auto"/>
        <w:jc w:val="both"/>
        <w:rPr>
          <w:rFonts w:ascii="Calibri" w:eastAsia="Calibri" w:hAnsi="Calibri" w:cs="Calibri"/>
          <w:sz w:val="20"/>
          <w:szCs w:val="20"/>
        </w:rPr>
      </w:pPr>
      <w:r>
        <w:rPr>
          <w:rFonts w:ascii="Calibri" w:eastAsia="Calibri" w:hAnsi="Calibri" w:cs="Calibri"/>
          <w:sz w:val="20"/>
          <w:szCs w:val="20"/>
        </w:rPr>
        <w:t>Universidad de Las Americas, Computer Science &amp; Engineering</w:t>
      </w:r>
      <w:r>
        <w:rPr>
          <w:rFonts w:ascii="Calibri" w:eastAsia="Calibri" w:hAnsi="Calibri" w:cs="Calibri"/>
          <w:sz w:val="20"/>
          <w:szCs w:val="20"/>
        </w:rPr>
        <w:tab/>
        <w:t xml:space="preserve"> Feb 2016</w:t>
      </w:r>
    </w:p>
    <w:p w14:paraId="00000010" w14:textId="77777777" w:rsidR="00B31C50" w:rsidRDefault="00DF5634">
      <w:pPr>
        <w:spacing w:line="276" w:lineRule="auto"/>
        <w:jc w:val="both"/>
        <w:rPr>
          <w:rFonts w:ascii="Calibri" w:eastAsia="Calibri" w:hAnsi="Calibri" w:cs="Calibri"/>
          <w:sz w:val="20"/>
          <w:szCs w:val="20"/>
        </w:rPr>
      </w:pPr>
      <w:r>
        <w:rPr>
          <w:rFonts w:ascii="Calibri" w:eastAsia="Calibri" w:hAnsi="Calibri" w:cs="Calibri"/>
          <w:sz w:val="20"/>
          <w:szCs w:val="20"/>
        </w:rPr>
        <w:t>Computer Engineering</w:t>
      </w:r>
    </w:p>
    <w:p w14:paraId="00000011" w14:textId="77777777" w:rsidR="00B31C50" w:rsidRDefault="00DF5634">
      <w:pPr>
        <w:spacing w:line="276" w:lineRule="auto"/>
        <w:jc w:val="both"/>
      </w:pPr>
      <w:r>
        <w:tab/>
      </w:r>
    </w:p>
    <w:p w14:paraId="00000012" w14:textId="77777777" w:rsidR="00B31C50" w:rsidRDefault="00DF5634">
      <w:pPr>
        <w:pStyle w:val="Heading1"/>
        <w:spacing w:line="276" w:lineRule="auto"/>
        <w:jc w:val="both"/>
      </w:pPr>
      <w:r>
        <w:t>Skills</w:t>
      </w:r>
    </w:p>
    <w:p w14:paraId="00000013" w14:textId="77777777" w:rsidR="00B31C50" w:rsidRDefault="00B31C50">
      <w:pPr>
        <w:pBdr>
          <w:top w:val="nil"/>
          <w:left w:val="nil"/>
          <w:bottom w:val="nil"/>
          <w:right w:val="nil"/>
          <w:between w:val="nil"/>
        </w:pBdr>
        <w:spacing w:line="276" w:lineRule="auto"/>
        <w:ind w:left="360" w:hanging="720"/>
        <w:jc w:val="both"/>
        <w:rPr>
          <w:color w:val="595959"/>
          <w:sz w:val="22"/>
          <w:szCs w:val="22"/>
        </w:rPr>
      </w:pPr>
    </w:p>
    <w:p w14:paraId="00000014" w14:textId="77777777" w:rsidR="00B31C50" w:rsidRDefault="00DF5634">
      <w:pPr>
        <w:numPr>
          <w:ilvl w:val="0"/>
          <w:numId w:val="2"/>
        </w:numPr>
        <w:pBdr>
          <w:top w:val="nil"/>
          <w:left w:val="nil"/>
          <w:bottom w:val="nil"/>
          <w:right w:val="nil"/>
          <w:between w:val="nil"/>
        </w:pBdr>
        <w:spacing w:line="276" w:lineRule="auto"/>
        <w:ind w:right="180"/>
        <w:jc w:val="both"/>
        <w:rPr>
          <w:sz w:val="20"/>
          <w:szCs w:val="20"/>
        </w:rPr>
      </w:pPr>
      <w:r>
        <w:rPr>
          <w:rFonts w:ascii="Calibri" w:eastAsia="Calibri" w:hAnsi="Calibri" w:cs="Calibri"/>
          <w:color w:val="000000"/>
          <w:sz w:val="20"/>
          <w:szCs w:val="20"/>
        </w:rPr>
        <w:t xml:space="preserve">Advanced Microsoft Office Applications. </w:t>
      </w:r>
    </w:p>
    <w:p w14:paraId="00000015" w14:textId="77777777" w:rsidR="00B31C50" w:rsidRDefault="00DF5634">
      <w:pPr>
        <w:numPr>
          <w:ilvl w:val="0"/>
          <w:numId w:val="2"/>
        </w:numPr>
        <w:pBdr>
          <w:top w:val="nil"/>
          <w:left w:val="nil"/>
          <w:bottom w:val="nil"/>
          <w:right w:val="nil"/>
          <w:between w:val="nil"/>
        </w:pBdr>
        <w:spacing w:line="276" w:lineRule="auto"/>
        <w:ind w:right="180"/>
        <w:jc w:val="both"/>
        <w:rPr>
          <w:sz w:val="20"/>
          <w:szCs w:val="20"/>
        </w:rPr>
      </w:pPr>
      <w:bookmarkStart w:id="1" w:name="_gjdgxs" w:colFirst="0" w:colLast="0"/>
      <w:bookmarkEnd w:id="1"/>
      <w:r>
        <w:rPr>
          <w:rFonts w:ascii="Calibri" w:eastAsia="Calibri" w:hAnsi="Calibri" w:cs="Calibri"/>
          <w:sz w:val="20"/>
          <w:szCs w:val="20"/>
        </w:rPr>
        <w:t xml:space="preserve">Tools: MySQL, </w:t>
      </w:r>
      <w:r>
        <w:rPr>
          <w:rFonts w:ascii="Calibri" w:eastAsia="Calibri" w:hAnsi="Calibri" w:cs="Calibri"/>
          <w:color w:val="000000"/>
          <w:sz w:val="20"/>
          <w:szCs w:val="20"/>
        </w:rPr>
        <w:t>PostgreSQL, Snowflake, SQL, R, AWS, Pentaho and Tableau.</w:t>
      </w:r>
    </w:p>
    <w:p w14:paraId="00000016" w14:textId="77777777" w:rsidR="00B31C50" w:rsidRDefault="00DF5634">
      <w:pPr>
        <w:numPr>
          <w:ilvl w:val="0"/>
          <w:numId w:val="2"/>
        </w:numPr>
        <w:pBdr>
          <w:top w:val="nil"/>
          <w:left w:val="nil"/>
          <w:bottom w:val="nil"/>
          <w:right w:val="nil"/>
          <w:between w:val="nil"/>
        </w:pBdr>
        <w:spacing w:line="276" w:lineRule="auto"/>
        <w:ind w:right="180"/>
        <w:jc w:val="both"/>
        <w:rPr>
          <w:sz w:val="20"/>
          <w:szCs w:val="20"/>
        </w:rPr>
      </w:pPr>
      <w:r>
        <w:rPr>
          <w:rFonts w:ascii="Calibri" w:eastAsia="Calibri" w:hAnsi="Calibri" w:cs="Calibri"/>
          <w:color w:val="000000"/>
          <w:sz w:val="20"/>
          <w:szCs w:val="20"/>
        </w:rPr>
        <w:t>Critical thinking, strong analytical, and statistical skills.</w:t>
      </w:r>
    </w:p>
    <w:p w14:paraId="00000017" w14:textId="77777777" w:rsidR="00B31C50" w:rsidRDefault="00DF5634">
      <w:pPr>
        <w:numPr>
          <w:ilvl w:val="0"/>
          <w:numId w:val="2"/>
        </w:numPr>
        <w:pBdr>
          <w:top w:val="nil"/>
          <w:left w:val="nil"/>
          <w:bottom w:val="nil"/>
          <w:right w:val="nil"/>
          <w:between w:val="nil"/>
        </w:pBdr>
        <w:spacing w:line="276" w:lineRule="auto"/>
        <w:ind w:right="180"/>
        <w:jc w:val="both"/>
        <w:rPr>
          <w:sz w:val="20"/>
          <w:szCs w:val="20"/>
        </w:rPr>
      </w:pPr>
      <w:r>
        <w:rPr>
          <w:rFonts w:ascii="Calibri" w:eastAsia="Calibri" w:hAnsi="Calibri" w:cs="Calibri"/>
          <w:color w:val="000000"/>
          <w:sz w:val="20"/>
          <w:szCs w:val="20"/>
        </w:rPr>
        <w:t>Teamwork and problem-solving skills.</w:t>
      </w:r>
    </w:p>
    <w:p w14:paraId="00000018" w14:textId="77777777" w:rsidR="00B31C50" w:rsidRDefault="00DF5634">
      <w:pPr>
        <w:numPr>
          <w:ilvl w:val="0"/>
          <w:numId w:val="2"/>
        </w:numPr>
        <w:pBdr>
          <w:top w:val="nil"/>
          <w:left w:val="nil"/>
          <w:bottom w:val="nil"/>
          <w:right w:val="nil"/>
          <w:between w:val="nil"/>
        </w:pBdr>
        <w:spacing w:line="276" w:lineRule="auto"/>
        <w:ind w:right="180"/>
        <w:jc w:val="both"/>
        <w:rPr>
          <w:sz w:val="20"/>
          <w:szCs w:val="20"/>
        </w:rPr>
      </w:pPr>
      <w:r>
        <w:rPr>
          <w:rFonts w:ascii="Calibri" w:eastAsia="Calibri" w:hAnsi="Calibri" w:cs="Calibri"/>
          <w:color w:val="000000"/>
          <w:sz w:val="20"/>
          <w:szCs w:val="20"/>
        </w:rPr>
        <w:t>Customer oriented skills, strong understandin</w:t>
      </w:r>
      <w:r>
        <w:rPr>
          <w:rFonts w:ascii="Calibri" w:eastAsia="Calibri" w:hAnsi="Calibri" w:cs="Calibri"/>
          <w:color w:val="000000"/>
          <w:sz w:val="20"/>
          <w:szCs w:val="20"/>
        </w:rPr>
        <w:t>g of the customer’s needs.</w:t>
      </w:r>
    </w:p>
    <w:p w14:paraId="00000019" w14:textId="77777777" w:rsidR="00B31C50" w:rsidRDefault="00DF5634">
      <w:pPr>
        <w:numPr>
          <w:ilvl w:val="0"/>
          <w:numId w:val="2"/>
        </w:numPr>
        <w:pBdr>
          <w:top w:val="nil"/>
          <w:left w:val="nil"/>
          <w:bottom w:val="nil"/>
          <w:right w:val="nil"/>
          <w:between w:val="nil"/>
        </w:pBdr>
        <w:spacing w:line="276" w:lineRule="auto"/>
        <w:ind w:right="180"/>
        <w:jc w:val="both"/>
        <w:rPr>
          <w:sz w:val="20"/>
          <w:szCs w:val="20"/>
        </w:rPr>
      </w:pPr>
      <w:r>
        <w:rPr>
          <w:rFonts w:ascii="Calibri" w:eastAsia="Calibri" w:hAnsi="Calibri" w:cs="Calibri"/>
          <w:color w:val="000000"/>
          <w:sz w:val="20"/>
          <w:szCs w:val="20"/>
        </w:rPr>
        <w:t>Ability to adapt in any work environment.</w:t>
      </w:r>
    </w:p>
    <w:p w14:paraId="0000001A" w14:textId="77777777" w:rsidR="00B31C50" w:rsidRDefault="00DF5634">
      <w:pPr>
        <w:numPr>
          <w:ilvl w:val="0"/>
          <w:numId w:val="2"/>
        </w:numPr>
        <w:pBdr>
          <w:top w:val="nil"/>
          <w:left w:val="nil"/>
          <w:bottom w:val="nil"/>
          <w:right w:val="nil"/>
          <w:between w:val="nil"/>
        </w:pBdr>
        <w:spacing w:line="276" w:lineRule="auto"/>
        <w:ind w:right="180"/>
        <w:jc w:val="both"/>
        <w:rPr>
          <w:sz w:val="20"/>
          <w:szCs w:val="20"/>
        </w:rPr>
      </w:pPr>
      <w:r>
        <w:rPr>
          <w:rFonts w:ascii="Calibri" w:eastAsia="Calibri" w:hAnsi="Calibri" w:cs="Calibri"/>
          <w:color w:val="000000"/>
          <w:sz w:val="20"/>
          <w:szCs w:val="20"/>
        </w:rPr>
        <w:t>Dedicated team member, but also able to succeed independently.</w:t>
      </w:r>
    </w:p>
    <w:p w14:paraId="0000001B" w14:textId="77777777" w:rsidR="00B31C50" w:rsidRDefault="00DF5634">
      <w:pPr>
        <w:numPr>
          <w:ilvl w:val="0"/>
          <w:numId w:val="2"/>
        </w:numPr>
        <w:pBdr>
          <w:top w:val="nil"/>
          <w:left w:val="nil"/>
          <w:bottom w:val="nil"/>
          <w:right w:val="nil"/>
          <w:between w:val="nil"/>
        </w:pBdr>
        <w:spacing w:line="276" w:lineRule="auto"/>
        <w:ind w:right="180"/>
        <w:jc w:val="both"/>
        <w:rPr>
          <w:sz w:val="20"/>
          <w:szCs w:val="20"/>
        </w:rPr>
      </w:pPr>
      <w:r>
        <w:rPr>
          <w:rFonts w:ascii="Calibri" w:eastAsia="Calibri" w:hAnsi="Calibri" w:cs="Calibri"/>
          <w:color w:val="000000"/>
          <w:sz w:val="20"/>
          <w:szCs w:val="20"/>
        </w:rPr>
        <w:t>Effective communication skills to reach various audiences.</w:t>
      </w:r>
    </w:p>
    <w:p w14:paraId="0000001C" w14:textId="77777777" w:rsidR="00B31C50" w:rsidRDefault="00DF5634">
      <w:pPr>
        <w:numPr>
          <w:ilvl w:val="0"/>
          <w:numId w:val="2"/>
        </w:numPr>
        <w:pBdr>
          <w:top w:val="nil"/>
          <w:left w:val="nil"/>
          <w:bottom w:val="nil"/>
          <w:right w:val="nil"/>
          <w:between w:val="nil"/>
        </w:pBdr>
        <w:spacing w:after="160" w:line="276" w:lineRule="auto"/>
        <w:jc w:val="both"/>
        <w:rPr>
          <w:sz w:val="20"/>
          <w:szCs w:val="20"/>
        </w:rPr>
      </w:pPr>
      <w:r>
        <w:rPr>
          <w:rFonts w:ascii="Calibri" w:eastAsia="Calibri" w:hAnsi="Calibri" w:cs="Calibri"/>
          <w:color w:val="000000"/>
          <w:sz w:val="22"/>
          <w:szCs w:val="22"/>
        </w:rPr>
        <w:t>Spanish professional proficiency.</w:t>
      </w:r>
    </w:p>
    <w:p w14:paraId="0000001D" w14:textId="77777777" w:rsidR="00B31C50" w:rsidRDefault="00B31C50">
      <w:pPr>
        <w:spacing w:line="276" w:lineRule="auto"/>
        <w:jc w:val="both"/>
        <w:rPr>
          <w:rFonts w:ascii="Calibri" w:eastAsia="Calibri" w:hAnsi="Calibri" w:cs="Calibri"/>
          <w:sz w:val="20"/>
          <w:szCs w:val="20"/>
        </w:rPr>
      </w:pPr>
    </w:p>
    <w:p w14:paraId="0000001E" w14:textId="77777777" w:rsidR="00B31C50" w:rsidRDefault="00DF5634">
      <w:pPr>
        <w:pStyle w:val="Heading1"/>
        <w:spacing w:line="276" w:lineRule="auto"/>
        <w:jc w:val="both"/>
      </w:pPr>
      <w:r>
        <w:t>Professional Experience</w:t>
      </w:r>
    </w:p>
    <w:p w14:paraId="0000001F" w14:textId="77777777" w:rsidR="00B31C50" w:rsidRDefault="00DF5634">
      <w:pPr>
        <w:pStyle w:val="Heading2"/>
        <w:tabs>
          <w:tab w:val="center" w:pos="4890"/>
        </w:tabs>
        <w:spacing w:line="276" w:lineRule="auto"/>
        <w:ind w:right="180"/>
        <w:jc w:val="both"/>
        <w:rPr>
          <w:rFonts w:ascii="Calibri" w:eastAsia="Calibri" w:hAnsi="Calibri" w:cs="Calibri"/>
          <w:sz w:val="20"/>
          <w:szCs w:val="20"/>
        </w:rPr>
      </w:pPr>
      <w:r>
        <w:rPr>
          <w:b w:val="0"/>
        </w:rPr>
        <w:br/>
      </w:r>
      <w:r>
        <w:rPr>
          <w:rFonts w:ascii="Calibri" w:eastAsia="Calibri" w:hAnsi="Calibri" w:cs="Calibri"/>
          <w:sz w:val="20"/>
          <w:szCs w:val="20"/>
        </w:rPr>
        <w:t>CLARO, Quito-Ecuador</w:t>
      </w:r>
    </w:p>
    <w:p w14:paraId="00000020" w14:textId="77777777" w:rsidR="00B31C50" w:rsidRDefault="00DF5634">
      <w:pPr>
        <w:pStyle w:val="Heading2"/>
        <w:tabs>
          <w:tab w:val="left" w:pos="7644"/>
        </w:tabs>
        <w:spacing w:line="276" w:lineRule="auto"/>
        <w:ind w:right="180"/>
        <w:jc w:val="both"/>
        <w:rPr>
          <w:rFonts w:ascii="Calibri" w:eastAsia="Calibri" w:hAnsi="Calibri" w:cs="Calibri"/>
          <w:b w:val="0"/>
          <w:sz w:val="20"/>
          <w:szCs w:val="20"/>
        </w:rPr>
      </w:pPr>
      <w:r>
        <w:rPr>
          <w:rFonts w:ascii="Calibri" w:eastAsia="Calibri" w:hAnsi="Calibri" w:cs="Calibri"/>
          <w:b w:val="0"/>
          <w:sz w:val="20"/>
          <w:szCs w:val="20"/>
        </w:rPr>
        <w:t>Quality &amp; Process Control Business Lead                                                                                      Dec 2011 – Mar 2018</w:t>
      </w:r>
      <w:r>
        <w:rPr>
          <w:rFonts w:ascii="Calibri" w:eastAsia="Calibri" w:hAnsi="Calibri" w:cs="Calibri"/>
          <w:b w:val="0"/>
          <w:sz w:val="20"/>
          <w:szCs w:val="20"/>
        </w:rPr>
        <w:br/>
      </w:r>
    </w:p>
    <w:p w14:paraId="00000021"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Business Intelligence analysis, operational business requirements assessment, new process design and implementation, contract terms monitoring, quality control service, and testing of new telecommunication systems for marketplace launch and release.</w:t>
      </w:r>
    </w:p>
    <w:p w14:paraId="00000022"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Used c</w:t>
      </w:r>
      <w:r>
        <w:rPr>
          <w:rFonts w:ascii="Calibri" w:eastAsia="Calibri" w:hAnsi="Calibri" w:cs="Calibri"/>
          <w:color w:val="000000"/>
          <w:sz w:val="20"/>
          <w:szCs w:val="20"/>
        </w:rPr>
        <w:t>ustom SQL queries to create data models and answer client’s business questions using Tableau.</w:t>
      </w:r>
    </w:p>
    <w:p w14:paraId="00000023"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lastRenderedPageBreak/>
        <w:t xml:space="preserve">Developed effective and powerful reports and dashboards in Tableau to monitor key performance indicators for senior management leading to accurate measurement of </w:t>
      </w:r>
      <w:r>
        <w:rPr>
          <w:rFonts w:ascii="Calibri" w:eastAsia="Calibri" w:hAnsi="Calibri" w:cs="Calibri"/>
          <w:color w:val="000000"/>
          <w:sz w:val="20"/>
          <w:szCs w:val="20"/>
        </w:rPr>
        <w:t>effectiveness of marketing campaigns and improved business processes.</w:t>
      </w:r>
    </w:p>
    <w:p w14:paraId="00000024"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Design and develop Entity Relationship Diagrams (ERD) for databases through data modeling techniques.</w:t>
      </w:r>
    </w:p>
    <w:p w14:paraId="00000025"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Extract data from multiple sources, then perform extraction, transformation and load</w:t>
      </w:r>
      <w:r>
        <w:rPr>
          <w:rFonts w:ascii="Calibri" w:eastAsia="Calibri" w:hAnsi="Calibri" w:cs="Calibri"/>
          <w:color w:val="000000"/>
          <w:sz w:val="20"/>
          <w:szCs w:val="20"/>
        </w:rPr>
        <w:t xml:space="preserve"> processes through data analysis and business intelligence tools.</w:t>
      </w:r>
    </w:p>
    <w:p w14:paraId="00000026"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Create reports and dashboards through data analytical and data visualization tools like R, Pentaho and Tableau.</w:t>
      </w:r>
    </w:p>
    <w:p w14:paraId="00000027"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Detect, modify, solve and re-implement solutions to key business problems that</w:t>
      </w:r>
      <w:r>
        <w:rPr>
          <w:rFonts w:ascii="Calibri" w:eastAsia="Calibri" w:hAnsi="Calibri" w:cs="Calibri"/>
          <w:color w:val="000000"/>
          <w:sz w:val="20"/>
          <w:szCs w:val="20"/>
        </w:rPr>
        <w:t xml:space="preserve"> occur on a daily basis.</w:t>
      </w:r>
    </w:p>
    <w:p w14:paraId="00000028"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Lead the data mining and statistical analysis of consumer behavior and the development of business efficiency models.  Close collaboration and partnership with the client services team to identify opportunities to increase customer</w:t>
      </w:r>
      <w:r>
        <w:rPr>
          <w:rFonts w:ascii="Calibri" w:eastAsia="Calibri" w:hAnsi="Calibri" w:cs="Calibri"/>
          <w:color w:val="000000"/>
          <w:sz w:val="20"/>
          <w:szCs w:val="20"/>
        </w:rPr>
        <w:t xml:space="preserve"> engagement and overall retention.</w:t>
      </w:r>
    </w:p>
    <w:p w14:paraId="00000029"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Data collection, generation and interpretation to track and monitor business’ KPIs. Conducted regular readouts to leadership; including insights and recommendations for team to make decisions in line with business objecti</w:t>
      </w:r>
      <w:r>
        <w:rPr>
          <w:rFonts w:ascii="Calibri" w:eastAsia="Calibri" w:hAnsi="Calibri" w:cs="Calibri"/>
          <w:color w:val="000000"/>
          <w:sz w:val="20"/>
          <w:szCs w:val="20"/>
        </w:rPr>
        <w:t>ves.</w:t>
      </w:r>
    </w:p>
    <w:p w14:paraId="0000002A"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Lead conception and scope definition of various types of Customer Experience strategic and operational transformation initiatives, ranging from Corporate and Operational Strategy to Process Improvement.</w:t>
      </w:r>
    </w:p>
    <w:p w14:paraId="0000002B"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 xml:space="preserve">Partnered with the Customer Experience Strategy </w:t>
      </w:r>
      <w:r>
        <w:rPr>
          <w:rFonts w:ascii="Calibri" w:eastAsia="Calibri" w:hAnsi="Calibri" w:cs="Calibri"/>
          <w:color w:val="000000"/>
          <w:sz w:val="20"/>
          <w:szCs w:val="20"/>
        </w:rPr>
        <w:t>Director and Manager of the wireline business units to provide effective leadership for the initiatives under analysis and execution.</w:t>
      </w:r>
    </w:p>
    <w:p w14:paraId="0000002C"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 xml:space="preserve">Provided effective project leadership for large Consumer strategic initiatives; along with updates on project status, key </w:t>
      </w:r>
      <w:r>
        <w:rPr>
          <w:rFonts w:ascii="Calibri" w:eastAsia="Calibri" w:hAnsi="Calibri" w:cs="Calibri"/>
          <w:color w:val="000000"/>
          <w:sz w:val="20"/>
          <w:szCs w:val="20"/>
        </w:rPr>
        <w:t>metrics, issues, and risks to senior management.</w:t>
      </w:r>
    </w:p>
    <w:p w14:paraId="0000002D" w14:textId="77777777" w:rsidR="00B31C50" w:rsidRDefault="00DF5634">
      <w:pPr>
        <w:numPr>
          <w:ilvl w:val="0"/>
          <w:numId w:val="4"/>
        </w:numPr>
        <w:pBdr>
          <w:top w:val="nil"/>
          <w:left w:val="nil"/>
          <w:bottom w:val="nil"/>
          <w:right w:val="nil"/>
          <w:between w:val="nil"/>
        </w:pBdr>
        <w:spacing w:after="160" w:line="276" w:lineRule="auto"/>
        <w:ind w:right="180"/>
        <w:jc w:val="both"/>
        <w:rPr>
          <w:color w:val="000000"/>
          <w:sz w:val="20"/>
          <w:szCs w:val="20"/>
        </w:rPr>
      </w:pPr>
      <w:r>
        <w:rPr>
          <w:rFonts w:ascii="Calibri" w:eastAsia="Calibri" w:hAnsi="Calibri" w:cs="Calibri"/>
          <w:color w:val="000000"/>
          <w:sz w:val="20"/>
          <w:szCs w:val="20"/>
        </w:rPr>
        <w:t>Proactively anticipated and mitigating risks to project execution or stakeholder engagement.</w:t>
      </w:r>
    </w:p>
    <w:p w14:paraId="0000002E" w14:textId="77777777" w:rsidR="00B31C50" w:rsidRDefault="00B31C50">
      <w:pPr>
        <w:pStyle w:val="Heading2"/>
        <w:tabs>
          <w:tab w:val="center" w:pos="4890"/>
        </w:tabs>
        <w:spacing w:line="276" w:lineRule="auto"/>
        <w:ind w:right="180"/>
        <w:jc w:val="both"/>
        <w:rPr>
          <w:rFonts w:ascii="Calibri" w:eastAsia="Calibri" w:hAnsi="Calibri" w:cs="Calibri"/>
          <w:color w:val="000000"/>
          <w:sz w:val="20"/>
          <w:szCs w:val="20"/>
        </w:rPr>
      </w:pPr>
    </w:p>
    <w:p w14:paraId="0000002F" w14:textId="77777777" w:rsidR="00B31C50" w:rsidRDefault="00DF5634">
      <w:pPr>
        <w:pStyle w:val="Heading2"/>
        <w:tabs>
          <w:tab w:val="center" w:pos="4890"/>
        </w:tabs>
        <w:spacing w:line="276" w:lineRule="auto"/>
        <w:ind w:right="180"/>
        <w:jc w:val="both"/>
        <w:rPr>
          <w:rFonts w:ascii="Calibri" w:eastAsia="Calibri" w:hAnsi="Calibri" w:cs="Calibri"/>
          <w:color w:val="000000"/>
          <w:sz w:val="20"/>
          <w:szCs w:val="20"/>
        </w:rPr>
      </w:pPr>
      <w:r>
        <w:rPr>
          <w:rFonts w:ascii="Calibri" w:eastAsia="Calibri" w:hAnsi="Calibri" w:cs="Calibri"/>
          <w:color w:val="000000"/>
          <w:sz w:val="20"/>
          <w:szCs w:val="20"/>
        </w:rPr>
        <w:t xml:space="preserve">CLARO, Quito-Ecuador </w:t>
      </w:r>
    </w:p>
    <w:p w14:paraId="00000030" w14:textId="77777777" w:rsidR="00B31C50" w:rsidRDefault="00DF5634">
      <w:pPr>
        <w:pStyle w:val="Heading2"/>
        <w:tabs>
          <w:tab w:val="center" w:pos="4890"/>
        </w:tabs>
        <w:spacing w:line="276" w:lineRule="auto"/>
        <w:ind w:right="180"/>
        <w:jc w:val="both"/>
        <w:rPr>
          <w:rFonts w:ascii="Calibri" w:eastAsia="Calibri" w:hAnsi="Calibri" w:cs="Calibri"/>
          <w:b w:val="0"/>
          <w:smallCaps/>
          <w:color w:val="000000"/>
          <w:sz w:val="20"/>
          <w:szCs w:val="20"/>
        </w:rPr>
      </w:pPr>
      <w:r>
        <w:rPr>
          <w:rFonts w:ascii="Calibri" w:eastAsia="Calibri" w:hAnsi="Calibri" w:cs="Calibri"/>
          <w:b w:val="0"/>
          <w:color w:val="000000"/>
          <w:sz w:val="20"/>
          <w:szCs w:val="20"/>
        </w:rPr>
        <w:t>Customer Service Agent                                                                                                                    Oct 2009 – Dec 2011</w:t>
      </w:r>
    </w:p>
    <w:p w14:paraId="00000031" w14:textId="77777777" w:rsidR="00B31C50" w:rsidRDefault="00B31C50">
      <w:pPr>
        <w:pBdr>
          <w:top w:val="nil"/>
          <w:left w:val="nil"/>
          <w:bottom w:val="nil"/>
          <w:right w:val="nil"/>
          <w:between w:val="nil"/>
        </w:pBdr>
        <w:spacing w:line="276" w:lineRule="auto"/>
        <w:ind w:left="360" w:right="180" w:hanging="720"/>
        <w:jc w:val="both"/>
        <w:rPr>
          <w:rFonts w:ascii="Calibri" w:eastAsia="Calibri" w:hAnsi="Calibri" w:cs="Calibri"/>
          <w:color w:val="000000"/>
          <w:sz w:val="20"/>
          <w:szCs w:val="20"/>
        </w:rPr>
      </w:pPr>
    </w:p>
    <w:p w14:paraId="00000032"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Efficiently provided clients with technical advice and support on products and services in an eff</w:t>
      </w:r>
      <w:r>
        <w:rPr>
          <w:rFonts w:ascii="Calibri" w:eastAsia="Calibri" w:hAnsi="Calibri" w:cs="Calibri"/>
          <w:color w:val="000000"/>
          <w:sz w:val="20"/>
          <w:szCs w:val="20"/>
        </w:rPr>
        <w:t>icient and timely manner.</w:t>
      </w:r>
    </w:p>
    <w:p w14:paraId="00000033"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Provided outstanding customer service and problem solving for the customers.</w:t>
      </w:r>
    </w:p>
    <w:p w14:paraId="00000034"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Meet all the queries, requirements and complaints presented by customers.</w:t>
      </w:r>
    </w:p>
    <w:p w14:paraId="00000035"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 xml:space="preserve">Seek growth (sales) and customer loyalty for the company. </w:t>
      </w:r>
    </w:p>
    <w:p w14:paraId="00000036" w14:textId="77777777" w:rsidR="00B31C50" w:rsidRDefault="00DF5634">
      <w:pPr>
        <w:numPr>
          <w:ilvl w:val="0"/>
          <w:numId w:val="4"/>
        </w:numPr>
        <w:pBdr>
          <w:top w:val="nil"/>
          <w:left w:val="nil"/>
          <w:bottom w:val="nil"/>
          <w:right w:val="nil"/>
          <w:between w:val="nil"/>
        </w:pBdr>
        <w:spacing w:after="160" w:line="276" w:lineRule="auto"/>
        <w:ind w:right="180"/>
        <w:jc w:val="both"/>
        <w:rPr>
          <w:color w:val="000000"/>
          <w:sz w:val="20"/>
          <w:szCs w:val="20"/>
        </w:rPr>
      </w:pPr>
      <w:r>
        <w:rPr>
          <w:rFonts w:ascii="Calibri" w:eastAsia="Calibri" w:hAnsi="Calibri" w:cs="Calibri"/>
          <w:color w:val="000000"/>
          <w:sz w:val="20"/>
          <w:szCs w:val="20"/>
        </w:rPr>
        <w:t>Achieving customer retention through offering clients all the wide variety of products / services that the company manages, focusing on what are their needs and requirements.</w:t>
      </w:r>
    </w:p>
    <w:p w14:paraId="00000037" w14:textId="77777777" w:rsidR="00B31C50" w:rsidRDefault="00DF5634">
      <w:pPr>
        <w:pStyle w:val="Heading2"/>
        <w:tabs>
          <w:tab w:val="center" w:pos="4890"/>
        </w:tabs>
        <w:spacing w:line="276" w:lineRule="auto"/>
        <w:ind w:right="180"/>
        <w:rPr>
          <w:rFonts w:ascii="Calibri" w:eastAsia="Calibri" w:hAnsi="Calibri" w:cs="Calibri"/>
          <w:b w:val="0"/>
          <w:smallCaps/>
          <w:color w:val="000000"/>
          <w:sz w:val="20"/>
          <w:szCs w:val="20"/>
        </w:rPr>
      </w:pPr>
      <w:r>
        <w:rPr>
          <w:rFonts w:ascii="Calibri" w:eastAsia="Calibri" w:hAnsi="Calibri" w:cs="Calibri"/>
          <w:color w:val="000000"/>
          <w:sz w:val="20"/>
          <w:szCs w:val="20"/>
        </w:rPr>
        <w:t>ANKORP, Quito-Ecuador</w:t>
      </w:r>
      <w:r>
        <w:rPr>
          <w:rFonts w:ascii="Calibri" w:eastAsia="Calibri" w:hAnsi="Calibri" w:cs="Calibri"/>
          <w:b w:val="0"/>
          <w:color w:val="000000"/>
          <w:sz w:val="20"/>
          <w:szCs w:val="20"/>
        </w:rPr>
        <w:t xml:space="preserve"> </w:t>
      </w:r>
      <w:r>
        <w:rPr>
          <w:rFonts w:ascii="Calibri" w:eastAsia="Calibri" w:hAnsi="Calibri" w:cs="Calibri"/>
          <w:b w:val="0"/>
          <w:color w:val="000000"/>
          <w:sz w:val="20"/>
          <w:szCs w:val="20"/>
        </w:rPr>
        <w:br/>
        <w:t xml:space="preserve">Technical Support and Sales                               </w:t>
      </w:r>
      <w:r>
        <w:rPr>
          <w:rFonts w:ascii="Calibri" w:eastAsia="Calibri" w:hAnsi="Calibri" w:cs="Calibri"/>
          <w:b w:val="0"/>
          <w:color w:val="000000"/>
          <w:sz w:val="20"/>
          <w:szCs w:val="20"/>
        </w:rPr>
        <w:t xml:space="preserve">                                                                             Nov 2008 – Oct 2009</w:t>
      </w:r>
    </w:p>
    <w:p w14:paraId="00000038" w14:textId="77777777" w:rsidR="00B31C50" w:rsidRDefault="00B31C50">
      <w:pPr>
        <w:pBdr>
          <w:top w:val="nil"/>
          <w:left w:val="nil"/>
          <w:bottom w:val="nil"/>
          <w:right w:val="nil"/>
          <w:between w:val="nil"/>
        </w:pBdr>
        <w:spacing w:line="276" w:lineRule="auto"/>
        <w:ind w:left="360" w:right="180" w:hanging="720"/>
        <w:jc w:val="both"/>
        <w:rPr>
          <w:rFonts w:ascii="Calibri" w:eastAsia="Calibri" w:hAnsi="Calibri" w:cs="Calibri"/>
          <w:color w:val="000000"/>
          <w:sz w:val="20"/>
          <w:szCs w:val="20"/>
        </w:rPr>
      </w:pPr>
    </w:p>
    <w:p w14:paraId="00000039"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Technical assistance, CCTV system configuration, solution to the requirements of users, promotion and sale of company products, customer service.</w:t>
      </w:r>
    </w:p>
    <w:p w14:paraId="0000003A"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Installation</w:t>
      </w:r>
      <w:r>
        <w:rPr>
          <w:rFonts w:ascii="Calibri" w:eastAsia="Calibri" w:hAnsi="Calibri" w:cs="Calibri"/>
          <w:color w:val="000000"/>
          <w:sz w:val="20"/>
          <w:szCs w:val="20"/>
        </w:rPr>
        <w:t xml:space="preserve"> and configuration of the companies’ DVR and surveillance software on the customer’s computers.</w:t>
      </w:r>
    </w:p>
    <w:p w14:paraId="0000003B"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Backup and support upon customer’s needs and requirements.</w:t>
      </w:r>
    </w:p>
    <w:p w14:paraId="0000003C" w14:textId="77777777" w:rsidR="00B31C50" w:rsidRDefault="00B31C50">
      <w:pPr>
        <w:tabs>
          <w:tab w:val="left" w:pos="-400"/>
          <w:tab w:val="left" w:pos="7632"/>
        </w:tabs>
        <w:spacing w:line="276" w:lineRule="auto"/>
        <w:ind w:right="180"/>
        <w:jc w:val="both"/>
        <w:rPr>
          <w:rFonts w:ascii="Calibri" w:eastAsia="Calibri" w:hAnsi="Calibri" w:cs="Calibri"/>
          <w:b/>
          <w:color w:val="000000"/>
          <w:sz w:val="20"/>
          <w:szCs w:val="20"/>
        </w:rPr>
      </w:pPr>
    </w:p>
    <w:p w14:paraId="0000003D" w14:textId="77777777" w:rsidR="00B31C50" w:rsidRDefault="00DF5634">
      <w:pPr>
        <w:tabs>
          <w:tab w:val="left" w:pos="-400"/>
          <w:tab w:val="left" w:pos="7176"/>
        </w:tabs>
        <w:spacing w:line="276" w:lineRule="auto"/>
        <w:ind w:right="180"/>
        <w:jc w:val="both"/>
        <w:rPr>
          <w:rFonts w:ascii="Calibri" w:eastAsia="Calibri" w:hAnsi="Calibri" w:cs="Calibri"/>
          <w:color w:val="000000"/>
          <w:sz w:val="20"/>
          <w:szCs w:val="20"/>
        </w:rPr>
      </w:pPr>
      <w:r>
        <w:rPr>
          <w:rFonts w:ascii="Calibri" w:eastAsia="Calibri" w:hAnsi="Calibri" w:cs="Calibri"/>
          <w:b/>
          <w:smallCaps/>
          <w:color w:val="000000"/>
          <w:sz w:val="20"/>
          <w:szCs w:val="20"/>
        </w:rPr>
        <w:t xml:space="preserve">15 PAQUISHA, </w:t>
      </w:r>
      <w:r>
        <w:rPr>
          <w:rFonts w:ascii="Calibri" w:eastAsia="Calibri" w:hAnsi="Calibri" w:cs="Calibri"/>
          <w:b/>
          <w:color w:val="000000"/>
          <w:sz w:val="20"/>
          <w:szCs w:val="20"/>
        </w:rPr>
        <w:t>Quito, Ecuador</w:t>
      </w:r>
      <w:r>
        <w:rPr>
          <w:rFonts w:ascii="Calibri" w:eastAsia="Calibri" w:hAnsi="Calibri" w:cs="Calibri"/>
          <w:b/>
          <w:color w:val="000000"/>
          <w:sz w:val="20"/>
          <w:szCs w:val="20"/>
        </w:rPr>
        <w:tab/>
      </w:r>
      <w:r>
        <w:rPr>
          <w:rFonts w:ascii="Calibri" w:eastAsia="Calibri" w:hAnsi="Calibri" w:cs="Calibri"/>
          <w:i/>
          <w:color w:val="000000"/>
          <w:sz w:val="20"/>
          <w:szCs w:val="20"/>
        </w:rPr>
        <w:t>Sep 2007 - Oct 2008</w:t>
      </w:r>
      <w:r>
        <w:rPr>
          <w:rFonts w:ascii="Calibri" w:eastAsia="Calibri" w:hAnsi="Calibri" w:cs="Calibri"/>
          <w:color w:val="000000"/>
          <w:sz w:val="20"/>
          <w:szCs w:val="20"/>
        </w:rPr>
        <w:br/>
        <w:t>IT Lab support - Internship</w:t>
      </w:r>
    </w:p>
    <w:p w14:paraId="0000003E" w14:textId="77777777" w:rsidR="00B31C50" w:rsidRDefault="00B31C50">
      <w:pPr>
        <w:pBdr>
          <w:top w:val="nil"/>
          <w:left w:val="nil"/>
          <w:bottom w:val="nil"/>
          <w:right w:val="nil"/>
          <w:between w:val="nil"/>
        </w:pBdr>
        <w:spacing w:line="276" w:lineRule="auto"/>
        <w:ind w:left="360" w:right="180" w:hanging="720"/>
        <w:jc w:val="both"/>
        <w:rPr>
          <w:rFonts w:ascii="Calibri" w:eastAsia="Calibri" w:hAnsi="Calibri" w:cs="Calibri"/>
          <w:color w:val="000000"/>
          <w:sz w:val="20"/>
          <w:szCs w:val="20"/>
        </w:rPr>
      </w:pPr>
    </w:p>
    <w:p w14:paraId="0000003F"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Installation and configuration of operating systems and applications upon employees’ requests.</w:t>
      </w:r>
    </w:p>
    <w:p w14:paraId="00000040"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Maintenance of computers to prevent system failures.</w:t>
      </w:r>
    </w:p>
    <w:p w14:paraId="00000041"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lastRenderedPageBreak/>
        <w:t>Answering and solving employees’ queries in a timely matter.</w:t>
      </w:r>
    </w:p>
    <w:p w14:paraId="00000042"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Detecting, fixing, and monitoring hardware or s</w:t>
      </w:r>
      <w:r>
        <w:rPr>
          <w:rFonts w:ascii="Calibri" w:eastAsia="Calibri" w:hAnsi="Calibri" w:cs="Calibri"/>
          <w:color w:val="000000"/>
          <w:sz w:val="20"/>
          <w:szCs w:val="20"/>
        </w:rPr>
        <w:t>oftware issues.</w:t>
      </w:r>
    </w:p>
    <w:p w14:paraId="00000043" w14:textId="77777777" w:rsidR="00B31C50" w:rsidRDefault="00DF5634">
      <w:pPr>
        <w:numPr>
          <w:ilvl w:val="0"/>
          <w:numId w:val="4"/>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Testing and evaluating innovative technology, before implementation.</w:t>
      </w:r>
    </w:p>
    <w:p w14:paraId="00000044" w14:textId="77777777" w:rsidR="00B31C50" w:rsidRDefault="00DF5634">
      <w:pPr>
        <w:numPr>
          <w:ilvl w:val="0"/>
          <w:numId w:val="4"/>
        </w:numPr>
        <w:pBdr>
          <w:top w:val="nil"/>
          <w:left w:val="nil"/>
          <w:bottom w:val="nil"/>
          <w:right w:val="nil"/>
          <w:between w:val="nil"/>
        </w:pBdr>
        <w:spacing w:after="160" w:line="276" w:lineRule="auto"/>
        <w:ind w:right="180"/>
        <w:jc w:val="both"/>
        <w:rPr>
          <w:color w:val="000000"/>
          <w:sz w:val="20"/>
          <w:szCs w:val="20"/>
        </w:rPr>
      </w:pPr>
      <w:r>
        <w:rPr>
          <w:rFonts w:ascii="Calibri" w:eastAsia="Calibri" w:hAnsi="Calibri" w:cs="Calibri"/>
          <w:color w:val="000000"/>
          <w:sz w:val="20"/>
          <w:szCs w:val="20"/>
        </w:rPr>
        <w:t>Performing electrical safety checks on the lab’s and computer devices.</w:t>
      </w:r>
    </w:p>
    <w:p w14:paraId="00000045" w14:textId="77777777" w:rsidR="00B31C50" w:rsidRDefault="00B31C50">
      <w:pPr>
        <w:spacing w:line="276" w:lineRule="auto"/>
        <w:jc w:val="both"/>
        <w:rPr>
          <w:color w:val="000000"/>
        </w:rPr>
      </w:pPr>
    </w:p>
    <w:p w14:paraId="00000046" w14:textId="77777777" w:rsidR="00B31C50" w:rsidRDefault="00DF5634">
      <w:pPr>
        <w:pStyle w:val="Heading1"/>
        <w:spacing w:line="276" w:lineRule="auto"/>
        <w:jc w:val="both"/>
        <w:rPr>
          <w:color w:val="000000"/>
        </w:rPr>
      </w:pPr>
      <w:r>
        <w:rPr>
          <w:color w:val="000000"/>
        </w:rPr>
        <w:t>Projects</w:t>
      </w:r>
    </w:p>
    <w:p w14:paraId="00000047" w14:textId="77777777" w:rsidR="00B31C50" w:rsidRDefault="00B31C50">
      <w:pPr>
        <w:spacing w:line="276" w:lineRule="auto"/>
        <w:jc w:val="both"/>
        <w:rPr>
          <w:color w:val="000000"/>
        </w:rPr>
      </w:pPr>
    </w:p>
    <w:p w14:paraId="00000048" w14:textId="77777777" w:rsidR="00B31C50" w:rsidRDefault="00DF5634">
      <w:pPr>
        <w:pStyle w:val="Heading2"/>
        <w:tabs>
          <w:tab w:val="center" w:pos="4890"/>
        </w:tabs>
        <w:spacing w:line="276" w:lineRule="auto"/>
        <w:ind w:right="180"/>
        <w:rPr>
          <w:rFonts w:ascii="Calibri" w:eastAsia="Calibri" w:hAnsi="Calibri" w:cs="Calibri"/>
          <w:color w:val="000000"/>
          <w:sz w:val="20"/>
          <w:szCs w:val="20"/>
        </w:rPr>
      </w:pPr>
      <w:r>
        <w:rPr>
          <w:rFonts w:ascii="Calibri" w:eastAsia="Calibri" w:hAnsi="Calibri" w:cs="Calibri"/>
          <w:b w:val="0"/>
          <w:color w:val="000000"/>
          <w:sz w:val="20"/>
          <w:szCs w:val="20"/>
        </w:rPr>
        <w:t xml:space="preserve">DATA SCIENCE CAPSTONE PROJECT: BI Solution for Data Integration platform                                                                                  </w:t>
      </w:r>
      <w:r>
        <w:rPr>
          <w:rFonts w:ascii="Calibri" w:eastAsia="Calibri" w:hAnsi="Calibri" w:cs="Calibri"/>
          <w:color w:val="000000"/>
          <w:sz w:val="20"/>
          <w:szCs w:val="20"/>
        </w:rPr>
        <w:t>CLARO, Quito-Ecuador</w:t>
      </w:r>
      <w:r>
        <w:rPr>
          <w:rFonts w:ascii="Calibri" w:eastAsia="Calibri" w:hAnsi="Calibri" w:cs="Calibri"/>
          <w:b w:val="0"/>
          <w:color w:val="000000"/>
          <w:sz w:val="20"/>
          <w:szCs w:val="20"/>
        </w:rPr>
        <w:tab/>
      </w:r>
      <w:r>
        <w:rPr>
          <w:rFonts w:ascii="Calibri" w:eastAsia="Calibri" w:hAnsi="Calibri" w:cs="Calibri"/>
          <w:b w:val="0"/>
          <w:color w:val="000000"/>
          <w:sz w:val="20"/>
          <w:szCs w:val="20"/>
        </w:rPr>
        <w:tab/>
      </w:r>
      <w:r>
        <w:rPr>
          <w:rFonts w:ascii="Calibri" w:eastAsia="Calibri" w:hAnsi="Calibri" w:cs="Calibri"/>
          <w:b w:val="0"/>
          <w:color w:val="000000"/>
          <w:sz w:val="20"/>
          <w:szCs w:val="20"/>
        </w:rPr>
        <w:tab/>
      </w:r>
      <w:r>
        <w:rPr>
          <w:rFonts w:ascii="Calibri" w:eastAsia="Calibri" w:hAnsi="Calibri" w:cs="Calibri"/>
          <w:b w:val="0"/>
          <w:color w:val="000000"/>
          <w:sz w:val="20"/>
          <w:szCs w:val="20"/>
        </w:rPr>
        <w:tab/>
      </w:r>
      <w:r>
        <w:rPr>
          <w:rFonts w:ascii="Calibri" w:eastAsia="Calibri" w:hAnsi="Calibri" w:cs="Calibri"/>
          <w:b w:val="0"/>
          <w:color w:val="000000"/>
          <w:sz w:val="20"/>
          <w:szCs w:val="20"/>
        </w:rPr>
        <w:tab/>
        <w:t>Dec 2011 – Mar 2018</w:t>
      </w:r>
    </w:p>
    <w:p w14:paraId="00000049" w14:textId="77777777" w:rsidR="00B31C50" w:rsidRDefault="00B31C50">
      <w:pPr>
        <w:pStyle w:val="Heading2"/>
        <w:tabs>
          <w:tab w:val="left" w:pos="7644"/>
        </w:tabs>
        <w:spacing w:line="276" w:lineRule="auto"/>
        <w:ind w:right="180"/>
        <w:jc w:val="both"/>
        <w:rPr>
          <w:rFonts w:ascii="Calibri" w:eastAsia="Calibri" w:hAnsi="Calibri" w:cs="Calibri"/>
          <w:b w:val="0"/>
          <w:color w:val="000000"/>
          <w:sz w:val="20"/>
          <w:szCs w:val="20"/>
        </w:rPr>
      </w:pPr>
    </w:p>
    <w:p w14:paraId="0000004A" w14:textId="77777777" w:rsidR="00B31C50" w:rsidRDefault="00DF5634">
      <w:pPr>
        <w:numPr>
          <w:ilvl w:val="0"/>
          <w:numId w:val="3"/>
        </w:numPr>
        <w:pBdr>
          <w:top w:val="nil"/>
          <w:left w:val="nil"/>
          <w:bottom w:val="nil"/>
          <w:right w:val="nil"/>
          <w:between w:val="nil"/>
        </w:pBdr>
        <w:spacing w:line="276" w:lineRule="auto"/>
        <w:ind w:left="360" w:right="180"/>
        <w:jc w:val="both"/>
        <w:rPr>
          <w:color w:val="000000"/>
          <w:sz w:val="20"/>
          <w:szCs w:val="20"/>
        </w:rPr>
      </w:pPr>
      <w:r>
        <w:rPr>
          <w:rFonts w:ascii="Calibri" w:eastAsia="Calibri" w:hAnsi="Calibri" w:cs="Calibri"/>
          <w:color w:val="000000"/>
          <w:sz w:val="20"/>
          <w:szCs w:val="20"/>
        </w:rPr>
        <w:t>Development and implementation of a Business Intelligenc</w:t>
      </w:r>
      <w:r>
        <w:rPr>
          <w:rFonts w:ascii="Calibri" w:eastAsia="Calibri" w:hAnsi="Calibri" w:cs="Calibri"/>
          <w:color w:val="000000"/>
          <w:sz w:val="20"/>
          <w:szCs w:val="20"/>
        </w:rPr>
        <w:t>e Solution for the Claro Sales Module using the Pentaho Data Integration Platform. Successfully launched this project after graduation. Below are the most relevant results obtained through its implementation:</w:t>
      </w:r>
    </w:p>
    <w:p w14:paraId="0000004B" w14:textId="77777777" w:rsidR="00B31C50" w:rsidRDefault="00DF5634">
      <w:pPr>
        <w:numPr>
          <w:ilvl w:val="0"/>
          <w:numId w:val="1"/>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5 information analysts about 4 hours each day to manually process and analyze the sales generated by the 77 customer service centers nationwide. A total of 384 reports a year.</w:t>
      </w:r>
    </w:p>
    <w:p w14:paraId="0000004C" w14:textId="77777777" w:rsidR="00B31C50" w:rsidRDefault="00DF5634">
      <w:pPr>
        <w:numPr>
          <w:ilvl w:val="0"/>
          <w:numId w:val="1"/>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After the implementation, no analysts are needed to process the data; each custo</w:t>
      </w:r>
      <w:r>
        <w:rPr>
          <w:rFonts w:ascii="Calibri" w:eastAsia="Calibri" w:hAnsi="Calibri" w:cs="Calibri"/>
          <w:color w:val="000000"/>
          <w:sz w:val="20"/>
          <w:szCs w:val="20"/>
        </w:rPr>
        <w:t>mer service manager can now run and view the sales reports directly from the online tool. As a result, tactical and operational decisions can be made in a more timely and accurate manner.</w:t>
      </w:r>
    </w:p>
    <w:p w14:paraId="0000004D" w14:textId="77777777" w:rsidR="00B31C50" w:rsidRDefault="00DF5634">
      <w:pPr>
        <w:numPr>
          <w:ilvl w:val="0"/>
          <w:numId w:val="1"/>
        </w:numPr>
        <w:pBdr>
          <w:top w:val="nil"/>
          <w:left w:val="nil"/>
          <w:bottom w:val="nil"/>
          <w:right w:val="nil"/>
          <w:between w:val="nil"/>
        </w:pBdr>
        <w:spacing w:line="276" w:lineRule="auto"/>
        <w:ind w:right="180"/>
        <w:jc w:val="both"/>
        <w:rPr>
          <w:color w:val="000000"/>
          <w:sz w:val="20"/>
          <w:szCs w:val="20"/>
        </w:rPr>
      </w:pPr>
      <w:r>
        <w:rPr>
          <w:rFonts w:ascii="Calibri" w:eastAsia="Calibri" w:hAnsi="Calibri" w:cs="Calibri"/>
          <w:color w:val="000000"/>
          <w:sz w:val="20"/>
          <w:szCs w:val="20"/>
        </w:rPr>
        <w:t>The company determined that with the implementation of this solution</w:t>
      </w:r>
      <w:r>
        <w:rPr>
          <w:rFonts w:ascii="Calibri" w:eastAsia="Calibri" w:hAnsi="Calibri" w:cs="Calibri"/>
          <w:color w:val="000000"/>
          <w:sz w:val="20"/>
          <w:szCs w:val="20"/>
        </w:rPr>
        <w:t>, we saved approximately $100,000 a year in manpower and costs.</w:t>
      </w:r>
    </w:p>
    <w:p w14:paraId="0000004E" w14:textId="77777777" w:rsidR="00B31C50" w:rsidRDefault="00DF5634">
      <w:pPr>
        <w:numPr>
          <w:ilvl w:val="0"/>
          <w:numId w:val="3"/>
        </w:numPr>
        <w:pBdr>
          <w:top w:val="nil"/>
          <w:left w:val="nil"/>
          <w:bottom w:val="nil"/>
          <w:right w:val="nil"/>
          <w:between w:val="nil"/>
        </w:pBdr>
        <w:spacing w:after="160" w:line="276" w:lineRule="auto"/>
        <w:ind w:left="360" w:right="180"/>
        <w:jc w:val="both"/>
        <w:rPr>
          <w:color w:val="000000"/>
          <w:sz w:val="20"/>
          <w:szCs w:val="20"/>
        </w:rPr>
      </w:pPr>
      <w:r>
        <w:rPr>
          <w:rFonts w:ascii="Calibri" w:eastAsia="Calibri" w:hAnsi="Calibri" w:cs="Calibri"/>
          <w:color w:val="000000"/>
          <w:sz w:val="20"/>
          <w:szCs w:val="20"/>
        </w:rPr>
        <w:t>Sales data consolidation and conversion for online publication, accessibility and management.</w:t>
      </w:r>
    </w:p>
    <w:p w14:paraId="0000004F" w14:textId="77777777" w:rsidR="00B31C50" w:rsidRDefault="00DF5634">
      <w:pPr>
        <w:spacing w:line="276" w:lineRule="auto"/>
        <w:ind w:right="180"/>
        <w:jc w:val="both"/>
        <w:rPr>
          <w:rFonts w:ascii="Calibri" w:eastAsia="Calibri" w:hAnsi="Calibri" w:cs="Calibri"/>
          <w:color w:val="000000"/>
          <w:sz w:val="20"/>
          <w:szCs w:val="20"/>
        </w:rPr>
      </w:pPr>
      <w:r>
        <w:rPr>
          <w:rFonts w:ascii="Calibri" w:eastAsia="Calibri" w:hAnsi="Calibri" w:cs="Calibri"/>
          <w:color w:val="000000"/>
          <w:sz w:val="20"/>
          <w:szCs w:val="20"/>
        </w:rPr>
        <w:br/>
      </w:r>
    </w:p>
    <w:sectPr w:rsidR="00B31C50">
      <w:footerReference w:type="default" r:id="rId9"/>
      <w:pgSz w:w="12240" w:h="15840"/>
      <w:pgMar w:top="810" w:right="126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14F4" w14:textId="77777777" w:rsidR="00000000" w:rsidRDefault="00DF5634">
      <w:r>
        <w:separator/>
      </w:r>
    </w:p>
  </w:endnote>
  <w:endnote w:type="continuationSeparator" w:id="0">
    <w:p w14:paraId="275FA707" w14:textId="77777777" w:rsidR="00000000" w:rsidRDefault="00DF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Devanagar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0" w14:textId="77777777" w:rsidR="00B31C50" w:rsidRDefault="00DF5634">
    <w:pPr>
      <w:pBdr>
        <w:top w:val="nil"/>
        <w:left w:val="nil"/>
        <w:bottom w:val="nil"/>
        <w:right w:val="nil"/>
        <w:between w:val="nil"/>
      </w:pBdr>
      <w:tabs>
        <w:tab w:val="center" w:pos="4320"/>
        <w:tab w:val="right" w:pos="8640"/>
      </w:tabs>
      <w:jc w:val="right"/>
      <w:rPr>
        <w:color w:val="000000"/>
      </w:rPr>
    </w:pPr>
    <w:r>
      <w:rPr>
        <w:color w:val="000000"/>
      </w:rPr>
      <w:t xml:space="preserve">JTM -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39513" w14:textId="77777777" w:rsidR="00000000" w:rsidRDefault="00DF5634">
      <w:r>
        <w:separator/>
      </w:r>
    </w:p>
  </w:footnote>
  <w:footnote w:type="continuationSeparator" w:id="0">
    <w:p w14:paraId="28AC8FD8" w14:textId="77777777" w:rsidR="00000000" w:rsidRDefault="00DF5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672"/>
    <w:multiLevelType w:val="multilevel"/>
    <w:tmpl w:val="44DC0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AB3175"/>
    <w:multiLevelType w:val="multilevel"/>
    <w:tmpl w:val="27B246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82D1AE7"/>
    <w:multiLevelType w:val="multilevel"/>
    <w:tmpl w:val="8B8E61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DEE0B2F"/>
    <w:multiLevelType w:val="multilevel"/>
    <w:tmpl w:val="6D2A6E62"/>
    <w:lvl w:ilvl="0">
      <w:start w:val="1"/>
      <w:numFmt w:val="bullet"/>
      <w:lvlText w:val="●"/>
      <w:lvlJc w:val="left"/>
      <w:pPr>
        <w:ind w:left="360" w:hanging="360"/>
      </w:pPr>
      <w:rPr>
        <w:rFonts w:ascii="Noto Sans Symbols" w:eastAsia="Noto Sans Symbols" w:hAnsi="Noto Sans Symbols" w:cs="Noto Sans Symbols"/>
        <w:color w:val="595959"/>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1C50"/>
    <w:rsid w:val="00B31C50"/>
    <w:rsid w:val="00DF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bottom w:val="single" w:sz="4" w:space="1" w:color="000000"/>
      </w:pBdr>
      <w:ind w:left="-360"/>
      <w:outlineLvl w:val="0"/>
    </w:pPr>
    <w:rPr>
      <w:b/>
      <w:smallCaps/>
    </w:rPr>
  </w:style>
  <w:style w:type="paragraph" w:styleId="Heading2">
    <w:name w:val="heading 2"/>
    <w:basedOn w:val="Normal"/>
    <w:next w:val="Normal"/>
    <w:pPr>
      <w:keepNext/>
      <w:outlineLvl w:val="1"/>
    </w:pPr>
    <w:rPr>
      <w:b/>
      <w:i/>
    </w:rPr>
  </w:style>
  <w:style w:type="paragraph" w:styleId="Heading3">
    <w:name w:val="heading 3"/>
    <w:basedOn w:val="Normal"/>
    <w:next w:val="Normal"/>
    <w:pPr>
      <w:keepNext/>
      <w:spacing w:before="240" w:after="6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bottom w:val="single" w:sz="4" w:space="1" w:color="000000"/>
      </w:pBdr>
      <w:ind w:left="-360"/>
      <w:outlineLvl w:val="0"/>
    </w:pPr>
    <w:rPr>
      <w:b/>
      <w:smallCaps/>
    </w:rPr>
  </w:style>
  <w:style w:type="paragraph" w:styleId="Heading2">
    <w:name w:val="heading 2"/>
    <w:basedOn w:val="Normal"/>
    <w:next w:val="Normal"/>
    <w:pPr>
      <w:keepNext/>
      <w:outlineLvl w:val="1"/>
    </w:pPr>
    <w:rPr>
      <w:b/>
      <w:i/>
    </w:rPr>
  </w:style>
  <w:style w:type="paragraph" w:styleId="Heading3">
    <w:name w:val="heading 3"/>
    <w:basedOn w:val="Normal"/>
    <w:next w:val="Normal"/>
    <w:pPr>
      <w:keepNext/>
      <w:spacing w:before="240" w:after="6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ctacco@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4</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 Warren</dc:creator>
  <cp:lastModifiedBy>Administrator</cp:lastModifiedBy>
  <cp:revision>2</cp:revision>
  <dcterms:created xsi:type="dcterms:W3CDTF">2020-05-07T22:09:00Z</dcterms:created>
  <dcterms:modified xsi:type="dcterms:W3CDTF">2020-05-07T22:09:00Z</dcterms:modified>
</cp:coreProperties>
</file>