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A447" w14:textId="77777777" w:rsidR="00FC70C6" w:rsidRPr="00233414" w:rsidRDefault="0002443A" w:rsidP="00233414">
      <w:pPr>
        <w:spacing w:line="240" w:lineRule="auto"/>
        <w:contextualSpacing/>
        <w:jc w:val="center"/>
        <w:rPr>
          <w:rFonts w:ascii="Times New Roman" w:hAnsi="Times New Roman" w:cs="Times New Roman"/>
          <w:sz w:val="24"/>
          <w:szCs w:val="24"/>
        </w:rPr>
      </w:pPr>
      <w:bookmarkStart w:id="0" w:name="_GoBack"/>
      <w:bookmarkEnd w:id="0"/>
      <w:r w:rsidRPr="00233414">
        <w:rPr>
          <w:rFonts w:ascii="Times New Roman" w:hAnsi="Times New Roman" w:cs="Times New Roman"/>
          <w:sz w:val="24"/>
          <w:szCs w:val="24"/>
        </w:rPr>
        <w:t>Centers for Disease Control and Prevention</w:t>
      </w:r>
    </w:p>
    <w:p w14:paraId="5B19F4AC" w14:textId="77777777" w:rsidR="0002443A" w:rsidRPr="00233414" w:rsidRDefault="0002443A" w:rsidP="00233414">
      <w:pPr>
        <w:spacing w:line="240" w:lineRule="auto"/>
        <w:contextualSpacing/>
        <w:jc w:val="center"/>
        <w:rPr>
          <w:rFonts w:ascii="Times New Roman" w:hAnsi="Times New Roman" w:cs="Times New Roman"/>
          <w:b/>
          <w:sz w:val="24"/>
          <w:szCs w:val="24"/>
        </w:rPr>
      </w:pPr>
      <w:r w:rsidRPr="00233414">
        <w:rPr>
          <w:rFonts w:ascii="Times New Roman" w:hAnsi="Times New Roman" w:cs="Times New Roman"/>
          <w:b/>
          <w:sz w:val="24"/>
          <w:szCs w:val="24"/>
        </w:rPr>
        <w:t>National Center for Health Statistics</w:t>
      </w:r>
      <w:r w:rsidR="00233414">
        <w:rPr>
          <w:rFonts w:ascii="Times New Roman" w:hAnsi="Times New Roman" w:cs="Times New Roman"/>
          <w:b/>
          <w:sz w:val="24"/>
          <w:szCs w:val="24"/>
        </w:rPr>
        <w:t xml:space="preserve"> (NCHS)</w:t>
      </w:r>
    </w:p>
    <w:p w14:paraId="0DCC4783" w14:textId="77777777" w:rsidR="0002443A" w:rsidRPr="00233414" w:rsidRDefault="0002443A" w:rsidP="00233414">
      <w:pPr>
        <w:spacing w:line="240" w:lineRule="auto"/>
        <w:contextualSpacing/>
        <w:jc w:val="center"/>
        <w:rPr>
          <w:rFonts w:ascii="Times New Roman" w:hAnsi="Times New Roman" w:cs="Times New Roman"/>
          <w:b/>
          <w:sz w:val="24"/>
          <w:szCs w:val="24"/>
        </w:rPr>
      </w:pPr>
      <w:r w:rsidRPr="00233414">
        <w:rPr>
          <w:rFonts w:ascii="Times New Roman" w:hAnsi="Times New Roman" w:cs="Times New Roman"/>
          <w:b/>
          <w:sz w:val="24"/>
          <w:szCs w:val="24"/>
        </w:rPr>
        <w:t>Office of Planning, Budget, and Legislation</w:t>
      </w:r>
    </w:p>
    <w:p w14:paraId="70E0204A" w14:textId="77777777" w:rsidR="00233414" w:rsidRPr="00233414" w:rsidRDefault="00233414" w:rsidP="00233414">
      <w:pPr>
        <w:spacing w:line="240" w:lineRule="auto"/>
        <w:contextualSpacing/>
        <w:jc w:val="center"/>
        <w:rPr>
          <w:rFonts w:ascii="Times New Roman" w:hAnsi="Times New Roman" w:cs="Times New Roman"/>
          <w:b/>
          <w:sz w:val="24"/>
          <w:szCs w:val="24"/>
        </w:rPr>
      </w:pPr>
    </w:p>
    <w:p w14:paraId="61439D75" w14:textId="77777777" w:rsidR="00233414" w:rsidRPr="00233414" w:rsidRDefault="00233414" w:rsidP="00233414">
      <w:pPr>
        <w:spacing w:line="240" w:lineRule="auto"/>
        <w:contextualSpacing/>
        <w:jc w:val="center"/>
        <w:rPr>
          <w:rFonts w:ascii="Times New Roman" w:hAnsi="Times New Roman" w:cs="Times New Roman"/>
          <w:b/>
          <w:sz w:val="24"/>
          <w:szCs w:val="24"/>
        </w:rPr>
      </w:pPr>
      <w:r w:rsidRPr="00233414">
        <w:rPr>
          <w:rFonts w:ascii="Times New Roman" w:hAnsi="Times New Roman" w:cs="Times New Roman"/>
          <w:b/>
          <w:sz w:val="24"/>
          <w:szCs w:val="24"/>
        </w:rPr>
        <w:t>Fellowship Announcement</w:t>
      </w:r>
    </w:p>
    <w:p w14:paraId="79FC84F7" w14:textId="77777777" w:rsidR="00233414" w:rsidRPr="00233414" w:rsidRDefault="00233414" w:rsidP="00233414">
      <w:pPr>
        <w:spacing w:line="240" w:lineRule="auto"/>
        <w:contextualSpacing/>
        <w:rPr>
          <w:rFonts w:ascii="Times New Roman" w:hAnsi="Times New Roman" w:cs="Times New Roman"/>
          <w:sz w:val="24"/>
          <w:szCs w:val="24"/>
        </w:rPr>
      </w:pPr>
    </w:p>
    <w:p w14:paraId="6785F469" w14:textId="77777777" w:rsidR="0002443A" w:rsidRPr="00233414" w:rsidRDefault="0002443A" w:rsidP="00233414">
      <w:pPr>
        <w:spacing w:line="240" w:lineRule="auto"/>
        <w:contextualSpacing/>
        <w:rPr>
          <w:rFonts w:ascii="Times New Roman" w:hAnsi="Times New Roman" w:cs="Times New Roman"/>
          <w:sz w:val="24"/>
          <w:szCs w:val="24"/>
        </w:rPr>
      </w:pPr>
      <w:r w:rsidRPr="00233414">
        <w:rPr>
          <w:rFonts w:ascii="Times New Roman" w:hAnsi="Times New Roman" w:cs="Times New Roman"/>
          <w:b/>
          <w:sz w:val="24"/>
          <w:szCs w:val="24"/>
          <w:u w:val="single"/>
        </w:rPr>
        <w:t>Position:</w:t>
      </w:r>
      <w:r w:rsidRPr="00233414">
        <w:rPr>
          <w:rFonts w:ascii="Times New Roman" w:hAnsi="Times New Roman" w:cs="Times New Roman"/>
          <w:sz w:val="24"/>
          <w:szCs w:val="24"/>
        </w:rPr>
        <w:t xml:space="preserve"> Health Policy Fellow </w:t>
      </w:r>
    </w:p>
    <w:p w14:paraId="18FE4394" w14:textId="77777777" w:rsidR="0002443A" w:rsidRPr="00233414" w:rsidRDefault="0002443A" w:rsidP="00233414">
      <w:pPr>
        <w:spacing w:line="240" w:lineRule="auto"/>
        <w:contextualSpacing/>
        <w:rPr>
          <w:rFonts w:ascii="Times New Roman" w:hAnsi="Times New Roman" w:cs="Times New Roman"/>
          <w:sz w:val="24"/>
          <w:szCs w:val="24"/>
        </w:rPr>
      </w:pPr>
      <w:r w:rsidRPr="00233414">
        <w:rPr>
          <w:rFonts w:ascii="Times New Roman" w:hAnsi="Times New Roman" w:cs="Times New Roman"/>
          <w:b/>
          <w:sz w:val="24"/>
          <w:szCs w:val="24"/>
          <w:u w:val="single"/>
        </w:rPr>
        <w:t>Eligibility:</w:t>
      </w:r>
      <w:r w:rsidRPr="00233414">
        <w:rPr>
          <w:rFonts w:ascii="Times New Roman" w:hAnsi="Times New Roman" w:cs="Times New Roman"/>
          <w:sz w:val="24"/>
          <w:szCs w:val="24"/>
        </w:rPr>
        <w:t xml:space="preserve"> Currently-enrolled Graduate Students </w:t>
      </w:r>
    </w:p>
    <w:p w14:paraId="6D7339AA" w14:textId="77777777" w:rsidR="00233414" w:rsidRDefault="00233414" w:rsidP="00233414">
      <w:pPr>
        <w:spacing w:line="240" w:lineRule="auto"/>
        <w:contextualSpacing/>
        <w:rPr>
          <w:rFonts w:ascii="Times New Roman" w:hAnsi="Times New Roman" w:cs="Times New Roman"/>
          <w:sz w:val="24"/>
          <w:szCs w:val="24"/>
        </w:rPr>
      </w:pPr>
      <w:r w:rsidRPr="00233414">
        <w:rPr>
          <w:rFonts w:ascii="Times New Roman" w:hAnsi="Times New Roman" w:cs="Times New Roman"/>
          <w:b/>
          <w:sz w:val="24"/>
          <w:szCs w:val="24"/>
          <w:u w:val="single"/>
        </w:rPr>
        <w:t>Location:</w:t>
      </w:r>
      <w:r w:rsidRPr="00233414">
        <w:rPr>
          <w:rFonts w:ascii="Times New Roman" w:hAnsi="Times New Roman" w:cs="Times New Roman"/>
          <w:sz w:val="24"/>
          <w:szCs w:val="24"/>
        </w:rPr>
        <w:t xml:space="preserve"> Hyattsville, MD</w:t>
      </w:r>
    </w:p>
    <w:p w14:paraId="787811BC" w14:textId="77777777" w:rsidR="00233414" w:rsidRDefault="00233414" w:rsidP="00233414">
      <w:pPr>
        <w:spacing w:line="240" w:lineRule="auto"/>
        <w:contextualSpacing/>
        <w:rPr>
          <w:rFonts w:ascii="Times New Roman" w:hAnsi="Times New Roman" w:cs="Times New Roman"/>
          <w:sz w:val="24"/>
          <w:szCs w:val="24"/>
        </w:rPr>
      </w:pPr>
    </w:p>
    <w:p w14:paraId="314D578D" w14:textId="77777777" w:rsidR="00233414" w:rsidRDefault="00233414" w:rsidP="00233414">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About NCHS:</w:t>
      </w:r>
    </w:p>
    <w:p w14:paraId="7F24989B" w14:textId="77777777" w:rsidR="00233414" w:rsidRDefault="00233414" w:rsidP="00233414">
      <w:pPr>
        <w:spacing w:line="240" w:lineRule="auto"/>
        <w:contextualSpacing/>
        <w:rPr>
          <w:rFonts w:ascii="Times New Roman" w:hAnsi="Times New Roman" w:cs="Times New Roman"/>
          <w:b/>
          <w:sz w:val="24"/>
          <w:szCs w:val="24"/>
          <w:u w:val="single"/>
        </w:rPr>
      </w:pPr>
    </w:p>
    <w:p w14:paraId="39FF7117" w14:textId="77777777" w:rsidR="00233414" w:rsidRPr="00233414" w:rsidRDefault="00233414" w:rsidP="00233414">
      <w:p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The National Center for Health Statistics (NCHS) is the nation’s principal health statistics agency, providing data to identify and address health issues. NCHS compiles statistical information to help guide public health and health policy decisions. These health statistics allow us to:</w:t>
      </w:r>
    </w:p>
    <w:p w14:paraId="17A23FB9"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Document the health status of the U.S. population and selected subgroups.</w:t>
      </w:r>
    </w:p>
    <w:p w14:paraId="467350CE"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Document access to and use of the health care system.</w:t>
      </w:r>
    </w:p>
    <w:p w14:paraId="50EFDC4E"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Identify disparities in health status and use of health care by race and ethnicity, socioeconomic status, other population characteristics, and geographic region.</w:t>
      </w:r>
    </w:p>
    <w:p w14:paraId="1CE384A3"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Track the impact of major policy initiatives.</w:t>
      </w:r>
    </w:p>
    <w:p w14:paraId="5F64350F"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Monitor trends in health indicators.</w:t>
      </w:r>
    </w:p>
    <w:p w14:paraId="2254641B"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Support biomedical and health services research.</w:t>
      </w:r>
    </w:p>
    <w:p w14:paraId="1A91299E" w14:textId="77777777" w:rsidR="00233414" w:rsidRPr="00233414" w:rsidRDefault="00233414" w:rsidP="002334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3414">
        <w:rPr>
          <w:rFonts w:ascii="Times New Roman" w:eastAsia="Times New Roman" w:hAnsi="Times New Roman" w:cs="Times New Roman"/>
          <w:sz w:val="24"/>
          <w:szCs w:val="24"/>
        </w:rPr>
        <w:t>Provide data to support public policies and programs, including recent data on opioid overdose deaths.</w:t>
      </w:r>
    </w:p>
    <w:p w14:paraId="4DF642A7" w14:textId="77777777" w:rsidR="00233414" w:rsidRPr="00233414" w:rsidRDefault="00233414" w:rsidP="00233414">
      <w:pPr>
        <w:spacing w:line="240" w:lineRule="auto"/>
        <w:contextualSpacing/>
        <w:rPr>
          <w:rFonts w:ascii="Times New Roman" w:hAnsi="Times New Roman" w:cs="Times New Roman"/>
          <w:sz w:val="24"/>
          <w:szCs w:val="24"/>
        </w:rPr>
      </w:pPr>
    </w:p>
    <w:p w14:paraId="7B67D99B" w14:textId="77777777" w:rsidR="0002443A" w:rsidRPr="00233414" w:rsidRDefault="0002443A" w:rsidP="00233414">
      <w:pPr>
        <w:spacing w:line="240" w:lineRule="auto"/>
        <w:contextualSpacing/>
        <w:rPr>
          <w:rFonts w:ascii="Times New Roman" w:hAnsi="Times New Roman" w:cs="Times New Roman"/>
          <w:b/>
          <w:sz w:val="24"/>
          <w:szCs w:val="24"/>
          <w:u w:val="single"/>
        </w:rPr>
      </w:pPr>
      <w:r w:rsidRPr="00233414">
        <w:rPr>
          <w:rFonts w:ascii="Times New Roman" w:hAnsi="Times New Roman" w:cs="Times New Roman"/>
          <w:b/>
          <w:sz w:val="24"/>
          <w:szCs w:val="24"/>
          <w:u w:val="single"/>
        </w:rPr>
        <w:t>Duties:</w:t>
      </w:r>
    </w:p>
    <w:p w14:paraId="5A140073" w14:textId="77777777" w:rsidR="0002443A" w:rsidRPr="00233414" w:rsidRDefault="0002443A" w:rsidP="00233414">
      <w:pPr>
        <w:pStyle w:val="ListParagraph"/>
        <w:numPr>
          <w:ilvl w:val="0"/>
          <w:numId w:val="2"/>
        </w:numPr>
        <w:spacing w:line="240" w:lineRule="auto"/>
        <w:rPr>
          <w:rFonts w:ascii="Times New Roman" w:hAnsi="Times New Roman" w:cs="Times New Roman"/>
          <w:sz w:val="24"/>
          <w:szCs w:val="24"/>
        </w:rPr>
      </w:pPr>
      <w:r w:rsidRPr="00233414">
        <w:rPr>
          <w:rFonts w:ascii="Times New Roman" w:hAnsi="Times New Roman" w:cs="Times New Roman"/>
          <w:sz w:val="24"/>
          <w:szCs w:val="24"/>
        </w:rPr>
        <w:t xml:space="preserve">Review and analyze complex and highly visible actions such as public health legislation, executive directives, departmental policy issuances, voluntary changes in practice by influential organizations or groups, as well as other influential statements of public health policy to identify any potential to impact on the activities of the organization. </w:t>
      </w:r>
    </w:p>
    <w:p w14:paraId="4C622068" w14:textId="77777777" w:rsidR="0002443A" w:rsidRPr="00233414" w:rsidRDefault="0002443A" w:rsidP="00233414">
      <w:pPr>
        <w:pStyle w:val="ListParagraph"/>
        <w:numPr>
          <w:ilvl w:val="0"/>
          <w:numId w:val="2"/>
        </w:numPr>
        <w:spacing w:line="240" w:lineRule="auto"/>
        <w:rPr>
          <w:rFonts w:ascii="Times New Roman" w:hAnsi="Times New Roman" w:cs="Times New Roman"/>
          <w:sz w:val="24"/>
          <w:szCs w:val="24"/>
        </w:rPr>
      </w:pPr>
      <w:r w:rsidRPr="00233414">
        <w:rPr>
          <w:rFonts w:ascii="Times New Roman" w:hAnsi="Times New Roman" w:cs="Times New Roman"/>
          <w:sz w:val="24"/>
          <w:szCs w:val="24"/>
        </w:rPr>
        <w:t>Oversee a variety of program development activities for the organization.</w:t>
      </w:r>
    </w:p>
    <w:p w14:paraId="6B820D72" w14:textId="77777777" w:rsidR="0002443A" w:rsidRPr="00233414" w:rsidRDefault="0002443A" w:rsidP="00233414">
      <w:pPr>
        <w:pStyle w:val="ListParagraph"/>
        <w:numPr>
          <w:ilvl w:val="0"/>
          <w:numId w:val="2"/>
        </w:numPr>
        <w:spacing w:line="240" w:lineRule="auto"/>
        <w:rPr>
          <w:rFonts w:ascii="Times New Roman" w:hAnsi="Times New Roman" w:cs="Times New Roman"/>
          <w:sz w:val="24"/>
          <w:szCs w:val="24"/>
        </w:rPr>
      </w:pPr>
      <w:r w:rsidRPr="00233414">
        <w:rPr>
          <w:rFonts w:ascii="Times New Roman" w:hAnsi="Times New Roman" w:cs="Times New Roman"/>
          <w:sz w:val="24"/>
          <w:szCs w:val="24"/>
        </w:rPr>
        <w:t xml:space="preserve">Apply knowledge of public health </w:t>
      </w:r>
      <w:r w:rsidR="00B9359D">
        <w:rPr>
          <w:rFonts w:ascii="Times New Roman" w:hAnsi="Times New Roman" w:cs="Times New Roman"/>
          <w:sz w:val="24"/>
          <w:szCs w:val="24"/>
        </w:rPr>
        <w:t xml:space="preserve">and data </w:t>
      </w:r>
      <w:r w:rsidRPr="00233414">
        <w:rPr>
          <w:rFonts w:ascii="Times New Roman" w:hAnsi="Times New Roman" w:cs="Times New Roman"/>
          <w:sz w:val="24"/>
          <w:szCs w:val="24"/>
        </w:rPr>
        <w:t>principle to the identification of strategic programmatic and scientific areas in need of strengthening as well as new areas for program development.</w:t>
      </w:r>
    </w:p>
    <w:p w14:paraId="774ABC2E" w14:textId="77777777" w:rsidR="00233414" w:rsidRDefault="00233414" w:rsidP="00233414">
      <w:pPr>
        <w:pStyle w:val="ListParagraph"/>
        <w:numPr>
          <w:ilvl w:val="0"/>
          <w:numId w:val="2"/>
        </w:numPr>
        <w:spacing w:line="240" w:lineRule="auto"/>
        <w:rPr>
          <w:rFonts w:ascii="Times New Roman" w:hAnsi="Times New Roman" w:cs="Times New Roman"/>
          <w:sz w:val="24"/>
          <w:szCs w:val="24"/>
        </w:rPr>
      </w:pPr>
      <w:r w:rsidRPr="00233414">
        <w:rPr>
          <w:rFonts w:ascii="Times New Roman" w:hAnsi="Times New Roman" w:cs="Times New Roman"/>
          <w:sz w:val="24"/>
          <w:szCs w:val="24"/>
        </w:rPr>
        <w:t xml:space="preserve">Monitor </w:t>
      </w:r>
      <w:r w:rsidR="00BF56B5">
        <w:rPr>
          <w:rFonts w:ascii="Times New Roman" w:hAnsi="Times New Roman" w:cs="Times New Roman"/>
          <w:sz w:val="24"/>
          <w:szCs w:val="24"/>
        </w:rPr>
        <w:t xml:space="preserve">legislative </w:t>
      </w:r>
      <w:r w:rsidRPr="00233414">
        <w:rPr>
          <w:rFonts w:ascii="Times New Roman" w:hAnsi="Times New Roman" w:cs="Times New Roman"/>
          <w:sz w:val="24"/>
          <w:szCs w:val="24"/>
        </w:rPr>
        <w:t xml:space="preserve">bills introduced to identify bills of interest and determine impact on NCHS.  Track congressional actions on bills and issues of interest.  </w:t>
      </w:r>
    </w:p>
    <w:p w14:paraId="092234F7" w14:textId="77777777" w:rsidR="001A2147" w:rsidRDefault="001A2147" w:rsidP="00233414">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Represent NCHS and coordinate briefings with the outside groups on upcoming reports.</w:t>
      </w:r>
    </w:p>
    <w:p w14:paraId="00568BC6" w14:textId="77777777" w:rsidR="001A2147" w:rsidRPr="00233414" w:rsidRDefault="001A2147" w:rsidP="00233414">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Coordinate responses to congressional requests for data and information.</w:t>
      </w:r>
    </w:p>
    <w:p w14:paraId="133CEC92" w14:textId="77777777" w:rsidR="0002443A" w:rsidRPr="00233414" w:rsidRDefault="0002443A" w:rsidP="00233414">
      <w:pPr>
        <w:spacing w:line="240" w:lineRule="auto"/>
        <w:contextualSpacing/>
        <w:rPr>
          <w:rFonts w:ascii="Times New Roman" w:hAnsi="Times New Roman" w:cs="Times New Roman"/>
          <w:sz w:val="24"/>
          <w:szCs w:val="24"/>
        </w:rPr>
      </w:pPr>
    </w:p>
    <w:p w14:paraId="234C5504" w14:textId="77777777" w:rsidR="0002443A" w:rsidRDefault="0002443A" w:rsidP="00233414">
      <w:pPr>
        <w:spacing w:line="240" w:lineRule="auto"/>
        <w:contextualSpacing/>
        <w:rPr>
          <w:rFonts w:ascii="Times New Roman" w:hAnsi="Times New Roman" w:cs="Times New Roman"/>
          <w:sz w:val="24"/>
          <w:szCs w:val="24"/>
        </w:rPr>
      </w:pPr>
      <w:r w:rsidRPr="00233414">
        <w:rPr>
          <w:rFonts w:ascii="Times New Roman" w:hAnsi="Times New Roman" w:cs="Times New Roman"/>
          <w:sz w:val="24"/>
          <w:szCs w:val="24"/>
        </w:rPr>
        <w:t>*Position is paid.  Fellow</w:t>
      </w:r>
      <w:r w:rsidR="00233414" w:rsidRPr="00233414">
        <w:rPr>
          <w:rFonts w:ascii="Times New Roman" w:hAnsi="Times New Roman" w:cs="Times New Roman"/>
          <w:sz w:val="24"/>
          <w:szCs w:val="24"/>
        </w:rPr>
        <w:t>ship starts with 3-month agreement</w:t>
      </w:r>
      <w:r w:rsidRPr="00233414">
        <w:rPr>
          <w:rFonts w:ascii="Times New Roman" w:hAnsi="Times New Roman" w:cs="Times New Roman"/>
          <w:sz w:val="24"/>
          <w:szCs w:val="24"/>
        </w:rPr>
        <w:t>, with the option for an additi</w:t>
      </w:r>
      <w:r w:rsidR="00233414">
        <w:rPr>
          <w:rFonts w:ascii="Times New Roman" w:hAnsi="Times New Roman" w:cs="Times New Roman"/>
          <w:sz w:val="24"/>
          <w:szCs w:val="24"/>
        </w:rPr>
        <w:t xml:space="preserve">onal 9 months.  Part-time and full-time options available.  </w:t>
      </w:r>
      <w:r w:rsidRPr="00233414">
        <w:rPr>
          <w:rFonts w:ascii="Times New Roman" w:hAnsi="Times New Roman" w:cs="Times New Roman"/>
          <w:sz w:val="24"/>
          <w:szCs w:val="24"/>
        </w:rPr>
        <w:t xml:space="preserve"> Preferred start date is ASAP.  Position will be offered under the ORISE Fellowship Program.  Candidate does not need to be a current ORISE fellow to apply.</w:t>
      </w:r>
    </w:p>
    <w:p w14:paraId="4266303C" w14:textId="77777777" w:rsidR="00BF56B5" w:rsidRDefault="00BF56B5" w:rsidP="00233414">
      <w:pPr>
        <w:spacing w:line="240" w:lineRule="auto"/>
        <w:contextualSpacing/>
        <w:rPr>
          <w:rFonts w:ascii="Times New Roman" w:hAnsi="Times New Roman" w:cs="Times New Roman"/>
          <w:sz w:val="24"/>
          <w:szCs w:val="24"/>
        </w:rPr>
      </w:pPr>
    </w:p>
    <w:p w14:paraId="6555392C" w14:textId="77777777" w:rsidR="00BF56B5" w:rsidRPr="00BF56B5" w:rsidRDefault="00BF56B5" w:rsidP="00233414">
      <w:pPr>
        <w:spacing w:line="240" w:lineRule="auto"/>
        <w:contextualSpacing/>
        <w:rPr>
          <w:rFonts w:ascii="Times New Roman" w:hAnsi="Times New Roman" w:cs="Times New Roman"/>
          <w:sz w:val="24"/>
          <w:szCs w:val="24"/>
        </w:rPr>
      </w:pPr>
      <w:r>
        <w:rPr>
          <w:rFonts w:ascii="Times New Roman" w:hAnsi="Times New Roman" w:cs="Times New Roman"/>
          <w:b/>
          <w:sz w:val="24"/>
          <w:szCs w:val="24"/>
          <w:u w:val="single"/>
        </w:rPr>
        <w:lastRenderedPageBreak/>
        <w:t>To Apply:</w:t>
      </w:r>
      <w:r>
        <w:rPr>
          <w:rFonts w:ascii="Times New Roman" w:hAnsi="Times New Roman" w:cs="Times New Roman"/>
          <w:sz w:val="24"/>
          <w:szCs w:val="24"/>
        </w:rPr>
        <w:t xml:space="preserve"> Send resume and cover letter to Lisa Wagner (</w:t>
      </w:r>
      <w:hyperlink r:id="rId5" w:history="1">
        <w:r w:rsidRPr="00525852">
          <w:rPr>
            <w:rStyle w:val="Hyperlink"/>
            <w:rFonts w:ascii="Times New Roman" w:hAnsi="Times New Roman" w:cs="Times New Roman"/>
            <w:sz w:val="24"/>
            <w:szCs w:val="24"/>
          </w:rPr>
          <w:t>LWagner2@cdc.gov</w:t>
        </w:r>
      </w:hyperlink>
      <w:r>
        <w:rPr>
          <w:rFonts w:ascii="Times New Roman" w:hAnsi="Times New Roman" w:cs="Times New Roman"/>
          <w:sz w:val="24"/>
          <w:szCs w:val="24"/>
        </w:rPr>
        <w:t xml:space="preserve">) by 5:00pm ET on Friday, June 28, 2019.  </w:t>
      </w:r>
      <w:r w:rsidR="00A65AD6">
        <w:rPr>
          <w:rFonts w:ascii="Times New Roman" w:hAnsi="Times New Roman" w:cs="Times New Roman"/>
          <w:sz w:val="24"/>
          <w:szCs w:val="24"/>
        </w:rPr>
        <w:t>Please include your availability in your application to include a full-time or part-time schedule, days of week, and hours each day you are available to work over the next 3 – 6 months.</w:t>
      </w:r>
    </w:p>
    <w:sectPr w:rsidR="00BF56B5" w:rsidRPr="00BF56B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3FEA"/>
    <w:multiLevelType w:val="hybridMultilevel"/>
    <w:tmpl w:val="51C6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3299B"/>
    <w:multiLevelType w:val="multilevel"/>
    <w:tmpl w:val="C9B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E2805"/>
    <w:multiLevelType w:val="hybridMultilevel"/>
    <w:tmpl w:val="19F0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60021"/>
    <w:multiLevelType w:val="multilevel"/>
    <w:tmpl w:val="59D24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3A"/>
    <w:rsid w:val="0002443A"/>
    <w:rsid w:val="00162903"/>
    <w:rsid w:val="001A2147"/>
    <w:rsid w:val="00233414"/>
    <w:rsid w:val="00A65AD6"/>
    <w:rsid w:val="00B9359D"/>
    <w:rsid w:val="00BF56B5"/>
    <w:rsid w:val="00D26908"/>
    <w:rsid w:val="00D83D8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4DF4"/>
  <w15:chartTrackingRefBased/>
  <w15:docId w15:val="{449C2918-3F37-4B1C-9463-5D691F79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3A"/>
    <w:pPr>
      <w:ind w:left="720"/>
      <w:contextualSpacing/>
    </w:pPr>
  </w:style>
  <w:style w:type="paragraph" w:styleId="NormalWeb">
    <w:name w:val="Normal (Web)"/>
    <w:basedOn w:val="Normal"/>
    <w:uiPriority w:val="99"/>
    <w:semiHidden/>
    <w:unhideWhenUsed/>
    <w:rsid w:val="002334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5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0737">
      <w:bodyDiv w:val="1"/>
      <w:marLeft w:val="0"/>
      <w:marRight w:val="0"/>
      <w:marTop w:val="0"/>
      <w:marBottom w:val="0"/>
      <w:divBdr>
        <w:top w:val="none" w:sz="0" w:space="0" w:color="auto"/>
        <w:left w:val="none" w:sz="0" w:space="0" w:color="auto"/>
        <w:bottom w:val="none" w:sz="0" w:space="0" w:color="auto"/>
        <w:right w:val="none" w:sz="0" w:space="0" w:color="auto"/>
      </w:divBdr>
      <w:divsChild>
        <w:div w:id="734864226">
          <w:marLeft w:val="0"/>
          <w:marRight w:val="0"/>
          <w:marTop w:val="0"/>
          <w:marBottom w:val="0"/>
          <w:divBdr>
            <w:top w:val="none" w:sz="0" w:space="0" w:color="auto"/>
            <w:left w:val="none" w:sz="0" w:space="0" w:color="auto"/>
            <w:bottom w:val="none" w:sz="0" w:space="0" w:color="auto"/>
            <w:right w:val="none" w:sz="0" w:space="0" w:color="auto"/>
          </w:divBdr>
          <w:divsChild>
            <w:div w:id="1267269887">
              <w:marLeft w:val="0"/>
              <w:marRight w:val="0"/>
              <w:marTop w:val="0"/>
              <w:marBottom w:val="0"/>
              <w:divBdr>
                <w:top w:val="none" w:sz="0" w:space="0" w:color="auto"/>
                <w:left w:val="none" w:sz="0" w:space="0" w:color="auto"/>
                <w:bottom w:val="none" w:sz="0" w:space="0" w:color="auto"/>
                <w:right w:val="none" w:sz="0" w:space="0" w:color="auto"/>
              </w:divBdr>
              <w:divsChild>
                <w:div w:id="907809371">
                  <w:marLeft w:val="0"/>
                  <w:marRight w:val="0"/>
                  <w:marTop w:val="0"/>
                  <w:marBottom w:val="0"/>
                  <w:divBdr>
                    <w:top w:val="none" w:sz="0" w:space="0" w:color="auto"/>
                    <w:left w:val="none" w:sz="0" w:space="0" w:color="auto"/>
                    <w:bottom w:val="none" w:sz="0" w:space="0" w:color="auto"/>
                    <w:right w:val="none" w:sz="0" w:space="0" w:color="auto"/>
                  </w:divBdr>
                  <w:divsChild>
                    <w:div w:id="74981536">
                      <w:marLeft w:val="0"/>
                      <w:marRight w:val="0"/>
                      <w:marTop w:val="0"/>
                      <w:marBottom w:val="0"/>
                      <w:divBdr>
                        <w:top w:val="none" w:sz="0" w:space="0" w:color="auto"/>
                        <w:left w:val="none" w:sz="0" w:space="0" w:color="auto"/>
                        <w:bottom w:val="none" w:sz="0" w:space="0" w:color="auto"/>
                        <w:right w:val="none" w:sz="0" w:space="0" w:color="auto"/>
                      </w:divBdr>
                      <w:divsChild>
                        <w:div w:id="25453485">
                          <w:marLeft w:val="0"/>
                          <w:marRight w:val="0"/>
                          <w:marTop w:val="0"/>
                          <w:marBottom w:val="0"/>
                          <w:divBdr>
                            <w:top w:val="none" w:sz="0" w:space="0" w:color="auto"/>
                            <w:left w:val="none" w:sz="0" w:space="0" w:color="auto"/>
                            <w:bottom w:val="none" w:sz="0" w:space="0" w:color="auto"/>
                            <w:right w:val="none" w:sz="0" w:space="0" w:color="auto"/>
                          </w:divBdr>
                          <w:divsChild>
                            <w:div w:id="18281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87936">
      <w:bodyDiv w:val="1"/>
      <w:marLeft w:val="0"/>
      <w:marRight w:val="0"/>
      <w:marTop w:val="0"/>
      <w:marBottom w:val="0"/>
      <w:divBdr>
        <w:top w:val="none" w:sz="0" w:space="0" w:color="auto"/>
        <w:left w:val="none" w:sz="0" w:space="0" w:color="auto"/>
        <w:bottom w:val="none" w:sz="0" w:space="0" w:color="auto"/>
        <w:right w:val="none" w:sz="0" w:space="0" w:color="auto"/>
      </w:divBdr>
      <w:divsChild>
        <w:div w:id="1772235801">
          <w:marLeft w:val="0"/>
          <w:marRight w:val="0"/>
          <w:marTop w:val="0"/>
          <w:marBottom w:val="0"/>
          <w:divBdr>
            <w:top w:val="none" w:sz="0" w:space="0" w:color="auto"/>
            <w:left w:val="none" w:sz="0" w:space="0" w:color="auto"/>
            <w:bottom w:val="none" w:sz="0" w:space="0" w:color="auto"/>
            <w:right w:val="none" w:sz="0" w:space="0" w:color="auto"/>
          </w:divBdr>
          <w:divsChild>
            <w:div w:id="737551769">
              <w:marLeft w:val="0"/>
              <w:marRight w:val="0"/>
              <w:marTop w:val="0"/>
              <w:marBottom w:val="0"/>
              <w:divBdr>
                <w:top w:val="none" w:sz="0" w:space="0" w:color="auto"/>
                <w:left w:val="none" w:sz="0" w:space="0" w:color="auto"/>
                <w:bottom w:val="none" w:sz="0" w:space="0" w:color="auto"/>
                <w:right w:val="none" w:sz="0" w:space="0" w:color="auto"/>
              </w:divBdr>
              <w:divsChild>
                <w:div w:id="712508274">
                  <w:marLeft w:val="0"/>
                  <w:marRight w:val="0"/>
                  <w:marTop w:val="0"/>
                  <w:marBottom w:val="0"/>
                  <w:divBdr>
                    <w:top w:val="none" w:sz="0" w:space="0" w:color="auto"/>
                    <w:left w:val="none" w:sz="0" w:space="0" w:color="auto"/>
                    <w:bottom w:val="none" w:sz="0" w:space="0" w:color="auto"/>
                    <w:right w:val="none" w:sz="0" w:space="0" w:color="auto"/>
                  </w:divBdr>
                  <w:divsChild>
                    <w:div w:id="16783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Wagner2@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Lisa (CDC/DDPHSS/NCHS/OD)</dc:creator>
  <cp:keywords/>
  <dc:description/>
  <cp:lastModifiedBy>Betsy Alafoginis</cp:lastModifiedBy>
  <cp:revision>2</cp:revision>
  <dcterms:created xsi:type="dcterms:W3CDTF">2019-06-19T18:29:00Z</dcterms:created>
  <dcterms:modified xsi:type="dcterms:W3CDTF">2019-06-19T18:29:00Z</dcterms:modified>
</cp:coreProperties>
</file>