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69" w:rsidRDefault="002814F3" w:rsidP="00B02D83">
      <w:pPr>
        <w:pStyle w:val="Pa3"/>
        <w:jc w:val="center"/>
        <w:rPr>
          <w:rFonts w:cs="FreightSans Pro Bold"/>
          <w:b/>
          <w:bCs/>
          <w:color w:val="403F3E"/>
          <w:sz w:val="36"/>
          <w:szCs w:val="36"/>
        </w:rPr>
      </w:pPr>
      <w:r>
        <w:rPr>
          <w:rFonts w:cs="FreightSans Pro Bold"/>
          <w:b/>
          <w:bCs/>
          <w:noProof/>
          <w:color w:val="403F3E"/>
          <w:sz w:val="36"/>
          <w:szCs w:val="36"/>
          <w:lang w:val="en-US" w:eastAsia="en-US"/>
        </w:rPr>
        <w:drawing>
          <wp:inline distT="0" distB="0" distL="0" distR="0">
            <wp:extent cx="1082503" cy="8953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po national trans-logos-01 Stacked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1629" cy="91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2D83" w:rsidRPr="00255C69" w:rsidRDefault="00B24900" w:rsidP="00B02D83">
      <w:pPr>
        <w:pStyle w:val="Pa3"/>
        <w:jc w:val="center"/>
        <w:rPr>
          <w:rFonts w:cs="FreightSans Pro Bold"/>
          <w:b/>
          <w:bCs/>
          <w:color w:val="403F3E"/>
          <w:sz w:val="36"/>
          <w:szCs w:val="36"/>
        </w:rPr>
      </w:pPr>
      <w:r w:rsidRPr="00255C69">
        <w:rPr>
          <w:rFonts w:cs="FreightSans Pro Bold"/>
          <w:b/>
          <w:bCs/>
          <w:color w:val="403F3E"/>
          <w:sz w:val="36"/>
          <w:szCs w:val="36"/>
        </w:rPr>
        <w:t>Términos</w:t>
      </w:r>
      <w:r w:rsidR="00CF3D8B" w:rsidRPr="00255C69">
        <w:rPr>
          <w:rFonts w:cs="FreightSans Pro Bold"/>
          <w:b/>
          <w:bCs/>
          <w:color w:val="403F3E"/>
          <w:sz w:val="36"/>
          <w:szCs w:val="36"/>
        </w:rPr>
        <w:t xml:space="preserve"> y Condiciones</w:t>
      </w:r>
    </w:p>
    <w:p w:rsidR="00B24900" w:rsidRPr="00B24900" w:rsidRDefault="00B24900" w:rsidP="00B24900"/>
    <w:p w:rsidR="00B02D83" w:rsidRDefault="00CF3D8B" w:rsidP="00CF3D8B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SU COMAÑIA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provee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 ______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servicios con tarifa de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 $____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por sesión de 3 horas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.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Se puede contratar tiempo adicional con costo de 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 $___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por hora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.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Se pueden contratar sesiones de 6 o </w:t>
      </w:r>
      <w:proofErr w:type="spellStart"/>
      <w:r>
        <w:rPr>
          <w:rFonts w:ascii="FreightSans Pro Book" w:hAnsi="FreightSans Pro Book" w:cs="FreightSans Pro Book"/>
          <w:color w:val="403F3E"/>
          <w:sz w:val="22"/>
          <w:szCs w:val="22"/>
        </w:rPr>
        <w:t>mas</w:t>
      </w:r>
      <w:proofErr w:type="spellEnd"/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 horas con un costo especial, y se incluye un periodo de 30 minutos de descanso sin pago  para alimentos. 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El tiempo dedicado al Diseño y el tiempo adicional se cobraran en incrementos por hora correspondientes al costo indicado con anterioridad. Se contratará por un mínimo de 3 horas sin excepción. </w:t>
      </w:r>
    </w:p>
    <w:p w:rsidR="00CF3D8B" w:rsidRPr="00CF3D8B" w:rsidRDefault="00CF3D8B" w:rsidP="00CF3D8B"/>
    <w:p w:rsidR="00B55080" w:rsidRDefault="00CF3D8B" w:rsidP="00B02D83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Se considera dentro de la tarifa básica el transporte por 60 minutos viaje redondo. Se aplicara tarifa horaria adicional si el tiempo de traslado excede los 60 minutos viaje redondo. </w:t>
      </w:r>
    </w:p>
    <w:p w:rsidR="00B55080" w:rsidRPr="00B55080" w:rsidRDefault="00B55080" w:rsidP="00B55080"/>
    <w:p w:rsidR="00B55080" w:rsidRDefault="00B02D83" w:rsidP="00B02D83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 w:rsidRPr="00B55080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  <w:r w:rsidR="00B55080">
        <w:rPr>
          <w:rFonts w:ascii="FreightSans Pro Book" w:hAnsi="FreightSans Pro Book" w:cs="FreightSans Pro Book"/>
          <w:color w:val="403F3E"/>
          <w:sz w:val="22"/>
          <w:szCs w:val="22"/>
        </w:rPr>
        <w:t xml:space="preserve">Los cambios en las citas y las cancelaciones se consideraran de la siguiente manera: Toda cancelación solicitada dentro de las 48 horas anteriores a la fecha de </w:t>
      </w:r>
      <w:proofErr w:type="spellStart"/>
      <w:r w:rsidR="00B55080">
        <w:rPr>
          <w:rFonts w:ascii="FreightSans Pro Book" w:hAnsi="FreightSans Pro Book" w:cs="FreightSans Pro Book"/>
          <w:color w:val="403F3E"/>
          <w:sz w:val="22"/>
          <w:szCs w:val="22"/>
        </w:rPr>
        <w:t>ka</w:t>
      </w:r>
      <w:proofErr w:type="spellEnd"/>
      <w:r w:rsidR="00B55080">
        <w:rPr>
          <w:rFonts w:ascii="FreightSans Pro Book" w:hAnsi="FreightSans Pro Book" w:cs="FreightSans Pro Book"/>
          <w:color w:val="403F3E"/>
          <w:sz w:val="22"/>
          <w:szCs w:val="22"/>
        </w:rPr>
        <w:t xml:space="preserve"> cita serán sujeto de una tarifa de cancelación del 50% del presupuesto total contratado. </w:t>
      </w:r>
    </w:p>
    <w:p w:rsidR="00B55080" w:rsidRPr="00B55080" w:rsidRDefault="00B55080" w:rsidP="00B55080"/>
    <w:p w:rsidR="00B55080" w:rsidRDefault="00B02D83" w:rsidP="00B02D83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 w:rsidRPr="00B55080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  <w:r w:rsidR="00B55080">
        <w:rPr>
          <w:rFonts w:ascii="FreightSans Pro Book" w:hAnsi="FreightSans Pro Book" w:cs="FreightSans Pro Book"/>
          <w:color w:val="403F3E"/>
          <w:sz w:val="22"/>
          <w:szCs w:val="22"/>
        </w:rPr>
        <w:t>Se les solicita a los Clientes retirar y almacenar con anterioridad armas de fuego y cualquier artículo personal del área en la que se llevará a cabo el servicio contratado antes de que este de inicio</w:t>
      </w:r>
    </w:p>
    <w:p w:rsidR="003C3E79" w:rsidRPr="003C3E79" w:rsidRDefault="003C3E79" w:rsidP="003C3E79"/>
    <w:p w:rsidR="00255C69" w:rsidRDefault="00B02D83" w:rsidP="00255C69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 w:rsidRPr="00255C69">
        <w:rPr>
          <w:rFonts w:ascii="FreightSans Pro Book" w:hAnsi="FreightSans Pro Book" w:cs="FreightSans Pro Book"/>
          <w:color w:val="403F3E"/>
          <w:sz w:val="22"/>
          <w:szCs w:val="22"/>
        </w:rPr>
        <w:t>S</w:t>
      </w:r>
      <w:r w:rsidR="00B55080" w:rsidRPr="00255C69">
        <w:rPr>
          <w:rFonts w:ascii="FreightSans Pro Book" w:hAnsi="FreightSans Pro Book" w:cs="FreightSans Pro Book"/>
          <w:color w:val="403F3E"/>
          <w:sz w:val="22"/>
          <w:szCs w:val="22"/>
        </w:rPr>
        <w:t xml:space="preserve">e podrá ofrecer los servicios de compra de </w:t>
      </w:r>
      <w:r w:rsidR="003C3E79" w:rsidRPr="00255C69">
        <w:rPr>
          <w:rFonts w:ascii="FreightSans Pro Book" w:hAnsi="FreightSans Pro Book" w:cs="FreightSans Pro Book"/>
          <w:color w:val="403F3E"/>
          <w:sz w:val="22"/>
          <w:szCs w:val="22"/>
        </w:rPr>
        <w:t>productos</w:t>
      </w:r>
      <w:r w:rsidR="00B55080" w:rsidRPr="00255C69">
        <w:rPr>
          <w:rFonts w:ascii="FreightSans Pro Book" w:hAnsi="FreightSans Pro Book" w:cs="FreightSans Pro Book"/>
          <w:color w:val="403F3E"/>
          <w:sz w:val="22"/>
          <w:szCs w:val="22"/>
        </w:rPr>
        <w:t xml:space="preserve"> de organización, así como recolección de artículos de donación. De igual manera podremos hacerle recomendaciones y/o contactarle con servicios de recolección de basura. El tiempo invertido en estos servicios se cobrará con a tarifa horaria estándar. El Cliente acepta realizar el reembolso a SU COMPAÑÍA por todos los gastos adicionales autorizados.</w:t>
      </w:r>
    </w:p>
    <w:p w:rsidR="00255C69" w:rsidRDefault="00255C69" w:rsidP="00255C69">
      <w:pPr>
        <w:pStyle w:val="Pa4"/>
        <w:ind w:left="720"/>
        <w:rPr>
          <w:rFonts w:ascii="FreightSans Pro Book" w:hAnsi="FreightSans Pro Book" w:cs="FreightSans Pro Book"/>
          <w:color w:val="403F3E"/>
          <w:sz w:val="22"/>
          <w:szCs w:val="22"/>
        </w:rPr>
      </w:pPr>
    </w:p>
    <w:p w:rsidR="003C3E79" w:rsidRPr="00255C69" w:rsidRDefault="003C3E79" w:rsidP="00255C69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 w:rsidRPr="00255C69">
        <w:rPr>
          <w:rFonts w:ascii="FreightSans Pro Book" w:hAnsi="FreightSans Pro Book" w:cs="FreightSans Pro Book"/>
          <w:color w:val="403F3E"/>
          <w:sz w:val="22"/>
          <w:szCs w:val="22"/>
        </w:rPr>
        <w:t xml:space="preserve">EL ORGANIZADOR podrá hacer Sugerencias al respecto de manejo y disposición de documentos, legales, financieros o contables con el fin de hacer más </w:t>
      </w:r>
      <w:proofErr w:type="spellStart"/>
      <w:r w:rsidRPr="00255C69">
        <w:rPr>
          <w:rFonts w:ascii="FreightSans Pro Book" w:hAnsi="FreightSans Pro Book" w:cs="FreightSans Pro Book"/>
          <w:color w:val="403F3E"/>
          <w:sz w:val="22"/>
          <w:szCs w:val="22"/>
        </w:rPr>
        <w:t>agil</w:t>
      </w:r>
      <w:proofErr w:type="spellEnd"/>
      <w:r w:rsidRPr="00255C69">
        <w:rPr>
          <w:rFonts w:ascii="FreightSans Pro Book" w:hAnsi="FreightSans Pro Book" w:cs="FreightSans Pro Book"/>
          <w:color w:val="403F3E"/>
          <w:sz w:val="22"/>
          <w:szCs w:val="22"/>
        </w:rPr>
        <w:t xml:space="preserve"> y expedito el proceso de organización. Sin embargo, toda decisión final a este respecto deberá tomarse por EL CLIENTE, su Contador, Abogado o Asesor Financiero.</w:t>
      </w:r>
      <w:r w:rsidRPr="00255C69">
        <w:t xml:space="preserve"> </w:t>
      </w:r>
    </w:p>
    <w:p w:rsidR="003C3E79" w:rsidRPr="00255C69" w:rsidRDefault="003C3E79" w:rsidP="003C3E79"/>
    <w:p w:rsidR="003C3E79" w:rsidRDefault="003C3E79" w:rsidP="00B02D83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 w:rsidRPr="00255C69">
        <w:rPr>
          <w:rFonts w:ascii="FreightSans Pro Book" w:hAnsi="FreightSans Pro Book" w:cs="FreightSans Pro Book"/>
          <w:color w:val="403F3E"/>
          <w:sz w:val="22"/>
          <w:szCs w:val="22"/>
        </w:rPr>
        <w:t>SU NOMBRE es miembro de la Asociación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 xml:space="preserve"> Nacional de Organizadores Profesionales y está sujeto a su Código de Ética. </w:t>
      </w:r>
      <w:r w:rsidR="00B02D83" w:rsidRPr="003C3E79">
        <w:rPr>
          <w:rFonts w:ascii="FreightSans Pro Book" w:hAnsi="FreightSans Pro Book" w:cs="FreightSans Pro Book"/>
          <w:color w:val="403F3E"/>
          <w:sz w:val="22"/>
          <w:szCs w:val="22"/>
        </w:rPr>
        <w:t xml:space="preserve"> </w:t>
      </w:r>
      <w:r>
        <w:rPr>
          <w:rFonts w:ascii="FreightSans Pro Book" w:hAnsi="FreightSans Pro Book" w:cs="FreightSans Pro Book"/>
          <w:color w:val="403F3E"/>
          <w:sz w:val="22"/>
          <w:szCs w:val="22"/>
        </w:rPr>
        <w:t>Toda comunicación verbal o por escrito que se lleve a cabo en el transcurso del proyecto se considera Confidencial y no deberá compartirse con personas ajenas al mismo, excepto en los casos que lo requiera la ley.</w:t>
      </w:r>
    </w:p>
    <w:p w:rsidR="003C3E79" w:rsidRPr="003C3E79" w:rsidRDefault="003C3E79" w:rsidP="003C3E79"/>
    <w:p w:rsidR="003C3E79" w:rsidRPr="00255C69" w:rsidRDefault="00B24900" w:rsidP="00B02D83">
      <w:pPr>
        <w:pStyle w:val="Pa4"/>
        <w:numPr>
          <w:ilvl w:val="0"/>
          <w:numId w:val="1"/>
        </w:numPr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t>El Pago de los servicios contratados se deberá de liquidar previo a la primera sesión. Se aceptan Tarjetas de Crédito por PayPal y Cheques. Las sesiones adicionales en el sitio del proyecto se pagarán en ese momento en Efectivo o Cheque.</w:t>
      </w:r>
    </w:p>
    <w:p w:rsidR="00E747C1" w:rsidRDefault="00255C69" w:rsidP="003C3E79">
      <w:pPr>
        <w:jc w:val="right"/>
        <w:rPr>
          <w:rFonts w:ascii="FreightSans Pro Book" w:hAnsi="FreightSans Pro Book" w:cs="FreightSans Pro Book"/>
          <w:color w:val="403F3E"/>
          <w:sz w:val="22"/>
          <w:szCs w:val="22"/>
        </w:rPr>
      </w:pPr>
      <w:r>
        <w:rPr>
          <w:rFonts w:ascii="FreightSans Pro Book" w:hAnsi="FreightSans Pro Book" w:cs="FreightSans Pro Book"/>
          <w:color w:val="403F3E"/>
          <w:sz w:val="22"/>
          <w:szCs w:val="22"/>
        </w:rPr>
        <w:softHyphen/>
      </w:r>
      <w:r>
        <w:rPr>
          <w:rFonts w:ascii="FreightSans Pro Book" w:hAnsi="FreightSans Pro Book" w:cs="FreightSans Pro Book"/>
          <w:color w:val="403F3E"/>
          <w:sz w:val="22"/>
          <w:szCs w:val="22"/>
        </w:rPr>
        <w:softHyphen/>
      </w:r>
      <w:r>
        <w:rPr>
          <w:rFonts w:ascii="FreightSans Pro Book" w:hAnsi="FreightSans Pro Book" w:cs="FreightSans Pro Book"/>
          <w:color w:val="403F3E"/>
          <w:sz w:val="22"/>
          <w:szCs w:val="22"/>
        </w:rPr>
        <w:softHyphen/>
      </w:r>
      <w:r>
        <w:rPr>
          <w:rFonts w:ascii="FreightSans Pro Book" w:hAnsi="FreightSans Pro Book" w:cs="FreightSans Pro Book"/>
          <w:color w:val="403F3E"/>
          <w:sz w:val="22"/>
          <w:szCs w:val="22"/>
        </w:rPr>
        <w:softHyphen/>
      </w:r>
      <w:r>
        <w:rPr>
          <w:rFonts w:ascii="FreightSans Pro Book" w:hAnsi="FreightSans Pro Book" w:cs="FreightSans Pro Book"/>
          <w:color w:val="403F3E"/>
          <w:sz w:val="22"/>
          <w:szCs w:val="22"/>
        </w:rPr>
        <w:softHyphen/>
        <w:t>_______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>___________</w:t>
      </w:r>
      <w:r w:rsidR="003C3E79">
        <w:rPr>
          <w:rFonts w:ascii="FreightSans Pro Book" w:hAnsi="FreightSans Pro Book" w:cs="FreightSans Pro Book"/>
          <w:color w:val="403F3E"/>
          <w:sz w:val="22"/>
          <w:szCs w:val="22"/>
        </w:rPr>
        <w:t>___________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>_________</w:t>
      </w:r>
      <w:r w:rsidR="003C3E79">
        <w:rPr>
          <w:rFonts w:ascii="FreightSans Pro Book" w:hAnsi="FreightSans Pro Book" w:cs="FreightSans Pro Book"/>
          <w:color w:val="403F3E"/>
          <w:sz w:val="22"/>
          <w:szCs w:val="22"/>
        </w:rPr>
        <w:t>________                       ______________</w:t>
      </w:r>
      <w:r w:rsidR="00B02D83">
        <w:rPr>
          <w:rFonts w:ascii="FreightSans Pro Book" w:hAnsi="FreightSans Pro Book" w:cs="FreightSans Pro Book"/>
          <w:color w:val="403F3E"/>
          <w:sz w:val="22"/>
          <w:szCs w:val="22"/>
        </w:rPr>
        <w:t>_______</w:t>
      </w:r>
      <w:r w:rsidR="003C3E79">
        <w:rPr>
          <w:rFonts w:ascii="FreightSans Pro Book" w:hAnsi="FreightSans Pro Book" w:cs="FreightSans Pro Book"/>
          <w:color w:val="403F3E"/>
          <w:sz w:val="22"/>
          <w:szCs w:val="22"/>
        </w:rPr>
        <w:t>_________________________</w:t>
      </w:r>
    </w:p>
    <w:p w:rsidR="003C3E79" w:rsidRDefault="003C3E79" w:rsidP="003C3E79">
      <w:pPr>
        <w:jc w:val="center"/>
      </w:pPr>
      <w:r>
        <w:t>EL ORGANIZADOR                                               EL CLIENTE</w:t>
      </w:r>
    </w:p>
    <w:sectPr w:rsidR="003C3E79" w:rsidSect="00B57385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69" w:rsidRDefault="00255C69" w:rsidP="00255C69">
      <w:r>
        <w:separator/>
      </w:r>
    </w:p>
  </w:endnote>
  <w:endnote w:type="continuationSeparator" w:id="0">
    <w:p w:rsidR="00255C69" w:rsidRDefault="00255C69" w:rsidP="0025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eightSans Pro Bold">
    <w:altName w:val="Cambria"/>
    <w:panose1 w:val="00000000000000000000"/>
    <w:charset w:val="00"/>
    <w:family w:val="modern"/>
    <w:notTrueType/>
    <w:pitch w:val="variable"/>
    <w:sig w:usb0="A00000AF" w:usb1="5000044B" w:usb2="00000000" w:usb3="00000000" w:csb0="00000093" w:csb1="00000000"/>
  </w:font>
  <w:font w:name="FreightSans Pro Book">
    <w:altName w:val="Cambria"/>
    <w:panose1 w:val="00000000000000000000"/>
    <w:charset w:val="00"/>
    <w:family w:val="modern"/>
    <w:notTrueType/>
    <w:pitch w:val="variable"/>
    <w:sig w:usb0="A000002F" w:usb1="500004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69" w:rsidRPr="00255C69" w:rsidRDefault="00255C69" w:rsidP="00255C69">
    <w:pPr>
      <w:pStyle w:val="Pa0"/>
      <w:jc w:val="center"/>
      <w:rPr>
        <w:rFonts w:cs="FreightSans Pro Book"/>
        <w:sz w:val="18"/>
        <w:szCs w:val="18"/>
      </w:rPr>
    </w:pPr>
    <w:r w:rsidRPr="00E56044">
      <w:rPr>
        <w:rStyle w:val="A0"/>
      </w:rPr>
      <w:t>To</w:t>
    </w:r>
    <w:r w:rsidR="002814F3">
      <w:rPr>
        <w:rStyle w:val="A0"/>
      </w:rPr>
      <w:t>do el contenido Copyright © 2017</w:t>
    </w:r>
    <w:r w:rsidRPr="00E56044">
      <w:rPr>
        <w:rStyle w:val="A0"/>
      </w:rPr>
      <w:t xml:space="preserve"> </w:t>
    </w:r>
    <w:proofErr w:type="spellStart"/>
    <w:r w:rsidRPr="00E56044">
      <w:rPr>
        <w:rStyle w:val="A0"/>
      </w:rPr>
      <w:t>National</w:t>
    </w:r>
    <w:proofErr w:type="spellEnd"/>
    <w:r w:rsidRPr="00E56044">
      <w:rPr>
        <w:rStyle w:val="A0"/>
      </w:rPr>
      <w:t xml:space="preserve"> </w:t>
    </w:r>
    <w:proofErr w:type="spellStart"/>
    <w:r w:rsidRPr="00E56044">
      <w:rPr>
        <w:rStyle w:val="A0"/>
      </w:rPr>
      <w:t>Associ</w:t>
    </w:r>
    <w:r w:rsidR="002814F3">
      <w:rPr>
        <w:rStyle w:val="A0"/>
      </w:rPr>
      <w:t>ation</w:t>
    </w:r>
    <w:proofErr w:type="spellEnd"/>
    <w:r w:rsidR="002814F3">
      <w:rPr>
        <w:rStyle w:val="A0"/>
      </w:rPr>
      <w:t xml:space="preserve"> of </w:t>
    </w:r>
    <w:proofErr w:type="spellStart"/>
    <w:r w:rsidR="002814F3">
      <w:rPr>
        <w:rStyle w:val="A0"/>
      </w:rPr>
      <w:t>Productivity</w:t>
    </w:r>
    <w:proofErr w:type="spellEnd"/>
    <w:r w:rsidR="002814F3">
      <w:rPr>
        <w:rStyle w:val="A0"/>
      </w:rPr>
      <w:t xml:space="preserve"> and </w:t>
    </w:r>
    <w:proofErr w:type="spellStart"/>
    <w:r w:rsidR="002814F3">
      <w:rPr>
        <w:rStyle w:val="A0"/>
      </w:rPr>
      <w:t>Organizing</w:t>
    </w:r>
    <w:proofErr w:type="spellEnd"/>
    <w:r w:rsidR="002814F3">
      <w:rPr>
        <w:rStyle w:val="A0"/>
      </w:rPr>
      <w:t xml:space="preserve"> </w:t>
    </w:r>
    <w:proofErr w:type="spellStart"/>
    <w:r w:rsidR="002814F3">
      <w:rPr>
        <w:rStyle w:val="A0"/>
      </w:rPr>
      <w:t>Professionals</w:t>
    </w:r>
    <w:proofErr w:type="spellEnd"/>
    <w:r w:rsidRPr="00E56044">
      <w:rPr>
        <w:rStyle w:val="A0"/>
      </w:rPr>
      <w:t xml:space="preserve"> (NAPO). Todos los materiales están protegidos por derechos de autor en EE.UU. y no pueden ser reproducidos, distribuidos, transmitidos o publicados sin permiso por escrito previo de NAPO.</w:t>
    </w:r>
  </w:p>
  <w:p w:rsidR="00255C69" w:rsidRDefault="00255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69" w:rsidRDefault="00255C69" w:rsidP="00255C69">
      <w:r>
        <w:separator/>
      </w:r>
    </w:p>
  </w:footnote>
  <w:footnote w:type="continuationSeparator" w:id="0">
    <w:p w:rsidR="00255C69" w:rsidRDefault="00255C69" w:rsidP="00255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790E"/>
    <w:multiLevelType w:val="hybridMultilevel"/>
    <w:tmpl w:val="3DBCC13C"/>
    <w:lvl w:ilvl="0" w:tplc="8E48DB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83"/>
    <w:rsid w:val="00255C69"/>
    <w:rsid w:val="002814F3"/>
    <w:rsid w:val="003C3E79"/>
    <w:rsid w:val="00B02D83"/>
    <w:rsid w:val="00B24900"/>
    <w:rsid w:val="00B55080"/>
    <w:rsid w:val="00B57385"/>
    <w:rsid w:val="00CF3D8B"/>
    <w:rsid w:val="00D92D92"/>
    <w:rsid w:val="00E7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7DA804"/>
  <w14:defaultImageDpi w14:val="300"/>
  <w15:docId w15:val="{37D171EE-A4D0-40F2-870F-87340123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B02D83"/>
    <w:pPr>
      <w:widowControl w:val="0"/>
      <w:autoSpaceDE w:val="0"/>
      <w:autoSpaceDN w:val="0"/>
      <w:adjustRightInd w:val="0"/>
      <w:spacing w:line="361" w:lineRule="atLeast"/>
    </w:pPr>
    <w:rPr>
      <w:rFonts w:ascii="FreightSans Pro Bold" w:hAnsi="FreightSans Pro Bold" w:cs="Times New Roman"/>
      <w:lang w:val="es-ES"/>
    </w:rPr>
  </w:style>
  <w:style w:type="paragraph" w:customStyle="1" w:styleId="Pa4">
    <w:name w:val="Pa4"/>
    <w:basedOn w:val="Normal"/>
    <w:next w:val="Normal"/>
    <w:uiPriority w:val="99"/>
    <w:rsid w:val="00B02D83"/>
    <w:pPr>
      <w:widowControl w:val="0"/>
      <w:autoSpaceDE w:val="0"/>
      <w:autoSpaceDN w:val="0"/>
      <w:adjustRightInd w:val="0"/>
      <w:spacing w:line="221" w:lineRule="atLeast"/>
    </w:pPr>
    <w:rPr>
      <w:rFonts w:ascii="FreightSans Pro Bold" w:hAnsi="FreightSans Pro Bold" w:cs="Times New Roman"/>
      <w:lang w:val="es-ES"/>
    </w:rPr>
  </w:style>
  <w:style w:type="paragraph" w:styleId="ListParagraph">
    <w:name w:val="List Paragraph"/>
    <w:basedOn w:val="Normal"/>
    <w:uiPriority w:val="34"/>
    <w:qFormat/>
    <w:rsid w:val="00CF3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C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C69"/>
  </w:style>
  <w:style w:type="paragraph" w:styleId="Footer">
    <w:name w:val="footer"/>
    <w:basedOn w:val="Normal"/>
    <w:link w:val="FooterChar"/>
    <w:uiPriority w:val="99"/>
    <w:unhideWhenUsed/>
    <w:rsid w:val="00255C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C69"/>
  </w:style>
  <w:style w:type="paragraph" w:customStyle="1" w:styleId="Pa0">
    <w:name w:val="Pa0"/>
    <w:basedOn w:val="Normal"/>
    <w:next w:val="Normal"/>
    <w:uiPriority w:val="99"/>
    <w:rsid w:val="00255C69"/>
    <w:pPr>
      <w:widowControl w:val="0"/>
      <w:autoSpaceDE w:val="0"/>
      <w:autoSpaceDN w:val="0"/>
      <w:adjustRightInd w:val="0"/>
      <w:spacing w:line="241" w:lineRule="atLeast"/>
    </w:pPr>
    <w:rPr>
      <w:rFonts w:ascii="FreightSans Pro Book" w:hAnsi="FreightSans Pro Book" w:cs="Times New Roman"/>
      <w:lang w:val="es-ES"/>
    </w:rPr>
  </w:style>
  <w:style w:type="character" w:customStyle="1" w:styleId="A0">
    <w:name w:val="A0"/>
    <w:uiPriority w:val="99"/>
    <w:rsid w:val="00255C69"/>
    <w:rPr>
      <w:rFonts w:cs="FreightSans Pro Book"/>
      <w:color w:val="56535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Aria</dc:creator>
  <cp:keywords/>
  <dc:description/>
  <cp:lastModifiedBy>Jaclyn Nicolosi</cp:lastModifiedBy>
  <cp:revision>2</cp:revision>
  <dcterms:created xsi:type="dcterms:W3CDTF">2017-12-01T15:01:00Z</dcterms:created>
  <dcterms:modified xsi:type="dcterms:W3CDTF">2017-12-01T15:01:00Z</dcterms:modified>
</cp:coreProperties>
</file>