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0C5" w:rsidRDefault="001F27A4" w:rsidP="001E70C5">
      <w:pPr>
        <w:pStyle w:val="DateTime"/>
        <w:rPr>
          <w:sz w:val="22"/>
        </w:rPr>
      </w:pPr>
      <w:sdt>
        <w:sdtPr>
          <w:rPr>
            <w:sz w:val="22"/>
          </w:rPr>
          <w:id w:val="63719735"/>
          <w:placeholder>
            <w:docPart w:val="A9B1BE8BD61F4F378C9C8ECCC519E86C"/>
          </w:placeholder>
          <w:dataBinding w:prefixMappings="xmlns:ns0='http://schemas.microsoft.com/office/2006/coverPageProps'" w:xpath="/ns0:CoverPageProperties[1]/ns0:PublishDate[1]" w:storeItemID="{55AF091B-3C7A-41E3-B477-F2FDAA23CFDA}"/>
          <w:date w:fullDate="2018-02-26T00:00:00Z">
            <w:dateFormat w:val="M/d/yyyy"/>
            <w:lid w:val="en-US"/>
            <w:storeMappedDataAs w:val="dateTime"/>
            <w:calendar w:val="gregorian"/>
          </w:date>
        </w:sdtPr>
        <w:sdtEndPr/>
        <w:sdtContent>
          <w:r w:rsidR="00C11125">
            <w:rPr>
              <w:sz w:val="22"/>
            </w:rPr>
            <w:t>2/26/2018</w:t>
          </w:r>
        </w:sdtContent>
      </w:sdt>
    </w:p>
    <w:p w:rsidR="001E70C5" w:rsidRDefault="000D76A0" w:rsidP="001E70C5">
      <w:pPr>
        <w:pStyle w:val="DateTime"/>
        <w:rPr>
          <w:sz w:val="22"/>
        </w:rPr>
      </w:pPr>
      <w:r>
        <w:rPr>
          <w:sz w:val="22"/>
        </w:rPr>
        <w:t>4:00-5:0</w:t>
      </w:r>
      <w:r w:rsidR="001B1294">
        <w:rPr>
          <w:sz w:val="22"/>
        </w:rPr>
        <w:t>0</w:t>
      </w:r>
      <w:r w:rsidR="003F0245">
        <w:rPr>
          <w:sz w:val="22"/>
        </w:rPr>
        <w:t xml:space="preserve"> </w:t>
      </w:r>
      <w:r w:rsidR="001E70C5">
        <w:rPr>
          <w:sz w:val="22"/>
        </w:rPr>
        <w:t>pm</w:t>
      </w:r>
    </w:p>
    <w:p w:rsidR="0029416D" w:rsidRDefault="00C11125" w:rsidP="0029416D">
      <w:pPr>
        <w:pStyle w:val="DateTime"/>
        <w:rPr>
          <w:sz w:val="22"/>
        </w:rPr>
      </w:pPr>
      <w:r>
        <w:rPr>
          <w:sz w:val="22"/>
        </w:rPr>
        <w:t>Jack Huck, Continuing Education Building</w:t>
      </w:r>
    </w:p>
    <w:p w:rsidR="00567F84" w:rsidRPr="009B4576" w:rsidRDefault="00567F84" w:rsidP="0029416D">
      <w:pPr>
        <w:pStyle w:val="DateTime"/>
        <w:rPr>
          <w:b/>
          <w:sz w:val="22"/>
        </w:rPr>
      </w:pPr>
      <w:r w:rsidRPr="009B4576">
        <w:rPr>
          <w:b/>
          <w:sz w:val="22"/>
        </w:rPr>
        <w:t>Voting Board members:</w:t>
      </w:r>
      <w:r w:rsidRPr="009B4576">
        <w:rPr>
          <w:b/>
          <w:sz w:val="22"/>
        </w:rPr>
        <w:tab/>
      </w:r>
      <w:r w:rsidRPr="009B4576">
        <w:rPr>
          <w:b/>
          <w:sz w:val="22"/>
        </w:rPr>
        <w:tab/>
      </w:r>
      <w:r w:rsidRPr="009B4576">
        <w:rPr>
          <w:b/>
          <w:sz w:val="22"/>
        </w:rPr>
        <w:tab/>
      </w:r>
      <w:r w:rsidRPr="009B4576">
        <w:rPr>
          <w:b/>
          <w:sz w:val="22"/>
        </w:rPr>
        <w:tab/>
      </w:r>
      <w:r w:rsidRPr="009B4576">
        <w:rPr>
          <w:b/>
          <w:sz w:val="22"/>
        </w:rPr>
        <w:tab/>
      </w:r>
      <w:r w:rsidRPr="009B4576">
        <w:rPr>
          <w:b/>
          <w:sz w:val="22"/>
        </w:rPr>
        <w:tab/>
        <w:t>Non-Voting Board members</w:t>
      </w:r>
    </w:p>
    <w:tbl>
      <w:tblPr>
        <w:tblStyle w:val="TableGrid"/>
        <w:tblW w:w="0" w:type="auto"/>
        <w:tblLayout w:type="fixed"/>
        <w:tblLook w:val="04A0" w:firstRow="1" w:lastRow="0" w:firstColumn="1" w:lastColumn="0" w:noHBand="0" w:noVBand="1"/>
      </w:tblPr>
      <w:tblGrid>
        <w:gridCol w:w="4788"/>
        <w:gridCol w:w="6228"/>
      </w:tblGrid>
      <w:tr w:rsidR="00567F84" w:rsidTr="00703D27">
        <w:trPr>
          <w:trHeight w:val="602"/>
        </w:trPr>
        <w:tc>
          <w:tcPr>
            <w:tcW w:w="4788" w:type="dxa"/>
          </w:tcPr>
          <w:p w:rsidR="00567F84" w:rsidRPr="0067241E" w:rsidRDefault="00A91E97" w:rsidP="001B1294">
            <w:pPr>
              <w:pStyle w:val="DateTime"/>
              <w:spacing w:after="0"/>
              <w:rPr>
                <w:b/>
                <w:sz w:val="22"/>
              </w:rPr>
            </w:pPr>
            <w:r>
              <w:rPr>
                <w:b/>
                <w:sz w:val="22"/>
              </w:rPr>
              <w:t xml:space="preserve">President: </w:t>
            </w:r>
            <w:r w:rsidR="001B1294">
              <w:rPr>
                <w:b/>
                <w:sz w:val="22"/>
              </w:rPr>
              <w:t>Kathy (Girard) Williams</w:t>
            </w:r>
          </w:p>
        </w:tc>
        <w:tc>
          <w:tcPr>
            <w:tcW w:w="6228" w:type="dxa"/>
          </w:tcPr>
          <w:p w:rsidR="00567F84" w:rsidRPr="004D1B56" w:rsidRDefault="00567F84" w:rsidP="001B1294">
            <w:pPr>
              <w:pStyle w:val="DateTime"/>
              <w:spacing w:after="0"/>
              <w:rPr>
                <w:sz w:val="22"/>
              </w:rPr>
            </w:pPr>
            <w:r w:rsidRPr="0067241E">
              <w:rPr>
                <w:b/>
                <w:sz w:val="22"/>
              </w:rPr>
              <w:t>Leadership Succession committee members</w:t>
            </w:r>
            <w:r w:rsidRPr="0067241E">
              <w:rPr>
                <w:sz w:val="22"/>
              </w:rPr>
              <w:t>:</w:t>
            </w:r>
            <w:r w:rsidR="004231BF">
              <w:rPr>
                <w:sz w:val="22"/>
              </w:rPr>
              <w:t xml:space="preserve"> </w:t>
            </w:r>
            <w:r w:rsidR="004231BF" w:rsidRPr="004231BF">
              <w:rPr>
                <w:sz w:val="22"/>
              </w:rPr>
              <w:t xml:space="preserve">Kathy (Edwards) </w:t>
            </w:r>
            <w:r w:rsidR="001B1294">
              <w:rPr>
                <w:sz w:val="22"/>
              </w:rPr>
              <w:t>Williams</w:t>
            </w:r>
          </w:p>
        </w:tc>
      </w:tr>
      <w:tr w:rsidR="00567F84" w:rsidTr="00DC7196">
        <w:trPr>
          <w:trHeight w:val="152"/>
        </w:trPr>
        <w:tc>
          <w:tcPr>
            <w:tcW w:w="4788" w:type="dxa"/>
          </w:tcPr>
          <w:p w:rsidR="001B1294" w:rsidRDefault="00567F84" w:rsidP="001B1294">
            <w:pPr>
              <w:pStyle w:val="DateTime"/>
              <w:spacing w:after="0"/>
              <w:rPr>
                <w:b/>
                <w:sz w:val="22"/>
              </w:rPr>
            </w:pPr>
            <w:r w:rsidRPr="0067241E">
              <w:rPr>
                <w:b/>
                <w:sz w:val="22"/>
              </w:rPr>
              <w:t>President-elect(Governance Chair</w:t>
            </w:r>
            <w:r w:rsidR="003C1196">
              <w:rPr>
                <w:b/>
                <w:sz w:val="22"/>
              </w:rPr>
              <w:t>)</w:t>
            </w:r>
            <w:r w:rsidRPr="0067241E">
              <w:rPr>
                <w:b/>
                <w:sz w:val="22"/>
              </w:rPr>
              <w:t xml:space="preserve">: </w:t>
            </w:r>
            <w:r w:rsidR="001B1294">
              <w:rPr>
                <w:b/>
                <w:sz w:val="22"/>
              </w:rPr>
              <w:t>N/A</w:t>
            </w:r>
          </w:p>
          <w:p w:rsidR="004231BF" w:rsidRPr="0067241E" w:rsidRDefault="004231BF" w:rsidP="001B1294">
            <w:pPr>
              <w:pStyle w:val="DateTime"/>
              <w:spacing w:after="0"/>
              <w:rPr>
                <w:b/>
                <w:sz w:val="22"/>
              </w:rPr>
            </w:pPr>
            <w:r>
              <w:rPr>
                <w:b/>
                <w:sz w:val="22"/>
              </w:rPr>
              <w:t xml:space="preserve">Governance Committee Member: </w:t>
            </w:r>
            <w:r w:rsidR="001B1294">
              <w:rPr>
                <w:b/>
                <w:sz w:val="22"/>
              </w:rPr>
              <w:t>Faculty Counselors</w:t>
            </w:r>
          </w:p>
        </w:tc>
        <w:tc>
          <w:tcPr>
            <w:tcW w:w="6228" w:type="dxa"/>
          </w:tcPr>
          <w:p w:rsidR="00567F84" w:rsidRPr="0067241E" w:rsidRDefault="00567F84" w:rsidP="001B1294">
            <w:pPr>
              <w:pStyle w:val="DateTime"/>
              <w:spacing w:after="0"/>
              <w:rPr>
                <w:sz w:val="22"/>
              </w:rPr>
            </w:pPr>
            <w:r w:rsidRPr="0067241E">
              <w:rPr>
                <w:b/>
                <w:sz w:val="22"/>
              </w:rPr>
              <w:t>Newsletter/Publicity</w:t>
            </w:r>
            <w:r w:rsidRPr="0067241E">
              <w:rPr>
                <w:sz w:val="22"/>
              </w:rPr>
              <w:t>:</w:t>
            </w:r>
            <w:r w:rsidR="003F0245" w:rsidRPr="004D1B56">
              <w:rPr>
                <w:sz w:val="22"/>
              </w:rPr>
              <w:t xml:space="preserve"> </w:t>
            </w:r>
            <w:r w:rsidR="003F0245" w:rsidRPr="00C11125">
              <w:rPr>
                <w:sz w:val="22"/>
              </w:rPr>
              <w:t xml:space="preserve">Leslie </w:t>
            </w:r>
            <w:r w:rsidR="00DC7196" w:rsidRPr="00C11125">
              <w:rPr>
                <w:sz w:val="22"/>
              </w:rPr>
              <w:t>Cosgriff</w:t>
            </w:r>
            <w:r w:rsidR="001B1294" w:rsidRPr="00C11125">
              <w:rPr>
                <w:sz w:val="22"/>
              </w:rPr>
              <w:t>,</w:t>
            </w:r>
            <w:r w:rsidR="001B1294">
              <w:rPr>
                <w:b/>
                <w:sz w:val="22"/>
              </w:rPr>
              <w:t xml:space="preserve"> Ashley Kennedy</w:t>
            </w:r>
          </w:p>
        </w:tc>
      </w:tr>
      <w:tr w:rsidR="00567F84" w:rsidTr="00DC7196">
        <w:tc>
          <w:tcPr>
            <w:tcW w:w="4788" w:type="dxa"/>
          </w:tcPr>
          <w:p w:rsidR="00567F84" w:rsidRPr="0067241E" w:rsidRDefault="00567F84" w:rsidP="003F0245">
            <w:pPr>
              <w:pStyle w:val="DateTime"/>
              <w:spacing w:after="0"/>
              <w:rPr>
                <w:b/>
                <w:sz w:val="22"/>
              </w:rPr>
            </w:pPr>
            <w:r w:rsidRPr="0067241E">
              <w:rPr>
                <w:b/>
                <w:sz w:val="22"/>
              </w:rPr>
              <w:t xml:space="preserve">Secretary: </w:t>
            </w:r>
            <w:r w:rsidR="003F0245" w:rsidRPr="000D76A0">
              <w:rPr>
                <w:b/>
                <w:sz w:val="22"/>
              </w:rPr>
              <w:t>Janelle Francis</w:t>
            </w:r>
          </w:p>
        </w:tc>
        <w:tc>
          <w:tcPr>
            <w:tcW w:w="6228" w:type="dxa"/>
          </w:tcPr>
          <w:p w:rsidR="00567F84" w:rsidRPr="0067241E" w:rsidRDefault="00567F84" w:rsidP="00567F84">
            <w:pPr>
              <w:pStyle w:val="DateTime"/>
              <w:spacing w:after="0"/>
              <w:rPr>
                <w:b/>
                <w:sz w:val="22"/>
              </w:rPr>
            </w:pPr>
            <w:r w:rsidRPr="0067241E">
              <w:rPr>
                <w:b/>
                <w:sz w:val="22"/>
              </w:rPr>
              <w:t xml:space="preserve">Research: </w:t>
            </w:r>
            <w:r w:rsidRPr="00C11125">
              <w:rPr>
                <w:b/>
                <w:sz w:val="22"/>
              </w:rPr>
              <w:t>Linda Hardy</w:t>
            </w:r>
            <w:r w:rsidR="00A91E97">
              <w:rPr>
                <w:b/>
                <w:sz w:val="22"/>
              </w:rPr>
              <w:t xml:space="preserve"> </w:t>
            </w:r>
          </w:p>
        </w:tc>
      </w:tr>
      <w:tr w:rsidR="00567F84" w:rsidTr="00DC7196">
        <w:tc>
          <w:tcPr>
            <w:tcW w:w="4788" w:type="dxa"/>
          </w:tcPr>
          <w:p w:rsidR="00567F84" w:rsidRPr="0067241E" w:rsidRDefault="007A34CC" w:rsidP="001B1294">
            <w:pPr>
              <w:pStyle w:val="DateTime"/>
              <w:spacing w:after="0"/>
              <w:rPr>
                <w:b/>
                <w:sz w:val="22"/>
              </w:rPr>
            </w:pPr>
            <w:r w:rsidRPr="0067241E">
              <w:rPr>
                <w:b/>
                <w:sz w:val="22"/>
              </w:rPr>
              <w:t xml:space="preserve">Treasurer: </w:t>
            </w:r>
            <w:r w:rsidR="001B1294" w:rsidRPr="00C11125">
              <w:rPr>
                <w:b/>
                <w:sz w:val="22"/>
              </w:rPr>
              <w:t>Jodi Jenkins</w:t>
            </w:r>
          </w:p>
        </w:tc>
        <w:tc>
          <w:tcPr>
            <w:tcW w:w="6228" w:type="dxa"/>
          </w:tcPr>
          <w:p w:rsidR="00567F84" w:rsidRPr="0067241E" w:rsidRDefault="009B4576" w:rsidP="001B1294">
            <w:pPr>
              <w:pStyle w:val="DateTime"/>
              <w:spacing w:after="0"/>
              <w:rPr>
                <w:b/>
                <w:sz w:val="22"/>
              </w:rPr>
            </w:pPr>
            <w:r w:rsidRPr="0067241E">
              <w:rPr>
                <w:b/>
                <w:sz w:val="22"/>
              </w:rPr>
              <w:t xml:space="preserve">Awards/Recognition:  </w:t>
            </w:r>
            <w:r w:rsidR="001B1294">
              <w:rPr>
                <w:b/>
                <w:sz w:val="22"/>
              </w:rPr>
              <w:t>Krystal Davis</w:t>
            </w:r>
          </w:p>
        </w:tc>
      </w:tr>
      <w:tr w:rsidR="00567F84" w:rsidTr="00DC7196">
        <w:tc>
          <w:tcPr>
            <w:tcW w:w="4788" w:type="dxa"/>
          </w:tcPr>
          <w:p w:rsidR="00567F84" w:rsidRPr="0067241E" w:rsidRDefault="007A34CC" w:rsidP="001B1294">
            <w:pPr>
              <w:pStyle w:val="DateTime"/>
              <w:spacing w:after="0"/>
              <w:rPr>
                <w:sz w:val="22"/>
              </w:rPr>
            </w:pPr>
            <w:r w:rsidRPr="0067241E">
              <w:rPr>
                <w:b/>
                <w:sz w:val="22"/>
              </w:rPr>
              <w:t>Vice-presidents:</w:t>
            </w:r>
            <w:r w:rsidRPr="0067241E">
              <w:rPr>
                <w:sz w:val="22"/>
              </w:rPr>
              <w:t xml:space="preserve"> </w:t>
            </w:r>
            <w:r w:rsidR="003F0245" w:rsidRPr="00935BAA">
              <w:rPr>
                <w:b/>
                <w:sz w:val="22"/>
              </w:rPr>
              <w:t>Laura Karges</w:t>
            </w:r>
            <w:r w:rsidRPr="0067241E">
              <w:rPr>
                <w:sz w:val="22"/>
              </w:rPr>
              <w:t xml:space="preserve"> (Union College); </w:t>
            </w:r>
            <w:r w:rsidR="002F4E05" w:rsidRPr="00C11125">
              <w:rPr>
                <w:b/>
                <w:sz w:val="22"/>
              </w:rPr>
              <w:t>Jeri Brandt</w:t>
            </w:r>
            <w:r w:rsidRPr="00935BAA">
              <w:rPr>
                <w:sz w:val="22"/>
              </w:rPr>
              <w:t xml:space="preserve"> (NWU); </w:t>
            </w:r>
            <w:r w:rsidR="001B1294" w:rsidRPr="00C11125">
              <w:rPr>
                <w:b/>
                <w:sz w:val="22"/>
              </w:rPr>
              <w:t>Patty Bollinger</w:t>
            </w:r>
            <w:r w:rsidRPr="00935BAA">
              <w:rPr>
                <w:sz w:val="22"/>
              </w:rPr>
              <w:t>(BCHS)</w:t>
            </w:r>
          </w:p>
        </w:tc>
        <w:tc>
          <w:tcPr>
            <w:tcW w:w="6228" w:type="dxa"/>
          </w:tcPr>
          <w:p w:rsidR="00567F84" w:rsidRPr="0067241E" w:rsidRDefault="009B4576" w:rsidP="00C11125">
            <w:pPr>
              <w:pStyle w:val="DateTime"/>
              <w:spacing w:after="0"/>
              <w:rPr>
                <w:b/>
                <w:sz w:val="22"/>
              </w:rPr>
            </w:pPr>
            <w:r w:rsidRPr="0067241E">
              <w:rPr>
                <w:b/>
                <w:sz w:val="22"/>
              </w:rPr>
              <w:t xml:space="preserve">Webmaster: </w:t>
            </w:r>
            <w:r w:rsidR="00C11125" w:rsidRPr="00C11125">
              <w:rPr>
                <w:b/>
                <w:sz w:val="22"/>
              </w:rPr>
              <w:t>Ashley Kennedy</w:t>
            </w:r>
            <w:r w:rsidR="004D1B56">
              <w:rPr>
                <w:b/>
                <w:sz w:val="22"/>
              </w:rPr>
              <w:t xml:space="preserve"> </w:t>
            </w:r>
          </w:p>
        </w:tc>
      </w:tr>
      <w:tr w:rsidR="00567F84" w:rsidTr="00DC7196">
        <w:tc>
          <w:tcPr>
            <w:tcW w:w="4788" w:type="dxa"/>
          </w:tcPr>
          <w:p w:rsidR="00567F84" w:rsidRPr="0067241E" w:rsidRDefault="007A34CC" w:rsidP="001B1294">
            <w:pPr>
              <w:pStyle w:val="DateTime"/>
              <w:spacing w:after="0"/>
              <w:rPr>
                <w:b/>
                <w:sz w:val="22"/>
              </w:rPr>
            </w:pPr>
            <w:r w:rsidRPr="0067241E">
              <w:rPr>
                <w:b/>
                <w:sz w:val="22"/>
              </w:rPr>
              <w:t>Faculty Counselors</w:t>
            </w:r>
            <w:r w:rsidRPr="0067241E">
              <w:rPr>
                <w:sz w:val="22"/>
              </w:rPr>
              <w:t xml:space="preserve">: </w:t>
            </w:r>
            <w:r w:rsidRPr="00AE27A8">
              <w:rPr>
                <w:sz w:val="22"/>
              </w:rPr>
              <w:t xml:space="preserve">Amy </w:t>
            </w:r>
            <w:proofErr w:type="spellStart"/>
            <w:r w:rsidRPr="00AE27A8">
              <w:rPr>
                <w:sz w:val="22"/>
              </w:rPr>
              <w:t>Golter</w:t>
            </w:r>
            <w:proofErr w:type="spellEnd"/>
            <w:r w:rsidRPr="0067241E">
              <w:rPr>
                <w:sz w:val="22"/>
              </w:rPr>
              <w:t xml:space="preserve"> (Union College); </w:t>
            </w:r>
            <w:proofErr w:type="spellStart"/>
            <w:r w:rsidRPr="00C11125">
              <w:rPr>
                <w:b/>
                <w:sz w:val="22"/>
              </w:rPr>
              <w:t>Becke</w:t>
            </w:r>
            <w:proofErr w:type="spellEnd"/>
            <w:r w:rsidRPr="00C11125">
              <w:rPr>
                <w:b/>
                <w:sz w:val="22"/>
              </w:rPr>
              <w:t xml:space="preserve"> Voight</w:t>
            </w:r>
            <w:r w:rsidRPr="0067241E">
              <w:rPr>
                <w:sz w:val="22"/>
              </w:rPr>
              <w:t xml:space="preserve"> (NWU); </w:t>
            </w:r>
            <w:r w:rsidR="001B1294">
              <w:rPr>
                <w:b/>
                <w:sz w:val="22"/>
              </w:rPr>
              <w:t>Angela McCown</w:t>
            </w:r>
            <w:r w:rsidRPr="0067241E">
              <w:rPr>
                <w:sz w:val="22"/>
              </w:rPr>
              <w:t>(Bryan COHS)</w:t>
            </w:r>
          </w:p>
        </w:tc>
        <w:tc>
          <w:tcPr>
            <w:tcW w:w="6228" w:type="dxa"/>
          </w:tcPr>
          <w:p w:rsidR="00567F84" w:rsidRPr="001B1294" w:rsidRDefault="001B1294" w:rsidP="001B1294">
            <w:pPr>
              <w:pStyle w:val="DateTime"/>
              <w:spacing w:after="0"/>
              <w:rPr>
                <w:sz w:val="22"/>
              </w:rPr>
            </w:pPr>
            <w:r>
              <w:rPr>
                <w:b/>
                <w:sz w:val="22"/>
              </w:rPr>
              <w:t xml:space="preserve">Membership Involvement/Ambassador: </w:t>
            </w:r>
            <w:r w:rsidRPr="000D76A0">
              <w:rPr>
                <w:b/>
                <w:sz w:val="22"/>
              </w:rPr>
              <w:t>Ann Lif</w:t>
            </w:r>
          </w:p>
        </w:tc>
      </w:tr>
      <w:tr w:rsidR="007A34CC" w:rsidTr="00667026">
        <w:trPr>
          <w:trHeight w:val="125"/>
        </w:trPr>
        <w:tc>
          <w:tcPr>
            <w:tcW w:w="4788" w:type="dxa"/>
          </w:tcPr>
          <w:p w:rsidR="007A34CC" w:rsidRPr="0067241E" w:rsidRDefault="007A34CC" w:rsidP="00667026">
            <w:pPr>
              <w:pStyle w:val="DateTime"/>
              <w:spacing w:after="0"/>
              <w:rPr>
                <w:b/>
                <w:sz w:val="22"/>
              </w:rPr>
            </w:pPr>
            <w:r w:rsidRPr="0067241E">
              <w:rPr>
                <w:b/>
                <w:sz w:val="22"/>
              </w:rPr>
              <w:t xml:space="preserve">Leadership Succession: </w:t>
            </w:r>
            <w:r w:rsidR="00667026" w:rsidRPr="00935BAA">
              <w:rPr>
                <w:sz w:val="22"/>
              </w:rPr>
              <w:t xml:space="preserve">Erin </w:t>
            </w:r>
            <w:proofErr w:type="spellStart"/>
            <w:r w:rsidR="00667026" w:rsidRPr="00935BAA">
              <w:rPr>
                <w:sz w:val="22"/>
              </w:rPr>
              <w:t>Pulic</w:t>
            </w:r>
            <w:proofErr w:type="spellEnd"/>
            <w:r w:rsidR="00DC7196" w:rsidRPr="0067241E">
              <w:rPr>
                <w:sz w:val="22"/>
              </w:rPr>
              <w:t xml:space="preserve"> (chair)</w:t>
            </w:r>
          </w:p>
        </w:tc>
        <w:tc>
          <w:tcPr>
            <w:tcW w:w="6228" w:type="dxa"/>
          </w:tcPr>
          <w:p w:rsidR="00F0556F" w:rsidRPr="002532E2" w:rsidRDefault="008F0022" w:rsidP="00571CEB">
            <w:pPr>
              <w:pStyle w:val="DateTime"/>
              <w:spacing w:after="0"/>
              <w:rPr>
                <w:b/>
                <w:sz w:val="22"/>
              </w:rPr>
            </w:pPr>
            <w:r>
              <w:rPr>
                <w:b/>
                <w:sz w:val="22"/>
              </w:rPr>
              <w:t>Guest: Jenny Dupes</w:t>
            </w:r>
          </w:p>
        </w:tc>
      </w:tr>
      <w:tr w:rsidR="00703639" w:rsidTr="00667026">
        <w:trPr>
          <w:trHeight w:val="125"/>
        </w:trPr>
        <w:tc>
          <w:tcPr>
            <w:tcW w:w="4788" w:type="dxa"/>
          </w:tcPr>
          <w:p w:rsidR="00703639" w:rsidRPr="0067241E" w:rsidRDefault="004231BF" w:rsidP="001B1294">
            <w:pPr>
              <w:pStyle w:val="DateTime"/>
              <w:spacing w:after="0"/>
              <w:rPr>
                <w:b/>
                <w:sz w:val="22"/>
              </w:rPr>
            </w:pPr>
            <w:r>
              <w:rPr>
                <w:b/>
                <w:sz w:val="22"/>
              </w:rPr>
              <w:t xml:space="preserve">Student Volunteer: </w:t>
            </w:r>
          </w:p>
        </w:tc>
        <w:tc>
          <w:tcPr>
            <w:tcW w:w="6228" w:type="dxa"/>
          </w:tcPr>
          <w:p w:rsidR="00703639" w:rsidRDefault="00703639" w:rsidP="00571CEB">
            <w:pPr>
              <w:pStyle w:val="DateTime"/>
              <w:spacing w:after="0"/>
              <w:rPr>
                <w:b/>
                <w:sz w:val="22"/>
              </w:rPr>
            </w:pPr>
          </w:p>
        </w:tc>
      </w:tr>
    </w:tbl>
    <w:p w:rsidR="00F14387" w:rsidRPr="001E70C5" w:rsidRDefault="001E6D34" w:rsidP="001E70C5">
      <w:pPr>
        <w:pStyle w:val="AgendaInformation"/>
        <w:spacing w:after="0"/>
        <w:rPr>
          <w:b/>
          <w:sz w:val="22"/>
        </w:rPr>
      </w:pPr>
      <w:r w:rsidRPr="001E6D34">
        <w:rPr>
          <w:b/>
          <w:sz w:val="22"/>
        </w:rPr>
        <w:t>BOLD</w:t>
      </w:r>
      <w:r>
        <w:rPr>
          <w:sz w:val="22"/>
        </w:rPr>
        <w:t>=in attendance</w:t>
      </w:r>
      <w:r w:rsidR="00F14387" w:rsidRPr="001E70C5">
        <w:rPr>
          <w:sz w:val="22"/>
        </w:rPr>
        <w:tab/>
      </w:r>
      <w:r w:rsidR="002D131E">
        <w:rPr>
          <w:sz w:val="22"/>
        </w:rPr>
        <w:t xml:space="preserve">                                                                                                      </w:t>
      </w:r>
    </w:p>
    <w:tbl>
      <w:tblPr>
        <w:tblStyle w:val="TableGrid"/>
        <w:tblW w:w="5002" w:type="pct"/>
        <w:tblBorders>
          <w:top w:val="single" w:sz="4" w:space="0" w:color="A6A6A6" w:themeColor="background1" w:themeShade="A6"/>
          <w:left w:val="none" w:sz="0" w:space="0" w:color="auto"/>
          <w:bottom w:val="none" w:sz="0" w:space="0" w:color="auto"/>
          <w:right w:val="none" w:sz="0" w:space="0" w:color="auto"/>
          <w:insideH w:val="single" w:sz="4" w:space="0" w:color="A6A6A6" w:themeColor="background1" w:themeShade="A6"/>
          <w:insideV w:val="none" w:sz="0" w:space="0" w:color="auto"/>
        </w:tblBorders>
        <w:tblLayout w:type="fixed"/>
        <w:tblCellMar>
          <w:left w:w="0" w:type="dxa"/>
          <w:right w:w="0" w:type="dxa"/>
        </w:tblCellMar>
        <w:tblLook w:val="04A0" w:firstRow="1" w:lastRow="0" w:firstColumn="1" w:lastColumn="0" w:noHBand="0" w:noVBand="1"/>
      </w:tblPr>
      <w:tblGrid>
        <w:gridCol w:w="713"/>
        <w:gridCol w:w="1102"/>
        <w:gridCol w:w="2052"/>
        <w:gridCol w:w="1797"/>
        <w:gridCol w:w="4266"/>
      </w:tblGrid>
      <w:tr w:rsidR="00F0556F" w:rsidTr="000C5292">
        <w:trPr>
          <w:trHeight w:val="548"/>
        </w:trPr>
        <w:tc>
          <w:tcPr>
            <w:tcW w:w="359" w:type="pct"/>
            <w:vMerge w:val="restart"/>
            <w:tcBorders>
              <w:top w:val="single" w:sz="4" w:space="0" w:color="auto"/>
              <w:left w:val="single" w:sz="4" w:space="0" w:color="auto"/>
              <w:right w:val="single" w:sz="4" w:space="0" w:color="auto"/>
            </w:tcBorders>
          </w:tcPr>
          <w:p w:rsidR="00F0556F" w:rsidRPr="00C21C13" w:rsidRDefault="005F7D3A" w:rsidP="00A36140">
            <w:pPr>
              <w:pStyle w:val="Event"/>
              <w:rPr>
                <w:sz w:val="22"/>
              </w:rPr>
            </w:pPr>
            <w:r>
              <w:rPr>
                <w:sz w:val="22"/>
              </w:rPr>
              <w:t>4:0</w:t>
            </w:r>
            <w:r w:rsidR="001B1294">
              <w:rPr>
                <w:sz w:val="22"/>
              </w:rPr>
              <w:t>0</w:t>
            </w: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Bold"/>
              <w:rPr>
                <w:sz w:val="22"/>
              </w:rPr>
            </w:pPr>
            <w:r w:rsidRPr="00C21C13">
              <w:rPr>
                <w:sz w:val="22"/>
              </w:rPr>
              <w:t>Leadership</w:t>
            </w:r>
          </w:p>
          <w:p w:rsidR="00F0556F" w:rsidRPr="005F054B" w:rsidRDefault="00F0556F" w:rsidP="002532E2">
            <w:pPr>
              <w:pStyle w:val="Event-Bold"/>
              <w:rPr>
                <w:b w:val="0"/>
                <w:sz w:val="22"/>
              </w:rPr>
            </w:pPr>
            <w:r w:rsidRPr="00C21C13">
              <w:rPr>
                <w:b w:val="0"/>
                <w:sz w:val="22"/>
              </w:rPr>
              <w:t>President’s report</w:t>
            </w:r>
            <w:r>
              <w:rPr>
                <w:b w:val="0"/>
                <w:sz w:val="22"/>
              </w:rPr>
              <w:t>:</w:t>
            </w:r>
          </w:p>
        </w:tc>
        <w:tc>
          <w:tcPr>
            <w:tcW w:w="3053" w:type="pct"/>
            <w:gridSpan w:val="2"/>
            <w:tcBorders>
              <w:top w:val="single" w:sz="4" w:space="0" w:color="auto"/>
              <w:left w:val="single" w:sz="4" w:space="0" w:color="auto"/>
              <w:bottom w:val="single" w:sz="4" w:space="0" w:color="auto"/>
              <w:right w:val="single" w:sz="4" w:space="0" w:color="auto"/>
            </w:tcBorders>
          </w:tcPr>
          <w:p w:rsidR="005F7D3A" w:rsidRDefault="008F0022" w:rsidP="001B1294">
            <w:pPr>
              <w:rPr>
                <w:color w:val="000000" w:themeColor="text1"/>
                <w:sz w:val="24"/>
              </w:rPr>
            </w:pPr>
            <w:r>
              <w:rPr>
                <w:color w:val="000000" w:themeColor="text1"/>
                <w:sz w:val="24"/>
              </w:rPr>
              <w:t xml:space="preserve">Kathy reported that the strategic plan needs to be looked at.  She updated the board that the chapter is not eligible for the Key Award as Kathy was not able to stay for the conference on the voting day.  </w:t>
            </w:r>
          </w:p>
          <w:p w:rsidR="008F0022" w:rsidRDefault="008F0022" w:rsidP="001B1294">
            <w:pPr>
              <w:rPr>
                <w:color w:val="000000" w:themeColor="text1"/>
                <w:sz w:val="24"/>
              </w:rPr>
            </w:pPr>
            <w:r>
              <w:rPr>
                <w:color w:val="000000" w:themeColor="text1"/>
                <w:sz w:val="24"/>
              </w:rPr>
              <w:t>Kathy shared the opportunities to serve on Region 3 committee.  This something that would be good for awards or recognition.</w:t>
            </w:r>
          </w:p>
          <w:p w:rsidR="008F0022" w:rsidRPr="004125E8" w:rsidRDefault="008F0022" w:rsidP="001B1294">
            <w:pPr>
              <w:rPr>
                <w:color w:val="000000" w:themeColor="text1"/>
                <w:sz w:val="24"/>
              </w:rPr>
            </w:pPr>
            <w:r>
              <w:rPr>
                <w:color w:val="000000" w:themeColor="text1"/>
                <w:sz w:val="24"/>
              </w:rPr>
              <w:t>Kathy isn’t able to attend the next meeting, which is also induction.  Could someone step in her place</w:t>
            </w:r>
            <w:r w:rsidR="009E1B08">
              <w:rPr>
                <w:color w:val="000000" w:themeColor="text1"/>
                <w:sz w:val="24"/>
              </w:rPr>
              <w:t>? -</w:t>
            </w:r>
            <w:r>
              <w:rPr>
                <w:color w:val="000000" w:themeColor="text1"/>
                <w:sz w:val="24"/>
              </w:rPr>
              <w:t xml:space="preserve"> Janelle agreed to speak on Kathy’s behalf.</w:t>
            </w:r>
          </w:p>
        </w:tc>
      </w:tr>
      <w:tr w:rsidR="00F0556F" w:rsidTr="000C5292">
        <w:trPr>
          <w:trHeight w:val="260"/>
        </w:trPr>
        <w:tc>
          <w:tcPr>
            <w:tcW w:w="359" w:type="pct"/>
            <w:vMerge/>
            <w:tcBorders>
              <w:left w:val="single" w:sz="4" w:space="0" w:color="auto"/>
              <w:right w:val="single" w:sz="4" w:space="0" w:color="auto"/>
            </w:tcBorders>
          </w:tcPr>
          <w:p w:rsidR="00F0556F"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A554FF" w:rsidRDefault="00F0556F" w:rsidP="002532E2">
            <w:pPr>
              <w:pStyle w:val="Event-Bold"/>
              <w:rPr>
                <w:b w:val="0"/>
                <w:sz w:val="22"/>
              </w:rPr>
            </w:pPr>
            <w:r w:rsidRPr="00C21C13">
              <w:rPr>
                <w:b w:val="0"/>
                <w:sz w:val="22"/>
              </w:rPr>
              <w:t>Secretary communication</w:t>
            </w:r>
            <w:r>
              <w:rPr>
                <w:b w:val="0"/>
                <w:sz w:val="22"/>
              </w:rPr>
              <w:t xml:space="preserve">: </w:t>
            </w:r>
          </w:p>
        </w:tc>
        <w:tc>
          <w:tcPr>
            <w:tcW w:w="3053" w:type="pct"/>
            <w:gridSpan w:val="2"/>
            <w:tcBorders>
              <w:top w:val="single" w:sz="4" w:space="0" w:color="auto"/>
              <w:left w:val="single" w:sz="4" w:space="0" w:color="auto"/>
              <w:bottom w:val="single" w:sz="4" w:space="0" w:color="auto"/>
              <w:right w:val="single" w:sz="4" w:space="0" w:color="auto"/>
            </w:tcBorders>
          </w:tcPr>
          <w:p w:rsidR="00123DB9" w:rsidRDefault="008F0022" w:rsidP="004D1B56">
            <w:pPr>
              <w:pStyle w:val="Event"/>
              <w:spacing w:after="0"/>
              <w:rPr>
                <w:sz w:val="22"/>
              </w:rPr>
            </w:pPr>
            <w:r>
              <w:rPr>
                <w:sz w:val="22"/>
              </w:rPr>
              <w:t>Approval of December’s meeting minutes.  January’s meeting was canceled due to bad weather.</w:t>
            </w:r>
          </w:p>
        </w:tc>
      </w:tr>
      <w:tr w:rsidR="00F0556F" w:rsidTr="000C5292">
        <w:trPr>
          <w:trHeight w:val="143"/>
        </w:trPr>
        <w:tc>
          <w:tcPr>
            <w:tcW w:w="359" w:type="pct"/>
            <w:vMerge/>
            <w:tcBorders>
              <w:left w:val="single" w:sz="4" w:space="0" w:color="auto"/>
              <w:right w:val="single" w:sz="4" w:space="0" w:color="auto"/>
            </w:tcBorders>
          </w:tcPr>
          <w:p w:rsidR="00F0556F"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Bold"/>
              <w:rPr>
                <w:b w:val="0"/>
                <w:sz w:val="22"/>
              </w:rPr>
            </w:pPr>
            <w:r w:rsidRPr="00C21C13">
              <w:rPr>
                <w:b w:val="0"/>
                <w:sz w:val="22"/>
              </w:rPr>
              <w:t>Treasurer report</w:t>
            </w:r>
            <w:r>
              <w:rPr>
                <w:b w:val="0"/>
                <w:sz w:val="22"/>
              </w:rPr>
              <w:t>:</w:t>
            </w:r>
          </w:p>
        </w:tc>
        <w:tc>
          <w:tcPr>
            <w:tcW w:w="3053" w:type="pct"/>
            <w:gridSpan w:val="2"/>
            <w:tcBorders>
              <w:top w:val="single" w:sz="4" w:space="0" w:color="auto"/>
              <w:left w:val="single" w:sz="4" w:space="0" w:color="auto"/>
              <w:bottom w:val="single" w:sz="4" w:space="0" w:color="auto"/>
              <w:right w:val="single" w:sz="4" w:space="0" w:color="auto"/>
            </w:tcBorders>
          </w:tcPr>
          <w:p w:rsidR="00935BAA" w:rsidRDefault="00890385" w:rsidP="00935BAA">
            <w:pPr>
              <w:rPr>
                <w:sz w:val="24"/>
                <w:szCs w:val="24"/>
              </w:rPr>
            </w:pPr>
            <w:r>
              <w:rPr>
                <w:sz w:val="24"/>
                <w:szCs w:val="24"/>
              </w:rPr>
              <w:t xml:space="preserve">See attached. </w:t>
            </w:r>
          </w:p>
          <w:p w:rsidR="000D76A0" w:rsidRPr="000D76A0" w:rsidRDefault="009E1B08" w:rsidP="000D76A0">
            <w:pPr>
              <w:rPr>
                <w:sz w:val="24"/>
                <w:szCs w:val="24"/>
              </w:rPr>
            </w:pPr>
            <w:r>
              <w:rPr>
                <w:sz w:val="24"/>
                <w:szCs w:val="24"/>
              </w:rPr>
              <w:t xml:space="preserve">Jodi will contact a CPA to review the books as her audit didn’t match the CPAs. </w:t>
            </w:r>
            <w:r w:rsidR="00890385">
              <w:rPr>
                <w:sz w:val="24"/>
                <w:szCs w:val="24"/>
              </w:rPr>
              <w:t xml:space="preserve"> </w:t>
            </w:r>
          </w:p>
        </w:tc>
      </w:tr>
      <w:tr w:rsidR="00F0556F" w:rsidTr="000C5292">
        <w:trPr>
          <w:trHeight w:val="368"/>
        </w:trPr>
        <w:tc>
          <w:tcPr>
            <w:tcW w:w="359" w:type="pct"/>
            <w:vMerge/>
            <w:tcBorders>
              <w:left w:val="single" w:sz="4" w:space="0" w:color="auto"/>
              <w:right w:val="single" w:sz="4" w:space="0" w:color="auto"/>
            </w:tcBorders>
          </w:tcPr>
          <w:p w:rsidR="00F0556F"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Bold"/>
              <w:spacing w:after="0" w:line="276" w:lineRule="auto"/>
              <w:rPr>
                <w:b w:val="0"/>
                <w:sz w:val="22"/>
              </w:rPr>
            </w:pPr>
            <w:r w:rsidRPr="00C21C13">
              <w:rPr>
                <w:b w:val="0"/>
                <w:sz w:val="22"/>
              </w:rPr>
              <w:t>Governance report</w:t>
            </w:r>
            <w:r>
              <w:rPr>
                <w:b w:val="0"/>
                <w:sz w:val="22"/>
              </w:rPr>
              <w:t>:</w:t>
            </w:r>
          </w:p>
        </w:tc>
        <w:tc>
          <w:tcPr>
            <w:tcW w:w="3053" w:type="pct"/>
            <w:gridSpan w:val="2"/>
            <w:tcBorders>
              <w:top w:val="single" w:sz="4" w:space="0" w:color="auto"/>
              <w:left w:val="single" w:sz="4" w:space="0" w:color="auto"/>
              <w:bottom w:val="single" w:sz="4" w:space="0" w:color="auto"/>
              <w:right w:val="single" w:sz="4" w:space="0" w:color="auto"/>
            </w:tcBorders>
          </w:tcPr>
          <w:p w:rsidR="00930F0E" w:rsidRPr="000A524D" w:rsidRDefault="00890385" w:rsidP="002532E2">
            <w:pPr>
              <w:pStyle w:val="Event"/>
              <w:rPr>
                <w:sz w:val="24"/>
              </w:rPr>
            </w:pPr>
            <w:r>
              <w:rPr>
                <w:sz w:val="24"/>
              </w:rPr>
              <w:t>No report</w:t>
            </w:r>
          </w:p>
        </w:tc>
      </w:tr>
      <w:tr w:rsidR="00F0556F" w:rsidTr="000C5292">
        <w:trPr>
          <w:trHeight w:val="440"/>
        </w:trPr>
        <w:tc>
          <w:tcPr>
            <w:tcW w:w="359" w:type="pct"/>
            <w:vMerge/>
            <w:tcBorders>
              <w:left w:val="single" w:sz="4" w:space="0" w:color="auto"/>
              <w:bottom w:val="single" w:sz="4" w:space="0" w:color="auto"/>
              <w:right w:val="single" w:sz="4" w:space="0" w:color="auto"/>
            </w:tcBorders>
          </w:tcPr>
          <w:p w:rsidR="00F0556F"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Bold"/>
              <w:rPr>
                <w:b w:val="0"/>
                <w:sz w:val="22"/>
              </w:rPr>
            </w:pPr>
            <w:r w:rsidRPr="00C21C13">
              <w:rPr>
                <w:b w:val="0"/>
                <w:sz w:val="22"/>
              </w:rPr>
              <w:t>Leadership Succession</w:t>
            </w:r>
          </w:p>
        </w:tc>
        <w:tc>
          <w:tcPr>
            <w:tcW w:w="3053" w:type="pct"/>
            <w:gridSpan w:val="2"/>
            <w:tcBorders>
              <w:top w:val="single" w:sz="4" w:space="0" w:color="auto"/>
              <w:left w:val="single" w:sz="4" w:space="0" w:color="auto"/>
              <w:bottom w:val="single" w:sz="4" w:space="0" w:color="auto"/>
              <w:right w:val="single" w:sz="4" w:space="0" w:color="auto"/>
            </w:tcBorders>
          </w:tcPr>
          <w:p w:rsidR="009E1B08" w:rsidRDefault="009E1B08" w:rsidP="00BF75CF">
            <w:pPr>
              <w:pStyle w:val="Event"/>
              <w:spacing w:after="0"/>
              <w:rPr>
                <w:sz w:val="24"/>
              </w:rPr>
            </w:pPr>
            <w:r>
              <w:rPr>
                <w:sz w:val="24"/>
              </w:rPr>
              <w:t>Secretary position open</w:t>
            </w:r>
          </w:p>
          <w:p w:rsidR="009E1B08" w:rsidRDefault="009E1B08" w:rsidP="00BF75CF">
            <w:pPr>
              <w:pStyle w:val="Event"/>
              <w:spacing w:after="0"/>
              <w:rPr>
                <w:sz w:val="24"/>
              </w:rPr>
            </w:pPr>
            <w:r>
              <w:rPr>
                <w:sz w:val="24"/>
              </w:rPr>
              <w:t>Leadership succession chair</w:t>
            </w:r>
          </w:p>
          <w:p w:rsidR="009E1B08" w:rsidRDefault="009E1B08" w:rsidP="00BF75CF">
            <w:pPr>
              <w:pStyle w:val="Event"/>
              <w:spacing w:after="0"/>
              <w:rPr>
                <w:sz w:val="24"/>
              </w:rPr>
            </w:pPr>
            <w:r>
              <w:rPr>
                <w:sz w:val="24"/>
              </w:rPr>
              <w:t>VP Programing at Bryan and Union</w:t>
            </w:r>
          </w:p>
          <w:p w:rsidR="001443E7" w:rsidRPr="000A524D" w:rsidRDefault="009E1B08" w:rsidP="00BF75CF">
            <w:pPr>
              <w:pStyle w:val="Event"/>
              <w:spacing w:after="0"/>
              <w:rPr>
                <w:sz w:val="24"/>
              </w:rPr>
            </w:pPr>
            <w:r>
              <w:rPr>
                <w:sz w:val="24"/>
              </w:rPr>
              <w:t>President Elect</w:t>
            </w:r>
            <w:r w:rsidR="00890385">
              <w:rPr>
                <w:sz w:val="24"/>
              </w:rPr>
              <w:t xml:space="preserve"> </w:t>
            </w:r>
            <w:r w:rsidR="006A24C7">
              <w:rPr>
                <w:sz w:val="24"/>
              </w:rPr>
              <w:t xml:space="preserve"> </w:t>
            </w:r>
          </w:p>
        </w:tc>
      </w:tr>
      <w:tr w:rsidR="00F0556F" w:rsidTr="000C5292">
        <w:trPr>
          <w:trHeight w:val="530"/>
        </w:trPr>
        <w:tc>
          <w:tcPr>
            <w:tcW w:w="359" w:type="pct"/>
            <w:vMerge w:val="restart"/>
            <w:tcBorders>
              <w:top w:val="single" w:sz="4" w:space="0" w:color="auto"/>
              <w:left w:val="single" w:sz="4" w:space="0" w:color="auto"/>
              <w:right w:val="single" w:sz="4" w:space="0" w:color="auto"/>
            </w:tcBorders>
          </w:tcPr>
          <w:p w:rsidR="00F0556F" w:rsidRPr="00C21C13"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Bold"/>
              <w:rPr>
                <w:sz w:val="22"/>
              </w:rPr>
            </w:pPr>
            <w:r w:rsidRPr="00C21C13">
              <w:rPr>
                <w:sz w:val="22"/>
              </w:rPr>
              <w:t>Knowledge</w:t>
            </w:r>
          </w:p>
          <w:p w:rsidR="00F0556F" w:rsidRPr="00C21C13" w:rsidRDefault="00F0556F" w:rsidP="00983739">
            <w:pPr>
              <w:pStyle w:val="Event"/>
              <w:spacing w:after="0"/>
              <w:rPr>
                <w:sz w:val="22"/>
              </w:rPr>
            </w:pPr>
            <w:r w:rsidRPr="00C21C13">
              <w:rPr>
                <w:sz w:val="22"/>
              </w:rPr>
              <w:t>Program Committee</w:t>
            </w:r>
            <w:r>
              <w:rPr>
                <w:sz w:val="22"/>
              </w:rPr>
              <w:t>:</w:t>
            </w:r>
          </w:p>
        </w:tc>
        <w:tc>
          <w:tcPr>
            <w:tcW w:w="3053" w:type="pct"/>
            <w:gridSpan w:val="2"/>
            <w:tcBorders>
              <w:top w:val="single" w:sz="4" w:space="0" w:color="auto"/>
              <w:left w:val="single" w:sz="4" w:space="0" w:color="auto"/>
              <w:bottom w:val="single" w:sz="4" w:space="0" w:color="auto"/>
              <w:right w:val="single" w:sz="4" w:space="0" w:color="auto"/>
            </w:tcBorders>
          </w:tcPr>
          <w:p w:rsidR="00461AF1" w:rsidRDefault="009E1B08" w:rsidP="00194E90">
            <w:pPr>
              <w:pStyle w:val="Event"/>
              <w:rPr>
                <w:sz w:val="24"/>
              </w:rPr>
            </w:pPr>
            <w:r>
              <w:rPr>
                <w:sz w:val="24"/>
              </w:rPr>
              <w:t>CE offering today.</w:t>
            </w:r>
          </w:p>
          <w:p w:rsidR="009E1B08" w:rsidRDefault="009E1B08" w:rsidP="00194E90">
            <w:pPr>
              <w:pStyle w:val="Event"/>
              <w:rPr>
                <w:sz w:val="24"/>
              </w:rPr>
            </w:pPr>
            <w:r>
              <w:rPr>
                <w:sz w:val="24"/>
              </w:rPr>
              <w:t>Other upcoming events is induction on March 26.</w:t>
            </w:r>
          </w:p>
          <w:p w:rsidR="009E1B08" w:rsidRDefault="009E1B08" w:rsidP="00194E90">
            <w:pPr>
              <w:pStyle w:val="Event"/>
              <w:rPr>
                <w:sz w:val="24"/>
              </w:rPr>
            </w:pPr>
            <w:r>
              <w:rPr>
                <w:sz w:val="24"/>
              </w:rPr>
              <w:t>It was once again brought up that a specific induction committee was needed for this event.</w:t>
            </w:r>
          </w:p>
          <w:p w:rsidR="009E1B08" w:rsidRDefault="009E1B08" w:rsidP="00194E90">
            <w:pPr>
              <w:pStyle w:val="Event"/>
              <w:rPr>
                <w:sz w:val="24"/>
              </w:rPr>
            </w:pPr>
            <w:r>
              <w:rPr>
                <w:sz w:val="24"/>
              </w:rPr>
              <w:t xml:space="preserve">A </w:t>
            </w:r>
            <w:proofErr w:type="spellStart"/>
            <w:r>
              <w:rPr>
                <w:sz w:val="24"/>
              </w:rPr>
              <w:t>sign up</w:t>
            </w:r>
            <w:proofErr w:type="spellEnd"/>
            <w:r>
              <w:rPr>
                <w:sz w:val="24"/>
              </w:rPr>
              <w:t xml:space="preserve"> sheet was passed around for set up and take down times for induction. (See attached). </w:t>
            </w:r>
          </w:p>
          <w:p w:rsidR="009E1B08" w:rsidRDefault="009E1B08" w:rsidP="00194E90">
            <w:pPr>
              <w:pStyle w:val="Event"/>
              <w:rPr>
                <w:sz w:val="24"/>
              </w:rPr>
            </w:pPr>
            <w:r>
              <w:rPr>
                <w:sz w:val="24"/>
              </w:rPr>
              <w:lastRenderedPageBreak/>
              <w:t>Names are needed by March 19.  Union College will print the programs.  Patty will order Eileen’s cookies.  It was decided a variety of cookies will be ordered.  Some frosted, some with sprinkles. Jeri will get an extra bouquet for the center of the cookie table and also bring the punch (cherry 7-up).  Ashley reminded that we will need to get picture for the newsletter.  Inductees will sit in each section of the hall.  They will walk around the back and come in from East end of the stage.  Ushers will be Jodi and Krystal. Induction will try and be live streamed.  Inductee’s biography will consist of hometown and the area of nursing they are going to or are working in.</w:t>
            </w:r>
          </w:p>
          <w:p w:rsidR="009E1B08" w:rsidRPr="000A524D" w:rsidRDefault="009E1B08" w:rsidP="00194E90">
            <w:pPr>
              <w:pStyle w:val="Event"/>
              <w:rPr>
                <w:sz w:val="24"/>
              </w:rPr>
            </w:pPr>
            <w:r>
              <w:rPr>
                <w:sz w:val="24"/>
              </w:rPr>
              <w:t>June event will be annual meeting with officer induction.  Jan Madsen will present her scholarship research.</w:t>
            </w:r>
          </w:p>
        </w:tc>
      </w:tr>
      <w:tr w:rsidR="00F0556F" w:rsidTr="000C5292">
        <w:trPr>
          <w:trHeight w:val="422"/>
        </w:trPr>
        <w:tc>
          <w:tcPr>
            <w:tcW w:w="359" w:type="pct"/>
            <w:vMerge/>
            <w:tcBorders>
              <w:left w:val="single" w:sz="4" w:space="0" w:color="auto"/>
              <w:bottom w:val="single" w:sz="4" w:space="0" w:color="auto"/>
              <w:right w:val="single" w:sz="4" w:space="0" w:color="auto"/>
            </w:tcBorders>
          </w:tcPr>
          <w:p w:rsidR="00F0556F" w:rsidRPr="00C21C13"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
              <w:rPr>
                <w:sz w:val="22"/>
              </w:rPr>
            </w:pPr>
            <w:r w:rsidRPr="00C21C13">
              <w:rPr>
                <w:sz w:val="22"/>
              </w:rPr>
              <w:t>Research report</w:t>
            </w:r>
            <w:r>
              <w:rPr>
                <w:sz w:val="22"/>
              </w:rPr>
              <w:t>:</w:t>
            </w:r>
          </w:p>
        </w:tc>
        <w:tc>
          <w:tcPr>
            <w:tcW w:w="3053" w:type="pct"/>
            <w:gridSpan w:val="2"/>
            <w:tcBorders>
              <w:top w:val="single" w:sz="4" w:space="0" w:color="auto"/>
              <w:left w:val="single" w:sz="4" w:space="0" w:color="auto"/>
              <w:bottom w:val="single" w:sz="4" w:space="0" w:color="auto"/>
              <w:right w:val="single" w:sz="4" w:space="0" w:color="auto"/>
            </w:tcBorders>
          </w:tcPr>
          <w:p w:rsidR="000A524D" w:rsidRPr="00C21C13" w:rsidRDefault="009E1B08" w:rsidP="000A524D">
            <w:pPr>
              <w:pStyle w:val="Event"/>
              <w:rPr>
                <w:sz w:val="22"/>
              </w:rPr>
            </w:pPr>
            <w:r>
              <w:rPr>
                <w:sz w:val="22"/>
              </w:rPr>
              <w:t xml:space="preserve">Linda shared the outcome of the grant application.  She suggested that an evaluation rubric be created.  Something to use in the future.   Research grant was approved with Linda making the motion and Ashley making the motion.  $599 was awarded to Lesa Hoppe. </w:t>
            </w:r>
          </w:p>
        </w:tc>
      </w:tr>
      <w:tr w:rsidR="00F0556F" w:rsidRPr="000A524D" w:rsidTr="000C5292">
        <w:trPr>
          <w:trHeight w:val="602"/>
        </w:trPr>
        <w:tc>
          <w:tcPr>
            <w:tcW w:w="359" w:type="pct"/>
            <w:vMerge w:val="restart"/>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Bold"/>
              <w:rPr>
                <w:sz w:val="22"/>
              </w:rPr>
            </w:pPr>
            <w:r w:rsidRPr="00C21C13">
              <w:rPr>
                <w:sz w:val="22"/>
              </w:rPr>
              <w:t>Community/Service/Sustainability</w:t>
            </w:r>
          </w:p>
          <w:p w:rsidR="00F0556F" w:rsidRPr="00C21C13" w:rsidRDefault="00F0556F" w:rsidP="002532E2">
            <w:pPr>
              <w:pStyle w:val="Event"/>
              <w:rPr>
                <w:sz w:val="22"/>
              </w:rPr>
            </w:pPr>
            <w:r w:rsidRPr="00C21C13">
              <w:rPr>
                <w:sz w:val="22"/>
              </w:rPr>
              <w:t>Awards/Recognition</w:t>
            </w:r>
            <w:r>
              <w:rPr>
                <w:sz w:val="22"/>
              </w:rPr>
              <w:t>:</w:t>
            </w:r>
          </w:p>
        </w:tc>
        <w:tc>
          <w:tcPr>
            <w:tcW w:w="3053" w:type="pct"/>
            <w:gridSpan w:val="2"/>
            <w:tcBorders>
              <w:top w:val="single" w:sz="4" w:space="0" w:color="auto"/>
              <w:left w:val="single" w:sz="4" w:space="0" w:color="auto"/>
              <w:bottom w:val="single" w:sz="4" w:space="0" w:color="auto"/>
              <w:right w:val="single" w:sz="4" w:space="0" w:color="auto"/>
            </w:tcBorders>
          </w:tcPr>
          <w:p w:rsidR="000A524D" w:rsidRPr="000A524D" w:rsidRDefault="009E1B08" w:rsidP="000A524D">
            <w:pPr>
              <w:pStyle w:val="Event"/>
              <w:rPr>
                <w:sz w:val="24"/>
              </w:rPr>
            </w:pPr>
            <w:r>
              <w:rPr>
                <w:sz w:val="24"/>
              </w:rPr>
              <w:t>April 2, 2018 are when awards and recognition are due.  So far no applications are received.</w:t>
            </w:r>
          </w:p>
        </w:tc>
      </w:tr>
      <w:tr w:rsidR="00F0556F" w:rsidTr="000C5292">
        <w:trPr>
          <w:trHeight w:val="350"/>
        </w:trPr>
        <w:tc>
          <w:tcPr>
            <w:tcW w:w="359" w:type="pct"/>
            <w:vMerge/>
            <w:tcBorders>
              <w:left w:val="single" w:sz="4" w:space="0" w:color="auto"/>
              <w:bottom w:val="single" w:sz="4" w:space="0" w:color="auto"/>
              <w:right w:val="single" w:sz="4" w:space="0" w:color="auto"/>
            </w:tcBorders>
          </w:tcPr>
          <w:p w:rsidR="00F0556F" w:rsidRPr="00C21C13"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
              <w:spacing w:after="0"/>
              <w:rPr>
                <w:sz w:val="22"/>
              </w:rPr>
            </w:pPr>
            <w:r w:rsidRPr="00C21C13">
              <w:rPr>
                <w:sz w:val="22"/>
              </w:rPr>
              <w:t>Eligibility of membership</w:t>
            </w:r>
            <w:r>
              <w:rPr>
                <w:sz w:val="22"/>
              </w:rPr>
              <w:t>:</w:t>
            </w:r>
          </w:p>
        </w:tc>
        <w:tc>
          <w:tcPr>
            <w:tcW w:w="3053" w:type="pct"/>
            <w:gridSpan w:val="2"/>
            <w:tcBorders>
              <w:top w:val="single" w:sz="4" w:space="0" w:color="auto"/>
              <w:left w:val="single" w:sz="4" w:space="0" w:color="auto"/>
              <w:bottom w:val="single" w:sz="4" w:space="0" w:color="auto"/>
              <w:right w:val="single" w:sz="4" w:space="0" w:color="auto"/>
            </w:tcBorders>
          </w:tcPr>
          <w:p w:rsidR="00E55F00" w:rsidRPr="00A91E97" w:rsidRDefault="009E1B08" w:rsidP="00D91308">
            <w:pPr>
              <w:pStyle w:val="NormalWeb"/>
              <w:shd w:val="clear" w:color="auto" w:fill="FFFFFF"/>
              <w:rPr>
                <w:rFonts w:asciiTheme="minorHAnsi" w:hAnsiTheme="minorHAnsi"/>
                <w:sz w:val="22"/>
              </w:rPr>
            </w:pPr>
            <w:r>
              <w:rPr>
                <w:rFonts w:asciiTheme="minorHAnsi" w:hAnsiTheme="minorHAnsi"/>
                <w:sz w:val="22"/>
              </w:rPr>
              <w:t>Induction discussion continued with the idea of scheduling an orientation to t</w:t>
            </w:r>
            <w:r w:rsidR="001F27A4">
              <w:rPr>
                <w:rFonts w:asciiTheme="minorHAnsi" w:hAnsiTheme="minorHAnsi"/>
                <w:sz w:val="22"/>
              </w:rPr>
              <w:t>he membership of Sigma Theta Tau. Thought process is to help new member’s integration.  This will be held at one month after induction.</w:t>
            </w:r>
          </w:p>
        </w:tc>
      </w:tr>
      <w:tr w:rsidR="00F0556F" w:rsidTr="000C5292">
        <w:trPr>
          <w:trHeight w:val="350"/>
        </w:trPr>
        <w:tc>
          <w:tcPr>
            <w:tcW w:w="359" w:type="pct"/>
            <w:vMerge/>
            <w:tcBorders>
              <w:left w:val="single" w:sz="4" w:space="0" w:color="auto"/>
              <w:bottom w:val="single" w:sz="4" w:space="0" w:color="auto"/>
              <w:right w:val="single" w:sz="4" w:space="0" w:color="auto"/>
            </w:tcBorders>
          </w:tcPr>
          <w:p w:rsidR="00F0556F" w:rsidRPr="00C21C13" w:rsidRDefault="00F0556F"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F0556F" w:rsidRPr="00C21C13" w:rsidRDefault="00F0556F" w:rsidP="002532E2">
            <w:pPr>
              <w:pStyle w:val="Event"/>
              <w:rPr>
                <w:sz w:val="22"/>
              </w:rPr>
            </w:pPr>
            <w:r>
              <w:rPr>
                <w:sz w:val="22"/>
              </w:rPr>
              <w:t>Membership Involvement:</w:t>
            </w:r>
          </w:p>
        </w:tc>
        <w:tc>
          <w:tcPr>
            <w:tcW w:w="3053" w:type="pct"/>
            <w:gridSpan w:val="2"/>
            <w:tcBorders>
              <w:top w:val="single" w:sz="4" w:space="0" w:color="auto"/>
              <w:left w:val="single" w:sz="4" w:space="0" w:color="auto"/>
              <w:bottom w:val="single" w:sz="4" w:space="0" w:color="auto"/>
              <w:right w:val="single" w:sz="4" w:space="0" w:color="auto"/>
            </w:tcBorders>
          </w:tcPr>
          <w:p w:rsidR="00287A9F" w:rsidRDefault="001F27A4" w:rsidP="00A91E97">
            <w:pPr>
              <w:pStyle w:val="Event"/>
              <w:rPr>
                <w:sz w:val="22"/>
              </w:rPr>
            </w:pPr>
            <w:r>
              <w:rPr>
                <w:sz w:val="22"/>
              </w:rPr>
              <w:t xml:space="preserve">Soup Supper was a disappointing event as there were not a lot in attendance.  It was shared this was due to the admission fee for the soup supper.  Future soup suppers should probably be a free will donation. </w:t>
            </w:r>
          </w:p>
          <w:p w:rsidR="001F27A4" w:rsidRDefault="001F27A4" w:rsidP="00A91E97">
            <w:pPr>
              <w:pStyle w:val="Event"/>
              <w:rPr>
                <w:sz w:val="22"/>
              </w:rPr>
            </w:pPr>
            <w:r>
              <w:rPr>
                <w:sz w:val="22"/>
              </w:rPr>
              <w:t>Coat drive being conducted for the city mission.</w:t>
            </w:r>
          </w:p>
        </w:tc>
      </w:tr>
      <w:tr w:rsidR="001F27A4" w:rsidTr="00CA37B8">
        <w:trPr>
          <w:trHeight w:val="278"/>
        </w:trPr>
        <w:tc>
          <w:tcPr>
            <w:tcW w:w="359" w:type="pct"/>
            <w:vMerge/>
            <w:tcBorders>
              <w:left w:val="single" w:sz="4" w:space="0" w:color="auto"/>
              <w:bottom w:val="single" w:sz="4" w:space="0" w:color="auto"/>
              <w:right w:val="single" w:sz="4" w:space="0" w:color="auto"/>
            </w:tcBorders>
          </w:tcPr>
          <w:p w:rsidR="001F27A4" w:rsidRPr="00C21C13" w:rsidRDefault="001F27A4"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1F27A4" w:rsidRPr="00C21C13" w:rsidRDefault="001F27A4" w:rsidP="002532E2">
            <w:pPr>
              <w:pStyle w:val="Event"/>
              <w:rPr>
                <w:sz w:val="22"/>
              </w:rPr>
            </w:pPr>
            <w:r w:rsidRPr="00C21C13">
              <w:rPr>
                <w:sz w:val="22"/>
              </w:rPr>
              <w:t>Webmaster</w:t>
            </w:r>
            <w:r>
              <w:rPr>
                <w:sz w:val="22"/>
              </w:rPr>
              <w:t>:</w:t>
            </w:r>
          </w:p>
        </w:tc>
        <w:tc>
          <w:tcPr>
            <w:tcW w:w="3053" w:type="pct"/>
            <w:gridSpan w:val="2"/>
            <w:vMerge w:val="restart"/>
            <w:tcBorders>
              <w:top w:val="single" w:sz="4" w:space="0" w:color="auto"/>
              <w:left w:val="single" w:sz="4" w:space="0" w:color="auto"/>
              <w:right w:val="single" w:sz="4" w:space="0" w:color="auto"/>
            </w:tcBorders>
          </w:tcPr>
          <w:p w:rsidR="001F27A4" w:rsidRDefault="001F27A4" w:rsidP="00394B01">
            <w:pPr>
              <w:pStyle w:val="Event"/>
              <w:rPr>
                <w:sz w:val="22"/>
              </w:rPr>
            </w:pPr>
            <w:r>
              <w:rPr>
                <w:sz w:val="22"/>
              </w:rPr>
              <w:t>Please provide information after induction.</w:t>
            </w:r>
          </w:p>
        </w:tc>
      </w:tr>
      <w:tr w:rsidR="001F27A4" w:rsidTr="00CA37B8">
        <w:trPr>
          <w:trHeight w:val="872"/>
        </w:trPr>
        <w:tc>
          <w:tcPr>
            <w:tcW w:w="359" w:type="pct"/>
            <w:vMerge/>
            <w:tcBorders>
              <w:left w:val="single" w:sz="4" w:space="0" w:color="auto"/>
              <w:bottom w:val="single" w:sz="4" w:space="0" w:color="auto"/>
              <w:right w:val="single" w:sz="4" w:space="0" w:color="auto"/>
            </w:tcBorders>
          </w:tcPr>
          <w:p w:rsidR="001F27A4" w:rsidRPr="00C21C13" w:rsidRDefault="001F27A4" w:rsidP="002532E2">
            <w:pPr>
              <w:pStyle w:val="Event"/>
              <w:rPr>
                <w:sz w:val="22"/>
              </w:rPr>
            </w:pPr>
          </w:p>
        </w:tc>
        <w:tc>
          <w:tcPr>
            <w:tcW w:w="1588" w:type="pct"/>
            <w:gridSpan w:val="2"/>
            <w:tcBorders>
              <w:top w:val="single" w:sz="4" w:space="0" w:color="auto"/>
              <w:left w:val="single" w:sz="4" w:space="0" w:color="auto"/>
              <w:bottom w:val="single" w:sz="4" w:space="0" w:color="auto"/>
              <w:right w:val="single" w:sz="4" w:space="0" w:color="auto"/>
            </w:tcBorders>
          </w:tcPr>
          <w:p w:rsidR="001F27A4" w:rsidRPr="00C21C13" w:rsidRDefault="001F27A4" w:rsidP="002532E2">
            <w:pPr>
              <w:pStyle w:val="Event"/>
              <w:spacing w:before="100" w:beforeAutospacing="1" w:after="100" w:afterAutospacing="1"/>
              <w:rPr>
                <w:sz w:val="22"/>
              </w:rPr>
            </w:pPr>
            <w:r w:rsidRPr="00C21C13">
              <w:rPr>
                <w:sz w:val="22"/>
              </w:rPr>
              <w:t>Publicity/Newsletter</w:t>
            </w:r>
            <w:r>
              <w:rPr>
                <w:sz w:val="22"/>
              </w:rPr>
              <w:t>:</w:t>
            </w:r>
          </w:p>
        </w:tc>
        <w:tc>
          <w:tcPr>
            <w:tcW w:w="3053" w:type="pct"/>
            <w:gridSpan w:val="2"/>
            <w:vMerge/>
            <w:tcBorders>
              <w:left w:val="single" w:sz="4" w:space="0" w:color="auto"/>
              <w:bottom w:val="single" w:sz="4" w:space="0" w:color="auto"/>
              <w:right w:val="single" w:sz="4" w:space="0" w:color="auto"/>
            </w:tcBorders>
          </w:tcPr>
          <w:p w:rsidR="001F27A4" w:rsidRDefault="001F27A4" w:rsidP="00D91308">
            <w:pPr>
              <w:pStyle w:val="Event"/>
              <w:rPr>
                <w:sz w:val="22"/>
              </w:rPr>
            </w:pPr>
          </w:p>
        </w:tc>
      </w:tr>
      <w:tr w:rsidR="00F0556F" w:rsidTr="000C5292">
        <w:trPr>
          <w:trHeight w:val="377"/>
        </w:trPr>
        <w:tc>
          <w:tcPr>
            <w:tcW w:w="1947" w:type="pct"/>
            <w:gridSpan w:val="3"/>
            <w:tcBorders>
              <w:top w:val="single" w:sz="4" w:space="0" w:color="auto"/>
              <w:left w:val="single" w:sz="4" w:space="0" w:color="auto"/>
              <w:bottom w:val="single" w:sz="4" w:space="0" w:color="auto"/>
              <w:right w:val="single" w:sz="4" w:space="0" w:color="auto"/>
            </w:tcBorders>
          </w:tcPr>
          <w:p w:rsidR="00F0556F" w:rsidRPr="00F35FF2" w:rsidRDefault="00F0556F" w:rsidP="002532E2">
            <w:pPr>
              <w:pStyle w:val="Event"/>
              <w:spacing w:after="0"/>
              <w:rPr>
                <w:rStyle w:val="PlaceholderText"/>
                <w:b/>
                <w:color w:val="auto"/>
                <w:sz w:val="22"/>
              </w:rPr>
            </w:pPr>
            <w:r w:rsidRPr="00F35FF2">
              <w:rPr>
                <w:rStyle w:val="PlaceholderText"/>
                <w:b/>
                <w:color w:val="auto"/>
                <w:sz w:val="22"/>
              </w:rPr>
              <w:t>NEW Business:</w:t>
            </w:r>
            <w:r>
              <w:rPr>
                <w:rStyle w:val="PlaceholderText"/>
                <w:b/>
                <w:color w:val="auto"/>
                <w:sz w:val="22"/>
              </w:rPr>
              <w:t xml:space="preserve"> </w:t>
            </w:r>
          </w:p>
        </w:tc>
        <w:tc>
          <w:tcPr>
            <w:tcW w:w="3053" w:type="pct"/>
            <w:gridSpan w:val="2"/>
            <w:tcBorders>
              <w:top w:val="single" w:sz="4" w:space="0" w:color="auto"/>
              <w:left w:val="single" w:sz="4" w:space="0" w:color="auto"/>
              <w:bottom w:val="single" w:sz="4" w:space="0" w:color="auto"/>
              <w:right w:val="single" w:sz="4" w:space="0" w:color="auto"/>
            </w:tcBorders>
          </w:tcPr>
          <w:p w:rsidR="006A24C7" w:rsidRPr="001A2A84" w:rsidRDefault="001F27A4" w:rsidP="0021391B">
            <w:pPr>
              <w:pStyle w:val="Event"/>
              <w:spacing w:after="0"/>
              <w:rPr>
                <w:sz w:val="22"/>
              </w:rPr>
            </w:pPr>
            <w:r>
              <w:rPr>
                <w:sz w:val="22"/>
              </w:rPr>
              <w:t>Strategic Planning review for April.  April location change.  Jack Huck for Board meeting and then attendance for the poster presentation meeting.  This is being held with the Gamma Pi Chapter and NNA. There will be separate sign in sheets.  Poster presentation at 5 pm. Dinner 6 pm, and presentation at 7pm. Nu Rho is not able to cosponsor the event.</w:t>
            </w:r>
            <w:r w:rsidR="006A24C7">
              <w:rPr>
                <w:sz w:val="22"/>
              </w:rPr>
              <w:t xml:space="preserve"> </w:t>
            </w:r>
          </w:p>
        </w:tc>
      </w:tr>
      <w:tr w:rsidR="00DB6EB3" w:rsidTr="000C5292">
        <w:trPr>
          <w:trHeight w:val="422"/>
        </w:trPr>
        <w:tc>
          <w:tcPr>
            <w:tcW w:w="1947" w:type="pct"/>
            <w:gridSpan w:val="3"/>
            <w:tcBorders>
              <w:top w:val="single" w:sz="4" w:space="0" w:color="auto"/>
              <w:left w:val="single" w:sz="4" w:space="0" w:color="auto"/>
              <w:bottom w:val="single" w:sz="4" w:space="0" w:color="auto"/>
              <w:right w:val="single" w:sz="4" w:space="0" w:color="auto"/>
            </w:tcBorders>
          </w:tcPr>
          <w:p w:rsidR="00DB6EB3" w:rsidRPr="00F35FF2" w:rsidRDefault="00DB6EB3" w:rsidP="002532E2">
            <w:pPr>
              <w:pStyle w:val="Event"/>
              <w:spacing w:after="0"/>
              <w:rPr>
                <w:rStyle w:val="PlaceholderText"/>
                <w:b/>
                <w:color w:val="auto"/>
                <w:sz w:val="22"/>
              </w:rPr>
            </w:pPr>
            <w:r>
              <w:rPr>
                <w:rStyle w:val="PlaceholderText"/>
                <w:b/>
                <w:color w:val="auto"/>
                <w:sz w:val="22"/>
              </w:rPr>
              <w:t>Announcements:</w:t>
            </w:r>
          </w:p>
        </w:tc>
        <w:tc>
          <w:tcPr>
            <w:tcW w:w="3053" w:type="pct"/>
            <w:gridSpan w:val="2"/>
            <w:tcBorders>
              <w:top w:val="single" w:sz="4" w:space="0" w:color="auto"/>
              <w:left w:val="single" w:sz="4" w:space="0" w:color="auto"/>
              <w:bottom w:val="single" w:sz="4" w:space="0" w:color="auto"/>
              <w:right w:val="single" w:sz="4" w:space="0" w:color="auto"/>
            </w:tcBorders>
          </w:tcPr>
          <w:p w:rsidR="004F0526" w:rsidRDefault="004F0526" w:rsidP="002532E2">
            <w:pPr>
              <w:pStyle w:val="Event"/>
              <w:spacing w:after="0"/>
              <w:rPr>
                <w:sz w:val="22"/>
              </w:rPr>
            </w:pPr>
          </w:p>
        </w:tc>
      </w:tr>
      <w:tr w:rsidR="00F0556F" w:rsidTr="000C5292">
        <w:tc>
          <w:tcPr>
            <w:tcW w:w="1947" w:type="pct"/>
            <w:gridSpan w:val="3"/>
            <w:tcBorders>
              <w:top w:val="single" w:sz="4" w:space="0" w:color="auto"/>
              <w:left w:val="single" w:sz="4" w:space="0" w:color="auto"/>
              <w:bottom w:val="single" w:sz="4" w:space="0" w:color="auto"/>
              <w:right w:val="single" w:sz="4" w:space="0" w:color="auto"/>
            </w:tcBorders>
          </w:tcPr>
          <w:p w:rsidR="00F0556F" w:rsidRPr="00F35FF2" w:rsidRDefault="00F0556F" w:rsidP="002532E2">
            <w:pPr>
              <w:pStyle w:val="Event"/>
              <w:spacing w:after="0"/>
              <w:rPr>
                <w:rStyle w:val="PlaceholderText"/>
                <w:b/>
                <w:color w:val="auto"/>
                <w:sz w:val="22"/>
              </w:rPr>
            </w:pPr>
            <w:r>
              <w:rPr>
                <w:rStyle w:val="PlaceholderText"/>
                <w:b/>
                <w:color w:val="auto"/>
                <w:sz w:val="22"/>
              </w:rPr>
              <w:t>Adjournment:</w:t>
            </w:r>
          </w:p>
        </w:tc>
        <w:tc>
          <w:tcPr>
            <w:tcW w:w="3053" w:type="pct"/>
            <w:gridSpan w:val="2"/>
            <w:tcBorders>
              <w:top w:val="single" w:sz="4" w:space="0" w:color="auto"/>
              <w:left w:val="single" w:sz="4" w:space="0" w:color="auto"/>
              <w:bottom w:val="single" w:sz="4" w:space="0" w:color="auto"/>
              <w:right w:val="single" w:sz="4" w:space="0" w:color="auto"/>
            </w:tcBorders>
          </w:tcPr>
          <w:p w:rsidR="00F0556F" w:rsidRDefault="003D22EF" w:rsidP="001F27A4">
            <w:pPr>
              <w:pStyle w:val="Event"/>
            </w:pPr>
            <w:r>
              <w:t>5:</w:t>
            </w:r>
            <w:r w:rsidR="001F27A4">
              <w:t>10</w:t>
            </w:r>
            <w:r w:rsidR="00220621">
              <w:t xml:space="preserve"> p.m.</w:t>
            </w:r>
          </w:p>
        </w:tc>
      </w:tr>
      <w:tr w:rsidR="00F0556F" w:rsidTr="003C6153">
        <w:trPr>
          <w:trHeight w:val="144"/>
        </w:trPr>
        <w:tc>
          <w:tcPr>
            <w:tcW w:w="5000" w:type="pct"/>
            <w:gridSpan w:val="5"/>
            <w:tcBorders>
              <w:top w:val="single" w:sz="4" w:space="0" w:color="auto"/>
              <w:left w:val="single" w:sz="4" w:space="0" w:color="auto"/>
              <w:bottom w:val="single" w:sz="4" w:space="0" w:color="auto"/>
              <w:right w:val="single" w:sz="4" w:space="0" w:color="auto"/>
            </w:tcBorders>
            <w:vAlign w:val="center"/>
          </w:tcPr>
          <w:p w:rsidR="00F0556F" w:rsidRPr="00C369E4" w:rsidRDefault="00F0556F" w:rsidP="002532E2">
            <w:pPr>
              <w:jc w:val="center"/>
              <w:rPr>
                <w:b/>
                <w:sz w:val="22"/>
              </w:rPr>
            </w:pPr>
            <w:r>
              <w:rPr>
                <w:b/>
                <w:sz w:val="22"/>
              </w:rPr>
              <w:t>Upcoming Meetings-STTI Nu Rho Chapter Meetings</w:t>
            </w:r>
          </w:p>
        </w:tc>
      </w:tr>
      <w:tr w:rsidR="00F0556F" w:rsidTr="00F1044C">
        <w:trPr>
          <w:trHeight w:val="20"/>
        </w:trPr>
        <w:tc>
          <w:tcPr>
            <w:tcW w:w="914" w:type="pct"/>
            <w:gridSpan w:val="2"/>
            <w:tcBorders>
              <w:top w:val="single" w:sz="4" w:space="0" w:color="auto"/>
              <w:left w:val="single" w:sz="4" w:space="0" w:color="auto"/>
              <w:bottom w:val="single" w:sz="4" w:space="0" w:color="auto"/>
              <w:right w:val="single" w:sz="4" w:space="0" w:color="auto"/>
            </w:tcBorders>
            <w:vAlign w:val="center"/>
          </w:tcPr>
          <w:p w:rsidR="00F0556F" w:rsidRPr="00C369E4" w:rsidRDefault="00F0556F" w:rsidP="002532E2">
            <w:pPr>
              <w:jc w:val="center"/>
              <w:rPr>
                <w:b/>
                <w:sz w:val="22"/>
              </w:rPr>
            </w:pPr>
            <w:r>
              <w:rPr>
                <w:b/>
                <w:sz w:val="22"/>
              </w:rPr>
              <w:t>Date/Time</w:t>
            </w:r>
          </w:p>
        </w:tc>
        <w:tc>
          <w:tcPr>
            <w:tcW w:w="1938" w:type="pct"/>
            <w:gridSpan w:val="2"/>
            <w:tcBorders>
              <w:top w:val="single" w:sz="4" w:space="0" w:color="auto"/>
              <w:left w:val="single" w:sz="4" w:space="0" w:color="auto"/>
              <w:bottom w:val="single" w:sz="4" w:space="0" w:color="auto"/>
              <w:right w:val="single" w:sz="4" w:space="0" w:color="auto"/>
            </w:tcBorders>
            <w:vAlign w:val="center"/>
          </w:tcPr>
          <w:p w:rsidR="00F0556F" w:rsidRPr="00C369E4" w:rsidRDefault="00F0556F" w:rsidP="002532E2">
            <w:pPr>
              <w:jc w:val="center"/>
              <w:rPr>
                <w:b/>
                <w:sz w:val="22"/>
              </w:rPr>
            </w:pPr>
            <w:r>
              <w:rPr>
                <w:b/>
                <w:sz w:val="22"/>
              </w:rPr>
              <w:t>Event</w:t>
            </w:r>
          </w:p>
        </w:tc>
        <w:tc>
          <w:tcPr>
            <w:tcW w:w="2148" w:type="pct"/>
            <w:tcBorders>
              <w:top w:val="single" w:sz="4" w:space="0" w:color="auto"/>
              <w:left w:val="single" w:sz="4" w:space="0" w:color="auto"/>
              <w:bottom w:val="single" w:sz="4" w:space="0" w:color="auto"/>
              <w:right w:val="single" w:sz="4" w:space="0" w:color="auto"/>
            </w:tcBorders>
            <w:vAlign w:val="center"/>
          </w:tcPr>
          <w:p w:rsidR="00F0556F" w:rsidRPr="00C369E4" w:rsidRDefault="00F0556F" w:rsidP="002532E2">
            <w:pPr>
              <w:jc w:val="center"/>
              <w:rPr>
                <w:b/>
                <w:sz w:val="22"/>
              </w:rPr>
            </w:pPr>
            <w:r>
              <w:rPr>
                <w:b/>
                <w:sz w:val="22"/>
              </w:rPr>
              <w:t>Location</w:t>
            </w:r>
          </w:p>
        </w:tc>
      </w:tr>
    </w:tbl>
    <w:tbl>
      <w:tblPr>
        <w:tblStyle w:val="TableGrid3"/>
        <w:tblW w:w="9900" w:type="dxa"/>
        <w:tblInd w:w="108" w:type="dxa"/>
        <w:tblLook w:val="04A0" w:firstRow="1" w:lastRow="0" w:firstColumn="1" w:lastColumn="0" w:noHBand="0" w:noVBand="1"/>
      </w:tblPr>
      <w:tblGrid>
        <w:gridCol w:w="1800"/>
        <w:gridCol w:w="3845"/>
        <w:gridCol w:w="4255"/>
      </w:tblGrid>
      <w:tr w:rsidR="00D91308" w:rsidTr="00F1044C">
        <w:tc>
          <w:tcPr>
            <w:tcW w:w="1800" w:type="dxa"/>
          </w:tcPr>
          <w:p w:rsidR="00D91308" w:rsidRPr="00935BAA" w:rsidRDefault="00D91308" w:rsidP="00220621">
            <w:pPr>
              <w:rPr>
                <w:i/>
              </w:rPr>
            </w:pPr>
            <w:r w:rsidRPr="00935BAA">
              <w:rPr>
                <w:i/>
              </w:rPr>
              <w:t xml:space="preserve">September </w:t>
            </w:r>
            <w:r w:rsidR="00220621" w:rsidRPr="00935BAA">
              <w:rPr>
                <w:i/>
              </w:rPr>
              <w:t>25, 2017</w:t>
            </w:r>
          </w:p>
        </w:tc>
        <w:tc>
          <w:tcPr>
            <w:tcW w:w="3845" w:type="dxa"/>
          </w:tcPr>
          <w:p w:rsidR="00D91308" w:rsidRPr="00935BAA" w:rsidRDefault="00D91308" w:rsidP="00E26576">
            <w:pPr>
              <w:rPr>
                <w:i/>
              </w:rPr>
            </w:pPr>
          </w:p>
        </w:tc>
        <w:tc>
          <w:tcPr>
            <w:tcW w:w="4255" w:type="dxa"/>
          </w:tcPr>
          <w:p w:rsidR="00D91308" w:rsidRDefault="00220621" w:rsidP="00E26576">
            <w:r>
              <w:t>Bryan College of Health Sciences, Room 200</w:t>
            </w:r>
          </w:p>
        </w:tc>
      </w:tr>
      <w:tr w:rsidR="00220621" w:rsidTr="00F1044C">
        <w:tc>
          <w:tcPr>
            <w:tcW w:w="1800" w:type="dxa"/>
          </w:tcPr>
          <w:p w:rsidR="00220621" w:rsidRDefault="00220621" w:rsidP="00220621">
            <w:r>
              <w:t>October 23, 2017</w:t>
            </w:r>
          </w:p>
        </w:tc>
        <w:tc>
          <w:tcPr>
            <w:tcW w:w="3845" w:type="dxa"/>
          </w:tcPr>
          <w:p w:rsidR="00220621" w:rsidRDefault="00220621" w:rsidP="00E26576">
            <w:r>
              <w:t>Education Offering</w:t>
            </w:r>
          </w:p>
        </w:tc>
        <w:tc>
          <w:tcPr>
            <w:tcW w:w="4255" w:type="dxa"/>
          </w:tcPr>
          <w:p w:rsidR="00220621" w:rsidRDefault="00220621">
            <w:r w:rsidRPr="00DE1AA7">
              <w:t>Bryan College of Health Sciences, Room 200</w:t>
            </w:r>
          </w:p>
        </w:tc>
      </w:tr>
      <w:tr w:rsidR="00220621" w:rsidTr="00F1044C">
        <w:tc>
          <w:tcPr>
            <w:tcW w:w="1800" w:type="dxa"/>
          </w:tcPr>
          <w:p w:rsidR="00220621" w:rsidRDefault="00220621" w:rsidP="00E26576">
            <w:r>
              <w:lastRenderedPageBreak/>
              <w:t>November 27, 2017</w:t>
            </w:r>
          </w:p>
        </w:tc>
        <w:tc>
          <w:tcPr>
            <w:tcW w:w="3845" w:type="dxa"/>
          </w:tcPr>
          <w:p w:rsidR="00220621" w:rsidRDefault="00935BAA" w:rsidP="00E26576">
            <w:r>
              <w:t>Canceled</w:t>
            </w:r>
          </w:p>
        </w:tc>
        <w:tc>
          <w:tcPr>
            <w:tcW w:w="4255" w:type="dxa"/>
          </w:tcPr>
          <w:p w:rsidR="00220621" w:rsidRDefault="00220621">
            <w:r w:rsidRPr="00DE1AA7">
              <w:t>Bryan College of Health Sciences, Room 200</w:t>
            </w:r>
          </w:p>
        </w:tc>
      </w:tr>
      <w:tr w:rsidR="00220621" w:rsidTr="00F1044C">
        <w:tc>
          <w:tcPr>
            <w:tcW w:w="1800" w:type="dxa"/>
          </w:tcPr>
          <w:p w:rsidR="00220621" w:rsidRDefault="00220621" w:rsidP="00E26576">
            <w:r>
              <w:t>December 18, 2017</w:t>
            </w:r>
          </w:p>
        </w:tc>
        <w:tc>
          <w:tcPr>
            <w:tcW w:w="3845" w:type="dxa"/>
          </w:tcPr>
          <w:p w:rsidR="00220621" w:rsidRDefault="00220621" w:rsidP="00E26576"/>
        </w:tc>
        <w:tc>
          <w:tcPr>
            <w:tcW w:w="4255" w:type="dxa"/>
          </w:tcPr>
          <w:p w:rsidR="00220621" w:rsidRDefault="00220621">
            <w:r w:rsidRPr="00DE1AA7">
              <w:t>Bryan College of Health Sciences, Room 200</w:t>
            </w:r>
          </w:p>
        </w:tc>
      </w:tr>
      <w:tr w:rsidR="00220621" w:rsidTr="00F1044C">
        <w:tc>
          <w:tcPr>
            <w:tcW w:w="1800" w:type="dxa"/>
          </w:tcPr>
          <w:p w:rsidR="00220621" w:rsidRDefault="00220621" w:rsidP="00E26576">
            <w:r>
              <w:t>January 29, 2018</w:t>
            </w:r>
          </w:p>
        </w:tc>
        <w:tc>
          <w:tcPr>
            <w:tcW w:w="3845" w:type="dxa"/>
          </w:tcPr>
          <w:p w:rsidR="00220621" w:rsidRDefault="00220621" w:rsidP="00E26576"/>
        </w:tc>
        <w:tc>
          <w:tcPr>
            <w:tcW w:w="4255" w:type="dxa"/>
          </w:tcPr>
          <w:p w:rsidR="00220621" w:rsidRDefault="00220621">
            <w:r w:rsidRPr="00DE1AA7">
              <w:t>Bryan College of Health Sciences, Room 200</w:t>
            </w:r>
          </w:p>
        </w:tc>
      </w:tr>
      <w:tr w:rsidR="00220621" w:rsidTr="00F1044C">
        <w:tc>
          <w:tcPr>
            <w:tcW w:w="1800" w:type="dxa"/>
          </w:tcPr>
          <w:p w:rsidR="00220621" w:rsidRDefault="00220621" w:rsidP="00E26576">
            <w:r>
              <w:t>February 26, 2018</w:t>
            </w:r>
          </w:p>
        </w:tc>
        <w:tc>
          <w:tcPr>
            <w:tcW w:w="3845" w:type="dxa"/>
          </w:tcPr>
          <w:p w:rsidR="00220621" w:rsidRDefault="00220621" w:rsidP="00E26576">
            <w:r>
              <w:t>Education Offering</w:t>
            </w:r>
          </w:p>
        </w:tc>
        <w:tc>
          <w:tcPr>
            <w:tcW w:w="4255" w:type="dxa"/>
          </w:tcPr>
          <w:p w:rsidR="00220621" w:rsidRDefault="00220621">
            <w:r w:rsidRPr="00DE1AA7">
              <w:t>Bryan College of Health Sciences, Room 200</w:t>
            </w:r>
          </w:p>
        </w:tc>
      </w:tr>
      <w:tr w:rsidR="00220621" w:rsidTr="00F1044C">
        <w:tc>
          <w:tcPr>
            <w:tcW w:w="1800" w:type="dxa"/>
          </w:tcPr>
          <w:p w:rsidR="00220621" w:rsidRDefault="00220621" w:rsidP="00E26576">
            <w:r>
              <w:t>March 26, 2018</w:t>
            </w:r>
          </w:p>
        </w:tc>
        <w:tc>
          <w:tcPr>
            <w:tcW w:w="3845" w:type="dxa"/>
          </w:tcPr>
          <w:p w:rsidR="00220621" w:rsidRDefault="00220621" w:rsidP="00E26576">
            <w:r>
              <w:t>Induction</w:t>
            </w:r>
            <w:r w:rsidR="001F27A4">
              <w:t xml:space="preserve"> at 7pm</w:t>
            </w:r>
          </w:p>
        </w:tc>
        <w:tc>
          <w:tcPr>
            <w:tcW w:w="4255" w:type="dxa"/>
          </w:tcPr>
          <w:p w:rsidR="00220621" w:rsidRDefault="00220621">
            <w:r>
              <w:t>Union College</w:t>
            </w:r>
          </w:p>
        </w:tc>
      </w:tr>
      <w:tr w:rsidR="00220621" w:rsidTr="00F1044C">
        <w:tc>
          <w:tcPr>
            <w:tcW w:w="1800" w:type="dxa"/>
          </w:tcPr>
          <w:p w:rsidR="00220621" w:rsidRDefault="00220621" w:rsidP="00E26576">
            <w:r>
              <w:t>April 23, 2018</w:t>
            </w:r>
          </w:p>
        </w:tc>
        <w:tc>
          <w:tcPr>
            <w:tcW w:w="3845" w:type="dxa"/>
          </w:tcPr>
          <w:p w:rsidR="00220621" w:rsidRDefault="00220621" w:rsidP="00E26576"/>
        </w:tc>
        <w:tc>
          <w:tcPr>
            <w:tcW w:w="4255" w:type="dxa"/>
          </w:tcPr>
          <w:p w:rsidR="00220621" w:rsidRDefault="00220621">
            <w:r w:rsidRPr="00DE1AA7">
              <w:t>Bryan College of Health Sciences, Room 200</w:t>
            </w:r>
          </w:p>
        </w:tc>
      </w:tr>
      <w:tr w:rsidR="00220621" w:rsidTr="00F1044C">
        <w:tc>
          <w:tcPr>
            <w:tcW w:w="1800" w:type="dxa"/>
          </w:tcPr>
          <w:p w:rsidR="00220621" w:rsidRDefault="00220621" w:rsidP="00E26576">
            <w:r>
              <w:t>May 21, 2018</w:t>
            </w:r>
          </w:p>
        </w:tc>
        <w:tc>
          <w:tcPr>
            <w:tcW w:w="3845" w:type="dxa"/>
          </w:tcPr>
          <w:p w:rsidR="00220621" w:rsidRDefault="00220621" w:rsidP="00E26576"/>
        </w:tc>
        <w:tc>
          <w:tcPr>
            <w:tcW w:w="4255" w:type="dxa"/>
          </w:tcPr>
          <w:p w:rsidR="00220621" w:rsidRDefault="00220621">
            <w:r w:rsidRPr="00DE1AA7">
              <w:t>Bryan College of Health Sciences, Room 200</w:t>
            </w:r>
          </w:p>
        </w:tc>
      </w:tr>
      <w:tr w:rsidR="00220621" w:rsidTr="00F1044C">
        <w:tc>
          <w:tcPr>
            <w:tcW w:w="1800" w:type="dxa"/>
          </w:tcPr>
          <w:p w:rsidR="00220621" w:rsidRDefault="00220621" w:rsidP="00E26576">
            <w:r>
              <w:t>June 25, 2018</w:t>
            </w:r>
          </w:p>
        </w:tc>
        <w:tc>
          <w:tcPr>
            <w:tcW w:w="3845" w:type="dxa"/>
          </w:tcPr>
          <w:p w:rsidR="00220621" w:rsidRDefault="00220621" w:rsidP="00E26576">
            <w:r>
              <w:t>Annual Meeting and New officer Induction</w:t>
            </w:r>
          </w:p>
        </w:tc>
        <w:tc>
          <w:tcPr>
            <w:tcW w:w="4255" w:type="dxa"/>
          </w:tcPr>
          <w:p w:rsidR="00220621" w:rsidRDefault="00220621">
            <w:r w:rsidRPr="00DE1AA7">
              <w:t>Bryan College of Health Sciences, Room 200</w:t>
            </w:r>
          </w:p>
        </w:tc>
      </w:tr>
    </w:tbl>
    <w:p w:rsidR="00D40369" w:rsidRDefault="000F4D0B" w:rsidP="00F1044C">
      <w:pPr>
        <w:jc w:val="center"/>
        <w:rPr>
          <w:rFonts w:asciiTheme="majorHAnsi" w:hAnsiTheme="majorHAnsi"/>
          <w:i/>
          <w:sz w:val="22"/>
        </w:rPr>
      </w:pPr>
      <w:r>
        <w:rPr>
          <w:rFonts w:asciiTheme="majorHAnsi" w:hAnsiTheme="majorHAnsi"/>
          <w:sz w:val="22"/>
        </w:rPr>
        <w:t xml:space="preserve">                                                                                                                       </w:t>
      </w:r>
      <w:r w:rsidR="00B80877">
        <w:rPr>
          <w:rFonts w:asciiTheme="majorHAnsi" w:hAnsiTheme="majorHAnsi"/>
          <w:sz w:val="22"/>
        </w:rPr>
        <w:t xml:space="preserve">            </w:t>
      </w:r>
      <w:r>
        <w:rPr>
          <w:rFonts w:asciiTheme="majorHAnsi" w:hAnsiTheme="majorHAnsi"/>
          <w:sz w:val="22"/>
        </w:rPr>
        <w:t xml:space="preserve">          </w:t>
      </w:r>
      <w:r w:rsidRPr="000F4D0B">
        <w:rPr>
          <w:rFonts w:asciiTheme="majorHAnsi" w:hAnsiTheme="majorHAnsi"/>
          <w:i/>
          <w:sz w:val="22"/>
        </w:rPr>
        <w:t xml:space="preserve">Submitted by </w:t>
      </w:r>
      <w:r w:rsidR="00E21820">
        <w:rPr>
          <w:rFonts w:asciiTheme="majorHAnsi" w:hAnsiTheme="majorHAnsi"/>
          <w:i/>
          <w:sz w:val="22"/>
        </w:rPr>
        <w:t>Janelle Francis</w:t>
      </w:r>
    </w:p>
    <w:p w:rsidR="00BC3DBE" w:rsidRDefault="00BC3DBE" w:rsidP="00220621">
      <w:pPr>
        <w:rPr>
          <w:rFonts w:asciiTheme="majorHAnsi" w:hAnsiTheme="majorHAnsi"/>
          <w:sz w:val="22"/>
        </w:rPr>
      </w:pPr>
    </w:p>
    <w:p w:rsidR="001F27A4" w:rsidRDefault="001F27A4" w:rsidP="001F27A4">
      <w:r>
        <w:t>Treasurer’s Report for February 26, 2018</w:t>
      </w:r>
      <w:bookmarkStart w:id="0" w:name="_GoBack"/>
      <w:bookmarkEnd w:id="0"/>
    </w:p>
    <w:p w:rsidR="001F27A4" w:rsidRDefault="001F27A4" w:rsidP="001F27A4">
      <w:r>
        <w:t>Revenue:</w:t>
      </w:r>
    </w:p>
    <w:p w:rsidR="001F27A4" w:rsidRDefault="001F27A4" w:rsidP="001F27A4">
      <w:r>
        <w:tab/>
        <w:t>Savings Interest: $ 0.30</w:t>
      </w:r>
    </w:p>
    <w:p w:rsidR="001F27A4" w:rsidRDefault="001F27A4" w:rsidP="001F27A4">
      <w:r>
        <w:tab/>
        <w:t>CD interest:  $ 6.85</w:t>
      </w:r>
    </w:p>
    <w:p w:rsidR="001F27A4" w:rsidRDefault="001F27A4" w:rsidP="001F27A4">
      <w:r>
        <w:t>Expenses: Kathy partial travel expense from Biennial Convention:  $ 677.61</w:t>
      </w:r>
    </w:p>
    <w:p w:rsidR="001F27A4" w:rsidRDefault="001F27A4" w:rsidP="001F27A4">
      <w:r>
        <w:tab/>
        <w:t xml:space="preserve">     Ashley K soup supper expense: awaiting invoice</w:t>
      </w:r>
    </w:p>
    <w:p w:rsidR="001F27A4" w:rsidRDefault="001F27A4" w:rsidP="001F27A4">
      <w:r>
        <w:t>Current Status:</w:t>
      </w:r>
    </w:p>
    <w:p w:rsidR="001F27A4" w:rsidRDefault="001F27A4" w:rsidP="001F27A4">
      <w:r>
        <w:tab/>
        <w:t>Checking: $</w:t>
      </w:r>
      <w:r>
        <w:rPr>
          <w:rFonts w:ascii="Verdana" w:hAnsi="Verdana"/>
          <w:color w:val="484848"/>
          <w:szCs w:val="18"/>
        </w:rPr>
        <w:t xml:space="preserve"> 9965.49</w:t>
      </w:r>
    </w:p>
    <w:p w:rsidR="001F27A4" w:rsidRPr="00100422" w:rsidRDefault="001F27A4" w:rsidP="001F27A4">
      <w:r>
        <w:tab/>
        <w:t>Savings: $</w:t>
      </w:r>
      <w:r w:rsidRPr="00BC2FDC">
        <w:rPr>
          <w:rFonts w:ascii="Verdana" w:hAnsi="Verdana"/>
          <w:color w:val="484848"/>
          <w:szCs w:val="18"/>
        </w:rPr>
        <w:t xml:space="preserve"> </w:t>
      </w:r>
      <w:r>
        <w:rPr>
          <w:rFonts w:ascii="Verdana" w:hAnsi="Verdana"/>
          <w:szCs w:val="18"/>
        </w:rPr>
        <w:t>2721.56</w:t>
      </w:r>
    </w:p>
    <w:p w:rsidR="001F27A4" w:rsidRPr="00100422" w:rsidRDefault="001F27A4" w:rsidP="001F27A4">
      <w:r w:rsidRPr="00100422">
        <w:tab/>
        <w:t xml:space="preserve">CD: $ </w:t>
      </w:r>
      <w:r>
        <w:rPr>
          <w:rFonts w:ascii="Verdana" w:hAnsi="Verdana"/>
          <w:szCs w:val="18"/>
        </w:rPr>
        <w:t>5003.46</w:t>
      </w:r>
    </w:p>
    <w:p w:rsidR="001F27A4" w:rsidRDefault="001F27A4" w:rsidP="001F27A4">
      <w:r>
        <w:tab/>
        <w:t>Total: $ 17,690.51</w:t>
      </w:r>
    </w:p>
    <w:p w:rsidR="001F27A4" w:rsidRDefault="001F27A4" w:rsidP="001F27A4">
      <w:r>
        <w:t>Outstanding bills: Air Fare and Convention fees for Kathy - $ 1510.43</w:t>
      </w:r>
    </w:p>
    <w:p w:rsidR="001F27A4" w:rsidRDefault="001F27A4" w:rsidP="001F27A4">
      <w:r>
        <w:t>I discovered that our accounting firm’s totals for our annual report last year differed from what my own audit with Quicken software revealed.  The free software basically does the same thing the accountants charge us $ 525.00 to calculate.  The difference between the accountant’s total and the actual reconciled bank records is significant - $ 1,046.76.  For today’s board meeting I would like to raise this issue for discussion.  Do we continue to pay a CPA to crunch our numbers or do we use free software?  Is it a Sigma requirement for chapters to pay accountants for the annual report?</w:t>
      </w:r>
    </w:p>
    <w:p w:rsidR="001F27A4" w:rsidRDefault="001F27A4" w:rsidP="001F27A4">
      <w:r>
        <w:t>Respectfully submitted,</w:t>
      </w:r>
    </w:p>
    <w:p w:rsidR="001F27A4" w:rsidRDefault="001F27A4" w:rsidP="001F27A4"/>
    <w:p w:rsidR="001F27A4" w:rsidRDefault="001F27A4" w:rsidP="001F27A4">
      <w:r>
        <w:t>Jodi Jenkins</w:t>
      </w:r>
    </w:p>
    <w:p w:rsidR="001F27A4" w:rsidRDefault="001F27A4" w:rsidP="001F27A4">
      <w:r>
        <w:t>Treasurer</w:t>
      </w:r>
    </w:p>
    <w:p w:rsidR="001F27A4" w:rsidRDefault="001F27A4" w:rsidP="001F27A4">
      <w:r>
        <w:t>February 25, 2018</w:t>
      </w:r>
    </w:p>
    <w:p w:rsidR="00BC3DBE" w:rsidRDefault="00BC3DBE" w:rsidP="00220621">
      <w:pPr>
        <w:rPr>
          <w:rFonts w:asciiTheme="majorHAnsi" w:hAnsiTheme="majorHAnsi"/>
          <w:sz w:val="22"/>
        </w:rPr>
      </w:pPr>
    </w:p>
    <w:sectPr w:rsidR="00BC3DBE" w:rsidSect="00B80877">
      <w:head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AFB" w:rsidRDefault="00C27AFB">
      <w:r>
        <w:separator/>
      </w:r>
    </w:p>
  </w:endnote>
  <w:endnote w:type="continuationSeparator" w:id="0">
    <w:p w:rsidR="00C27AFB" w:rsidRDefault="00C2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AFB" w:rsidRDefault="00C27AFB">
      <w:r>
        <w:separator/>
      </w:r>
    </w:p>
  </w:footnote>
  <w:footnote w:type="continuationSeparator" w:id="0">
    <w:p w:rsidR="00C27AFB" w:rsidRDefault="00C27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E2" w:rsidRPr="00623451" w:rsidRDefault="002532E2" w:rsidP="00623451">
    <w:pPr>
      <w:pStyle w:val="AgendaHeading"/>
      <w:spacing w:after="0" w:line="240" w:lineRule="auto"/>
      <w:rPr>
        <w:color w:val="auto"/>
        <w:sz w:val="40"/>
        <w:szCs w:val="40"/>
      </w:rPr>
    </w:pPr>
    <w:r w:rsidRPr="00623451">
      <w:rPr>
        <w:color w:val="auto"/>
        <w:sz w:val="40"/>
        <w:szCs w:val="40"/>
      </w:rPr>
      <w:t>STTI Nu</w:t>
    </w:r>
    <w:r>
      <w:rPr>
        <w:color w:val="auto"/>
        <w:sz w:val="40"/>
        <w:szCs w:val="40"/>
      </w:rPr>
      <w:t xml:space="preserve"> </w:t>
    </w:r>
    <w:r w:rsidRPr="00623451">
      <w:rPr>
        <w:color w:val="auto"/>
        <w:sz w:val="40"/>
        <w:szCs w:val="40"/>
      </w:rPr>
      <w:t>Rho Chapter</w:t>
    </w:r>
  </w:p>
  <w:p w:rsidR="00056CAC" w:rsidRDefault="002532E2" w:rsidP="0029416D">
    <w:pPr>
      <w:pStyle w:val="AgendaHeading"/>
      <w:spacing w:after="0" w:line="240" w:lineRule="auto"/>
      <w:rPr>
        <w:color w:val="auto"/>
        <w:sz w:val="40"/>
        <w:szCs w:val="40"/>
      </w:rPr>
    </w:pPr>
    <w:r w:rsidRPr="00623451">
      <w:rPr>
        <w:color w:val="auto"/>
        <w:sz w:val="40"/>
        <w:szCs w:val="40"/>
      </w:rPr>
      <w:t>Minutes of Board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D1AEB68C"/>
    <w:lvl w:ilvl="0">
      <w:start w:val="1"/>
      <w:numFmt w:val="decimal"/>
      <w:lvlText w:val="%1."/>
      <w:lvlJc w:val="left"/>
      <w:pPr>
        <w:tabs>
          <w:tab w:val="num" w:pos="720"/>
        </w:tabs>
        <w:ind w:left="720" w:hanging="360"/>
      </w:pPr>
    </w:lvl>
  </w:abstractNum>
  <w:abstractNum w:abstractNumId="1">
    <w:nsid w:val="FFFFFF83"/>
    <w:multiLevelType w:val="singleLevel"/>
    <w:tmpl w:val="57C6A92E"/>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56A219A6"/>
    <w:lvl w:ilvl="0">
      <w:start w:val="1"/>
      <w:numFmt w:val="decimal"/>
      <w:lvlText w:val="%1."/>
      <w:lvlJc w:val="left"/>
      <w:pPr>
        <w:tabs>
          <w:tab w:val="num" w:pos="360"/>
        </w:tabs>
        <w:ind w:left="360" w:hanging="360"/>
      </w:pPr>
    </w:lvl>
  </w:abstractNum>
  <w:abstractNum w:abstractNumId="3">
    <w:nsid w:val="FFFFFF89"/>
    <w:multiLevelType w:val="singleLevel"/>
    <w:tmpl w:val="6DEA32C6"/>
    <w:lvl w:ilvl="0">
      <w:start w:val="1"/>
      <w:numFmt w:val="bullet"/>
      <w:lvlText w:val=""/>
      <w:lvlJc w:val="left"/>
      <w:pPr>
        <w:tabs>
          <w:tab w:val="num" w:pos="360"/>
        </w:tabs>
        <w:ind w:left="360" w:hanging="360"/>
      </w:pPr>
      <w:rPr>
        <w:rFonts w:ascii="Symbol" w:hAnsi="Symbol" w:hint="default"/>
      </w:rPr>
    </w:lvl>
  </w:abstractNum>
  <w:abstractNum w:abstractNumId="4">
    <w:nsid w:val="0B92097F"/>
    <w:multiLevelType w:val="hybridMultilevel"/>
    <w:tmpl w:val="0A280502"/>
    <w:lvl w:ilvl="0" w:tplc="7AB84956">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210D7C"/>
    <w:multiLevelType w:val="hybridMultilevel"/>
    <w:tmpl w:val="EB00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3D2B5E"/>
    <w:multiLevelType w:val="hybridMultilevel"/>
    <w:tmpl w:val="C7327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641078D"/>
    <w:multiLevelType w:val="hybridMultilevel"/>
    <w:tmpl w:val="D8EC7266"/>
    <w:lvl w:ilvl="0" w:tplc="402E85FE">
      <w:numFmt w:val="bullet"/>
      <w:lvlText w:val=""/>
      <w:lvlJc w:val="left"/>
      <w:pPr>
        <w:ind w:left="720" w:hanging="360"/>
      </w:pPr>
      <w:rPr>
        <w:rFonts w:ascii="Wingdings 2" w:eastAsia="Lucida Sans Unicode" w:hAnsi="Wingdings 2" w:cs="Lucida Calligraph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FD4B66"/>
    <w:multiLevelType w:val="hybridMultilevel"/>
    <w:tmpl w:val="DBD41670"/>
    <w:lvl w:ilvl="0" w:tplc="301E5388">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AE4A6B"/>
    <w:multiLevelType w:val="hybridMultilevel"/>
    <w:tmpl w:val="B52CF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6B510C"/>
    <w:multiLevelType w:val="hybridMultilevel"/>
    <w:tmpl w:val="E214D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14388"/>
    <w:multiLevelType w:val="hybridMultilevel"/>
    <w:tmpl w:val="FF3A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463DE0"/>
    <w:multiLevelType w:val="hybridMultilevel"/>
    <w:tmpl w:val="72C44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FBA671F"/>
    <w:multiLevelType w:val="hybridMultilevel"/>
    <w:tmpl w:val="F0882AE6"/>
    <w:lvl w:ilvl="0" w:tplc="0388D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2402F33"/>
    <w:multiLevelType w:val="hybridMultilevel"/>
    <w:tmpl w:val="AF70F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E0F33A7"/>
    <w:multiLevelType w:val="hybridMultilevel"/>
    <w:tmpl w:val="C9C88614"/>
    <w:lvl w:ilvl="0" w:tplc="325691E0">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3D43F3"/>
    <w:multiLevelType w:val="hybridMultilevel"/>
    <w:tmpl w:val="FF3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C03A78"/>
    <w:multiLevelType w:val="hybridMultilevel"/>
    <w:tmpl w:val="BBC8859A"/>
    <w:lvl w:ilvl="0" w:tplc="0AC44456">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7"/>
  </w:num>
  <w:num w:numId="6">
    <w:abstractNumId w:val="15"/>
  </w:num>
  <w:num w:numId="7">
    <w:abstractNumId w:val="7"/>
  </w:num>
  <w:num w:numId="8">
    <w:abstractNumId w:val="8"/>
  </w:num>
  <w:num w:numId="9">
    <w:abstractNumId w:val="12"/>
  </w:num>
  <w:num w:numId="10">
    <w:abstractNumId w:val="9"/>
  </w:num>
  <w:num w:numId="11">
    <w:abstractNumId w:val="13"/>
  </w:num>
  <w:num w:numId="12">
    <w:abstractNumId w:val="10"/>
  </w:num>
  <w:num w:numId="13">
    <w:abstractNumId w:val="6"/>
  </w:num>
  <w:num w:numId="14">
    <w:abstractNumId w:val="4"/>
  </w:num>
  <w:num w:numId="15">
    <w:abstractNumId w:val="5"/>
  </w:num>
  <w:num w:numId="16">
    <w:abstractNumId w:val="1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87"/>
    <w:rsid w:val="00012302"/>
    <w:rsid w:val="0004067A"/>
    <w:rsid w:val="00056CAC"/>
    <w:rsid w:val="0008316A"/>
    <w:rsid w:val="000A524D"/>
    <w:rsid w:val="000C5292"/>
    <w:rsid w:val="000D3F3E"/>
    <w:rsid w:val="000D76A0"/>
    <w:rsid w:val="000E04C3"/>
    <w:rsid w:val="000E203E"/>
    <w:rsid w:val="000F362A"/>
    <w:rsid w:val="000F4D0B"/>
    <w:rsid w:val="001048C9"/>
    <w:rsid w:val="00123DB9"/>
    <w:rsid w:val="00131ABE"/>
    <w:rsid w:val="001443E7"/>
    <w:rsid w:val="0015004B"/>
    <w:rsid w:val="00194E90"/>
    <w:rsid w:val="001A6A90"/>
    <w:rsid w:val="001B1294"/>
    <w:rsid w:val="001D0FF3"/>
    <w:rsid w:val="001E6D34"/>
    <w:rsid w:val="001E70C5"/>
    <w:rsid w:val="001F27A4"/>
    <w:rsid w:val="0021391B"/>
    <w:rsid w:val="00220621"/>
    <w:rsid w:val="002402CD"/>
    <w:rsid w:val="00250638"/>
    <w:rsid w:val="002532E2"/>
    <w:rsid w:val="00253CD9"/>
    <w:rsid w:val="00287A9F"/>
    <w:rsid w:val="0029416D"/>
    <w:rsid w:val="002B0E22"/>
    <w:rsid w:val="002D131E"/>
    <w:rsid w:val="002D6301"/>
    <w:rsid w:val="002F4E05"/>
    <w:rsid w:val="00312BA2"/>
    <w:rsid w:val="00331B76"/>
    <w:rsid w:val="003358B6"/>
    <w:rsid w:val="00343D6D"/>
    <w:rsid w:val="003478F4"/>
    <w:rsid w:val="00352621"/>
    <w:rsid w:val="00364074"/>
    <w:rsid w:val="00377FB8"/>
    <w:rsid w:val="003872A6"/>
    <w:rsid w:val="00394B01"/>
    <w:rsid w:val="003A17DB"/>
    <w:rsid w:val="003C1196"/>
    <w:rsid w:val="003C6153"/>
    <w:rsid w:val="003D22EF"/>
    <w:rsid w:val="003D4541"/>
    <w:rsid w:val="003F0245"/>
    <w:rsid w:val="003F1496"/>
    <w:rsid w:val="004047E2"/>
    <w:rsid w:val="00404AF0"/>
    <w:rsid w:val="0041089A"/>
    <w:rsid w:val="004125E8"/>
    <w:rsid w:val="004231BF"/>
    <w:rsid w:val="00451E90"/>
    <w:rsid w:val="00461AF1"/>
    <w:rsid w:val="0049141D"/>
    <w:rsid w:val="004D1B56"/>
    <w:rsid w:val="004F0526"/>
    <w:rsid w:val="0052185F"/>
    <w:rsid w:val="00563711"/>
    <w:rsid w:val="00567F84"/>
    <w:rsid w:val="00571CEB"/>
    <w:rsid w:val="00575B64"/>
    <w:rsid w:val="00577A8E"/>
    <w:rsid w:val="005879D6"/>
    <w:rsid w:val="005E6C66"/>
    <w:rsid w:val="005E6DCB"/>
    <w:rsid w:val="005F054B"/>
    <w:rsid w:val="005F473D"/>
    <w:rsid w:val="005F7D3A"/>
    <w:rsid w:val="00617887"/>
    <w:rsid w:val="00623451"/>
    <w:rsid w:val="006259F4"/>
    <w:rsid w:val="006267CB"/>
    <w:rsid w:val="00641741"/>
    <w:rsid w:val="006525F3"/>
    <w:rsid w:val="00662A74"/>
    <w:rsid w:val="00667026"/>
    <w:rsid w:val="0067241E"/>
    <w:rsid w:val="006A24C7"/>
    <w:rsid w:val="006E1053"/>
    <w:rsid w:val="006E513C"/>
    <w:rsid w:val="006F07BF"/>
    <w:rsid w:val="00703639"/>
    <w:rsid w:val="00703D27"/>
    <w:rsid w:val="00703D99"/>
    <w:rsid w:val="007205EC"/>
    <w:rsid w:val="00720D25"/>
    <w:rsid w:val="00752F2C"/>
    <w:rsid w:val="0079071B"/>
    <w:rsid w:val="00797FA9"/>
    <w:rsid w:val="007A34CC"/>
    <w:rsid w:val="007D270A"/>
    <w:rsid w:val="007E0E01"/>
    <w:rsid w:val="007E3F31"/>
    <w:rsid w:val="00802C12"/>
    <w:rsid w:val="00803B8E"/>
    <w:rsid w:val="0080545D"/>
    <w:rsid w:val="00812DFE"/>
    <w:rsid w:val="00820BA4"/>
    <w:rsid w:val="008856E9"/>
    <w:rsid w:val="00890385"/>
    <w:rsid w:val="00892F03"/>
    <w:rsid w:val="00895777"/>
    <w:rsid w:val="008B1660"/>
    <w:rsid w:val="008D2FA5"/>
    <w:rsid w:val="008D7E4B"/>
    <w:rsid w:val="008E1D19"/>
    <w:rsid w:val="008E3945"/>
    <w:rsid w:val="008E536B"/>
    <w:rsid w:val="008E5CE5"/>
    <w:rsid w:val="008F0022"/>
    <w:rsid w:val="008F7F81"/>
    <w:rsid w:val="00930F0E"/>
    <w:rsid w:val="00935BAA"/>
    <w:rsid w:val="00983739"/>
    <w:rsid w:val="0098432F"/>
    <w:rsid w:val="00987D1D"/>
    <w:rsid w:val="009B4576"/>
    <w:rsid w:val="009B752E"/>
    <w:rsid w:val="009D6FFC"/>
    <w:rsid w:val="009E1B08"/>
    <w:rsid w:val="009F7EDB"/>
    <w:rsid w:val="00A1117B"/>
    <w:rsid w:val="00A36140"/>
    <w:rsid w:val="00A455E3"/>
    <w:rsid w:val="00A46B06"/>
    <w:rsid w:val="00A51138"/>
    <w:rsid w:val="00A55BF2"/>
    <w:rsid w:val="00A91E97"/>
    <w:rsid w:val="00AA6CD5"/>
    <w:rsid w:val="00AA6CD7"/>
    <w:rsid w:val="00AB17D3"/>
    <w:rsid w:val="00AD1643"/>
    <w:rsid w:val="00AD597C"/>
    <w:rsid w:val="00AE27A8"/>
    <w:rsid w:val="00B012A7"/>
    <w:rsid w:val="00B238E1"/>
    <w:rsid w:val="00B30671"/>
    <w:rsid w:val="00B4739D"/>
    <w:rsid w:val="00B75B70"/>
    <w:rsid w:val="00B80877"/>
    <w:rsid w:val="00BA5719"/>
    <w:rsid w:val="00BB715A"/>
    <w:rsid w:val="00BC3DBE"/>
    <w:rsid w:val="00BC5671"/>
    <w:rsid w:val="00BF75CF"/>
    <w:rsid w:val="00C11125"/>
    <w:rsid w:val="00C21C13"/>
    <w:rsid w:val="00C252E9"/>
    <w:rsid w:val="00C256EA"/>
    <w:rsid w:val="00C27AFB"/>
    <w:rsid w:val="00C610D1"/>
    <w:rsid w:val="00C704A0"/>
    <w:rsid w:val="00C85903"/>
    <w:rsid w:val="00CA3DD6"/>
    <w:rsid w:val="00CA7439"/>
    <w:rsid w:val="00CE6CC4"/>
    <w:rsid w:val="00D323B2"/>
    <w:rsid w:val="00D369EE"/>
    <w:rsid w:val="00D40369"/>
    <w:rsid w:val="00D91308"/>
    <w:rsid w:val="00DB6EB3"/>
    <w:rsid w:val="00DC7196"/>
    <w:rsid w:val="00DF2F36"/>
    <w:rsid w:val="00DF3FE7"/>
    <w:rsid w:val="00E02668"/>
    <w:rsid w:val="00E03BB2"/>
    <w:rsid w:val="00E15B67"/>
    <w:rsid w:val="00E16862"/>
    <w:rsid w:val="00E20DB2"/>
    <w:rsid w:val="00E21820"/>
    <w:rsid w:val="00E32720"/>
    <w:rsid w:val="00E473A4"/>
    <w:rsid w:val="00E55F00"/>
    <w:rsid w:val="00E83B93"/>
    <w:rsid w:val="00EA0D3C"/>
    <w:rsid w:val="00EA4D33"/>
    <w:rsid w:val="00EB3E36"/>
    <w:rsid w:val="00ED11CC"/>
    <w:rsid w:val="00EF5EBC"/>
    <w:rsid w:val="00F03DA8"/>
    <w:rsid w:val="00F0423E"/>
    <w:rsid w:val="00F0556F"/>
    <w:rsid w:val="00F1044C"/>
    <w:rsid w:val="00F14387"/>
    <w:rsid w:val="00F21899"/>
    <w:rsid w:val="00F35FF2"/>
    <w:rsid w:val="00F40DA2"/>
    <w:rsid w:val="00F4543E"/>
    <w:rsid w:val="00F459C7"/>
    <w:rsid w:val="00F51F50"/>
    <w:rsid w:val="00F74037"/>
    <w:rsid w:val="00F90336"/>
    <w:rsid w:val="00FE2CF8"/>
    <w:rsid w:val="00FF06E4"/>
    <w:rsid w:val="00FF4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oNotEmbedSmartTags/>
  <w:decimalSymbol w:val="."/>
  <w:listSeparator w:val=","/>
  <w15:docId w15:val="{F2195A16-7114-44FC-A16B-F6C3424E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59"/>
    <w:rsid w:val="00575B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paragraph" w:styleId="ListParagraph">
    <w:name w:val="List Paragraph"/>
    <w:basedOn w:val="Normal"/>
    <w:uiPriority w:val="34"/>
    <w:qFormat/>
    <w:rsid w:val="00E03BB2"/>
    <w:pPr>
      <w:ind w:left="720"/>
      <w:contextualSpacing/>
    </w:pPr>
    <w:rPr>
      <w:rFonts w:eastAsiaTheme="minorEastAsia"/>
      <w:sz w:val="24"/>
      <w:szCs w:val="24"/>
    </w:rPr>
  </w:style>
  <w:style w:type="table" w:customStyle="1" w:styleId="TableGrid1">
    <w:name w:val="Table Grid1"/>
    <w:basedOn w:val="TableNormal"/>
    <w:next w:val="TableGrid"/>
    <w:uiPriority w:val="59"/>
    <w:rsid w:val="00895777"/>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532E2"/>
    <w:rPr>
      <w:color w:val="0000FF" w:themeColor="hyperlink"/>
      <w:u w:val="single"/>
    </w:rPr>
  </w:style>
  <w:style w:type="paragraph" w:styleId="NormalWeb">
    <w:name w:val="Normal (Web)"/>
    <w:basedOn w:val="Normal"/>
    <w:uiPriority w:val="99"/>
    <w:unhideWhenUsed/>
    <w:rsid w:val="001D0FF3"/>
    <w:rPr>
      <w:rFonts w:ascii="Times New Roman" w:hAnsi="Times New Roman" w:cs="Times New Roman"/>
      <w:sz w:val="24"/>
      <w:szCs w:val="24"/>
    </w:rPr>
  </w:style>
  <w:style w:type="table" w:customStyle="1" w:styleId="TableGrid2">
    <w:name w:val="Table Grid2"/>
    <w:basedOn w:val="TableNormal"/>
    <w:next w:val="TableGrid"/>
    <w:uiPriority w:val="59"/>
    <w:rsid w:val="00D403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91308"/>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701993">
      <w:bodyDiv w:val="1"/>
      <w:marLeft w:val="0"/>
      <w:marRight w:val="0"/>
      <w:marTop w:val="0"/>
      <w:marBottom w:val="0"/>
      <w:divBdr>
        <w:top w:val="none" w:sz="0" w:space="0" w:color="auto"/>
        <w:left w:val="none" w:sz="0" w:space="0" w:color="auto"/>
        <w:bottom w:val="none" w:sz="0" w:space="0" w:color="auto"/>
        <w:right w:val="none" w:sz="0" w:space="0" w:color="auto"/>
      </w:divBdr>
    </w:div>
    <w:div w:id="1516770181">
      <w:bodyDiv w:val="1"/>
      <w:marLeft w:val="0"/>
      <w:marRight w:val="0"/>
      <w:marTop w:val="0"/>
      <w:marBottom w:val="0"/>
      <w:divBdr>
        <w:top w:val="none" w:sz="0" w:space="0" w:color="auto"/>
        <w:left w:val="none" w:sz="0" w:space="0" w:color="auto"/>
        <w:bottom w:val="none" w:sz="0" w:space="0" w:color="auto"/>
        <w:right w:val="none" w:sz="0" w:space="0" w:color="auto"/>
      </w:divBdr>
    </w:div>
    <w:div w:id="1751926878">
      <w:bodyDiv w:val="1"/>
      <w:marLeft w:val="0"/>
      <w:marRight w:val="0"/>
      <w:marTop w:val="0"/>
      <w:marBottom w:val="0"/>
      <w:divBdr>
        <w:top w:val="none" w:sz="0" w:space="0" w:color="auto"/>
        <w:left w:val="none" w:sz="0" w:space="0" w:color="auto"/>
        <w:bottom w:val="none" w:sz="0" w:space="0" w:color="auto"/>
        <w:right w:val="none" w:sz="0" w:space="0" w:color="auto"/>
      </w:divBdr>
    </w:div>
    <w:div w:id="1842159406">
      <w:bodyDiv w:val="1"/>
      <w:marLeft w:val="0"/>
      <w:marRight w:val="0"/>
      <w:marTop w:val="0"/>
      <w:marBottom w:val="0"/>
      <w:divBdr>
        <w:top w:val="none" w:sz="0" w:space="0" w:color="auto"/>
        <w:left w:val="none" w:sz="0" w:space="0" w:color="auto"/>
        <w:bottom w:val="none" w:sz="0" w:space="0" w:color="auto"/>
        <w:right w:val="none" w:sz="0" w:space="0" w:color="auto"/>
      </w:divBdr>
    </w:div>
    <w:div w:id="1909070540">
      <w:bodyDiv w:val="1"/>
      <w:marLeft w:val="0"/>
      <w:marRight w:val="0"/>
      <w:marTop w:val="0"/>
      <w:marBottom w:val="0"/>
      <w:divBdr>
        <w:top w:val="none" w:sz="0" w:space="0" w:color="auto"/>
        <w:left w:val="none" w:sz="0" w:space="0" w:color="auto"/>
        <w:bottom w:val="none" w:sz="0" w:space="0" w:color="auto"/>
        <w:right w:val="none" w:sz="0" w:space="0" w:color="auto"/>
      </w:divBdr>
    </w:div>
    <w:div w:id="20381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h007\Application%20Data\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B1BE8BD61F4F378C9C8ECCC519E86C"/>
        <w:category>
          <w:name w:val="General"/>
          <w:gallery w:val="placeholder"/>
        </w:category>
        <w:types>
          <w:type w:val="bbPlcHdr"/>
        </w:types>
        <w:behaviors>
          <w:behavior w:val="content"/>
        </w:behaviors>
        <w:guid w:val="{12DC1212-B093-4ED3-9D81-ADDF119DD81E}"/>
      </w:docPartPr>
      <w:docPartBody>
        <w:p w:rsidR="00F41C99" w:rsidRDefault="003D20B9">
          <w:pPr>
            <w:pStyle w:val="A9B1BE8BD61F4F378C9C8ECCC519E86C"/>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20"/>
  <w:characterSpacingControl w:val="doNotCompress"/>
  <w:compat>
    <w:useFELayout/>
    <w:compatSetting w:name="compatibilityMode" w:uri="http://schemas.microsoft.com/office/word" w:val="12"/>
  </w:compat>
  <w:rsids>
    <w:rsidRoot w:val="003D20B9"/>
    <w:rsid w:val="000F1AEF"/>
    <w:rsid w:val="00172AD8"/>
    <w:rsid w:val="001B6E60"/>
    <w:rsid w:val="003D20B9"/>
    <w:rsid w:val="004B6D52"/>
    <w:rsid w:val="004F40EF"/>
    <w:rsid w:val="005C5AB0"/>
    <w:rsid w:val="005D154E"/>
    <w:rsid w:val="007538B9"/>
    <w:rsid w:val="007D6A64"/>
    <w:rsid w:val="00875DC7"/>
    <w:rsid w:val="00B305C8"/>
    <w:rsid w:val="00CC5AD8"/>
    <w:rsid w:val="00E51F16"/>
    <w:rsid w:val="00F41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18D0185F964E3A82166E44B9D3F520">
    <w:name w:val="E718D0185F964E3A82166E44B9D3F520"/>
    <w:rsid w:val="00F41C99"/>
  </w:style>
  <w:style w:type="paragraph" w:customStyle="1" w:styleId="A9B1BE8BD61F4F378C9C8ECCC519E86C">
    <w:name w:val="A9B1BE8BD61F4F378C9C8ECCC519E86C"/>
    <w:rsid w:val="00F41C99"/>
  </w:style>
  <w:style w:type="character" w:styleId="PlaceholderText">
    <w:name w:val="Placeholder Text"/>
    <w:basedOn w:val="DefaultParagraphFont"/>
    <w:uiPriority w:val="99"/>
    <w:semiHidden/>
    <w:rsid w:val="00F41C99"/>
    <w:rPr>
      <w:color w:val="808080"/>
    </w:rPr>
  </w:style>
  <w:style w:type="paragraph" w:customStyle="1" w:styleId="99063AB73FAA4FC589D48BD86BC53D91">
    <w:name w:val="99063AB73FAA4FC589D48BD86BC53D91"/>
    <w:rsid w:val="00F41C99"/>
  </w:style>
  <w:style w:type="paragraph" w:customStyle="1" w:styleId="8E3273C55143422B919ADD680037AD82">
    <w:name w:val="8E3273C55143422B919ADD680037AD82"/>
    <w:rsid w:val="00F41C99"/>
  </w:style>
  <w:style w:type="paragraph" w:customStyle="1" w:styleId="FA7F346961404436963ACD8523C29675">
    <w:name w:val="FA7F346961404436963ACD8523C29675"/>
    <w:rsid w:val="00F41C99"/>
  </w:style>
  <w:style w:type="paragraph" w:customStyle="1" w:styleId="AADED1B9BBB0451BB5BE898EE0F6309E">
    <w:name w:val="AADED1B9BBB0451BB5BE898EE0F6309E"/>
    <w:rsid w:val="00F41C99"/>
  </w:style>
  <w:style w:type="paragraph" w:customStyle="1" w:styleId="BAA37D326C724CBA80DC5E0C253FB989">
    <w:name w:val="BAA37D326C724CBA80DC5E0C253FB989"/>
    <w:rsid w:val="00F41C99"/>
  </w:style>
  <w:style w:type="paragraph" w:customStyle="1" w:styleId="549ECFC5BF2B445E85FECE401DF54435">
    <w:name w:val="549ECFC5BF2B445E85FECE401DF54435"/>
    <w:rsid w:val="00F41C99"/>
  </w:style>
  <w:style w:type="paragraph" w:customStyle="1" w:styleId="0A94BC289D504190BA795134B2B8C70C">
    <w:name w:val="0A94BC289D504190BA795134B2B8C70C"/>
    <w:rsid w:val="00F41C99"/>
  </w:style>
  <w:style w:type="paragraph" w:customStyle="1" w:styleId="Event">
    <w:name w:val="Event"/>
    <w:basedOn w:val="Normal"/>
    <w:qFormat/>
    <w:rsid w:val="00F41C99"/>
    <w:pPr>
      <w:spacing w:after="80" w:line="240" w:lineRule="auto"/>
    </w:pPr>
    <w:rPr>
      <w:rFonts w:eastAsiaTheme="minorHAnsi"/>
      <w:sz w:val="18"/>
    </w:rPr>
  </w:style>
  <w:style w:type="paragraph" w:customStyle="1" w:styleId="953D94D634CB4FA5A498193F3C190BC6">
    <w:name w:val="953D94D634CB4FA5A498193F3C190BC6"/>
    <w:rsid w:val="00F41C99"/>
  </w:style>
  <w:style w:type="paragraph" w:customStyle="1" w:styleId="3349A7F7BC174B93BAABEAB4688518CB">
    <w:name w:val="3349A7F7BC174B93BAABEAB4688518CB"/>
    <w:rsid w:val="00F41C99"/>
  </w:style>
  <w:style w:type="paragraph" w:customStyle="1" w:styleId="1ACA933D4C4A4F9ABE77DBAFABA52CFF">
    <w:name w:val="1ACA933D4C4A4F9ABE77DBAFABA52CFF"/>
    <w:rsid w:val="00F41C99"/>
  </w:style>
  <w:style w:type="paragraph" w:customStyle="1" w:styleId="E57FF9B7289D4560B679F55F8E4D315A">
    <w:name w:val="E57FF9B7289D4560B679F55F8E4D315A"/>
    <w:rsid w:val="00F41C99"/>
  </w:style>
  <w:style w:type="paragraph" w:customStyle="1" w:styleId="A5652CC88D91426A83E9B272FA9B06EE">
    <w:name w:val="A5652CC88D91426A83E9B272FA9B06EE"/>
    <w:rsid w:val="00F41C99"/>
  </w:style>
  <w:style w:type="paragraph" w:customStyle="1" w:styleId="831251CFF5E848FC8227F2FC38693E92">
    <w:name w:val="831251CFF5E848FC8227F2FC38693E92"/>
    <w:rsid w:val="00F41C99"/>
  </w:style>
  <w:style w:type="paragraph" w:customStyle="1" w:styleId="463CC7989F504D378D10B84EA7A48CF6">
    <w:name w:val="463CC7989F504D378D10B84EA7A48CF6"/>
    <w:rsid w:val="00F41C99"/>
  </w:style>
  <w:style w:type="paragraph" w:customStyle="1" w:styleId="3597F0B25A6448058C94C7136E47C222">
    <w:name w:val="3597F0B25A6448058C94C7136E47C222"/>
    <w:rsid w:val="00F41C99"/>
  </w:style>
  <w:style w:type="paragraph" w:customStyle="1" w:styleId="384FD11471AF4081BF80A14FBA82629F">
    <w:name w:val="384FD11471AF4081BF80A14FBA82629F"/>
    <w:rsid w:val="00F41C99"/>
  </w:style>
  <w:style w:type="paragraph" w:customStyle="1" w:styleId="CF4296B8D4E344E4959F07AFC5298403">
    <w:name w:val="CF4296B8D4E344E4959F07AFC5298403"/>
    <w:rsid w:val="00F41C99"/>
  </w:style>
  <w:style w:type="paragraph" w:customStyle="1" w:styleId="B3AEDA3744D5487CACB5EC64B9F79CB4">
    <w:name w:val="B3AEDA3744D5487CACB5EC64B9F79CB4"/>
    <w:rsid w:val="00F41C99"/>
  </w:style>
  <w:style w:type="paragraph" w:customStyle="1" w:styleId="D9010AEF4FF8473CAB7CF9CEE2DC5EA7">
    <w:name w:val="D9010AEF4FF8473CAB7CF9CEE2DC5EA7"/>
    <w:rsid w:val="00F41C99"/>
  </w:style>
  <w:style w:type="paragraph" w:customStyle="1" w:styleId="4F771E0DDCF84EAC929EFB58DA28B4CB">
    <w:name w:val="4F771E0DDCF84EAC929EFB58DA28B4CB"/>
    <w:rsid w:val="00F41C99"/>
  </w:style>
  <w:style w:type="paragraph" w:customStyle="1" w:styleId="035DE7C1FA7E42CDA7546323DB041FD2">
    <w:name w:val="035DE7C1FA7E42CDA7546323DB041FD2"/>
    <w:rsid w:val="00F41C99"/>
  </w:style>
  <w:style w:type="paragraph" w:customStyle="1" w:styleId="D3F08601455940CA995574FA32EB9CFA">
    <w:name w:val="D3F08601455940CA995574FA32EB9CFA"/>
    <w:rsid w:val="00F41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2018-02-26T00:00:00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AE3B29FB-DB16-4A74-BF08-1114C657B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31</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Meeting agenda</vt:lpstr>
    </vt:vector>
  </TitlesOfParts>
  <Company/>
  <LinksUpToDate>false</LinksUpToDate>
  <CharactersWithSpaces>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Mary Ellen Hook, President*</dc:creator>
  <cp:lastModifiedBy>Janelle Francis</cp:lastModifiedBy>
  <cp:revision>4</cp:revision>
  <cp:lastPrinted>2015-01-09T17:42:00Z</cp:lastPrinted>
  <dcterms:created xsi:type="dcterms:W3CDTF">2018-03-13T17:36:00Z</dcterms:created>
  <dcterms:modified xsi:type="dcterms:W3CDTF">2018-03-15T22:28:00Z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