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B1FA" w14:textId="77777777" w:rsidR="009D1563" w:rsidRPr="00E43BC1" w:rsidRDefault="009D1563" w:rsidP="00BC2768">
      <w:pPr>
        <w:spacing w:after="120"/>
        <w:jc w:val="center"/>
        <w:outlineLvl w:val="0"/>
        <w:rPr>
          <w:b/>
          <w:u w:val="single"/>
        </w:rPr>
      </w:pPr>
      <w:r w:rsidRPr="00E43BC1">
        <w:rPr>
          <w:b/>
          <w:u w:val="single"/>
        </w:rPr>
        <w:t>BYLAW 1 - MEMBERSHIP</w:t>
      </w:r>
    </w:p>
    <w:p w14:paraId="0AA1A23C" w14:textId="3E485FFC" w:rsidR="009D1563" w:rsidRDefault="009D1563" w:rsidP="00283464">
      <w:pPr>
        <w:spacing w:after="120"/>
        <w:ind w:left="1008" w:hanging="1008"/>
      </w:pPr>
      <w:r>
        <w:t xml:space="preserve">Section 1. Membership applications may be received at either the </w:t>
      </w:r>
      <w:r w:rsidR="001A40F2">
        <w:t xml:space="preserve">national, </w:t>
      </w:r>
      <w:r>
        <w:t>state or chapter level and</w:t>
      </w:r>
      <w:r w:rsidR="00E43BC1">
        <w:t xml:space="preserve"> </w:t>
      </w:r>
      <w:r>
        <w:t>reviewed for eligibility by the Membership Committee. If deemed to be eligible by the</w:t>
      </w:r>
      <w:r w:rsidR="00E43BC1">
        <w:t xml:space="preserve"> </w:t>
      </w:r>
      <w:r>
        <w:t>chapter</w:t>
      </w:r>
      <w:r w:rsidR="0029695C">
        <w:t xml:space="preserve"> or state</w:t>
      </w:r>
      <w:r>
        <w:t xml:space="preserve"> Membership Committee, the </w:t>
      </w:r>
      <w:r w:rsidR="00926E38">
        <w:t xml:space="preserve">application shall be forwarded to </w:t>
      </w:r>
      <w:r w:rsidR="0029695C">
        <w:t xml:space="preserve">the National </w:t>
      </w:r>
      <w:r w:rsidR="00330AC4">
        <w:t>S</w:t>
      </w:r>
      <w:r w:rsidR="0029695C">
        <w:t>ociety</w:t>
      </w:r>
      <w:r w:rsidR="00926E38">
        <w:t xml:space="preserve"> for action</w:t>
      </w:r>
      <w:r w:rsidR="0029695C">
        <w:t xml:space="preserve">, </w:t>
      </w:r>
      <w:r>
        <w:t xml:space="preserve">and the </w:t>
      </w:r>
      <w:r w:rsidR="0029695C">
        <w:t xml:space="preserve">Chapter and </w:t>
      </w:r>
      <w:r>
        <w:t>State</w:t>
      </w:r>
      <w:r w:rsidR="00283464">
        <w:t xml:space="preserve"> </w:t>
      </w:r>
      <w:r>
        <w:t>Societies notified</w:t>
      </w:r>
      <w:r w:rsidR="0029695C">
        <w:t>.</w:t>
      </w:r>
    </w:p>
    <w:p w14:paraId="75D9862D" w14:textId="79972A46" w:rsidR="009D1563" w:rsidRDefault="009D1563" w:rsidP="00283464">
      <w:pPr>
        <w:spacing w:after="120"/>
        <w:ind w:left="1008" w:hanging="1008"/>
      </w:pPr>
      <w:r>
        <w:t>Section 2. Membership in the Society impose</w:t>
      </w:r>
      <w:r w:rsidR="0029695C">
        <w:t>s</w:t>
      </w:r>
      <w:r>
        <w:t xml:space="preserve"> the obligation to uphold the honor and dignity of</w:t>
      </w:r>
      <w:r w:rsidR="00E43BC1">
        <w:t xml:space="preserve"> </w:t>
      </w:r>
      <w:r>
        <w:t>the engineering profession. It is therefore required of members to be familiar with</w:t>
      </w:r>
      <w:r w:rsidR="00E43BC1">
        <w:t xml:space="preserve"> </w:t>
      </w:r>
      <w:r>
        <w:t>ethical and legal standards, to observe them, to aid in preventing violations by others</w:t>
      </w:r>
      <w:r w:rsidR="0029695C">
        <w:t>,</w:t>
      </w:r>
      <w:r w:rsidR="00283464">
        <w:t xml:space="preserve"> </w:t>
      </w:r>
      <w:r>
        <w:t>and to be familiar with the Society’s policies and procedures relating to handling of</w:t>
      </w:r>
      <w:r w:rsidR="00283464">
        <w:t xml:space="preserve"> </w:t>
      </w:r>
      <w:r>
        <w:t>alleged violations.</w:t>
      </w:r>
    </w:p>
    <w:p w14:paraId="34FD56E6" w14:textId="373DB691" w:rsidR="009D1563" w:rsidRDefault="009D1563" w:rsidP="00283464">
      <w:pPr>
        <w:spacing w:after="120"/>
        <w:ind w:left="1008" w:hanging="1008"/>
      </w:pPr>
      <w:r>
        <w:t xml:space="preserve">Section 3. Violation of the Society Constitution and Bylaws, </w:t>
      </w:r>
      <w:r w:rsidR="00926E38">
        <w:t xml:space="preserve">the State’s ethical codes set forth in Nevada Administrative Code or the </w:t>
      </w:r>
      <w:r w:rsidR="00A50777">
        <w:t>National Society’s Code of Ethics</w:t>
      </w:r>
      <w:r>
        <w:t>, or for conviction</w:t>
      </w:r>
      <w:r w:rsidR="00E43BC1">
        <w:t xml:space="preserve"> </w:t>
      </w:r>
      <w:r>
        <w:t>of a felony</w:t>
      </w:r>
      <w:r w:rsidR="0029695C">
        <w:t>,</w:t>
      </w:r>
      <w:r>
        <w:t xml:space="preserve"> shall be considered as just cause for discipline as hereinafter provided.</w:t>
      </w:r>
    </w:p>
    <w:p w14:paraId="75FB746B" w14:textId="77777777" w:rsidR="00E43BC1" w:rsidRDefault="00E43BC1" w:rsidP="009D1563"/>
    <w:p w14:paraId="4AAE15EC" w14:textId="77777777" w:rsidR="009D1563" w:rsidRPr="00E4611D" w:rsidRDefault="009D1563" w:rsidP="00BC2768">
      <w:pPr>
        <w:spacing w:after="120"/>
        <w:jc w:val="center"/>
        <w:outlineLvl w:val="0"/>
        <w:rPr>
          <w:b/>
          <w:u w:val="single"/>
        </w:rPr>
      </w:pPr>
      <w:r w:rsidRPr="00E4611D">
        <w:rPr>
          <w:b/>
          <w:u w:val="single"/>
        </w:rPr>
        <w:t>BYLAW 2 - DISCIPLINE</w:t>
      </w:r>
    </w:p>
    <w:p w14:paraId="138BCBB0" w14:textId="77777777" w:rsidR="009D1563" w:rsidRDefault="009D1563" w:rsidP="00E4611D">
      <w:pPr>
        <w:spacing w:after="120"/>
        <w:ind w:left="1008" w:hanging="1008"/>
      </w:pPr>
      <w:r>
        <w:t>Section 1. Charges or complaints of alleged violations of the Code of Ethics or of laws and</w:t>
      </w:r>
      <w:r w:rsidR="00E4611D">
        <w:t xml:space="preserve"> </w:t>
      </w:r>
      <w:r>
        <w:t>regulations governing the profession may be filed in writing by anyone having factual</w:t>
      </w:r>
      <w:r w:rsidR="00E4611D">
        <w:t xml:space="preserve"> </w:t>
      </w:r>
      <w:r>
        <w:t>knowledge of the matters; charges concerning the Constitution and Bylaws shall be filed</w:t>
      </w:r>
      <w:r w:rsidR="00E4611D">
        <w:t xml:space="preserve"> </w:t>
      </w:r>
      <w:r>
        <w:t>by a member in good standing. Each member is responsible to render written reports of</w:t>
      </w:r>
      <w:r w:rsidR="00E4611D">
        <w:t xml:space="preserve"> </w:t>
      </w:r>
      <w:r>
        <w:t>factual knowledge the numbers of alleged violations of the Code of Ethics. Such</w:t>
      </w:r>
      <w:r w:rsidR="00E4611D">
        <w:t xml:space="preserve"> </w:t>
      </w:r>
      <w:r>
        <w:t>charges may be filed with the Administrator or with the chairman of the Ethics and</w:t>
      </w:r>
      <w:r w:rsidR="00E4611D">
        <w:t xml:space="preserve"> </w:t>
      </w:r>
      <w:r>
        <w:t>Practices Committee of the Society or of a chapter.</w:t>
      </w:r>
    </w:p>
    <w:p w14:paraId="7511E751" w14:textId="5591AB52" w:rsidR="009D1563" w:rsidRDefault="009D1563" w:rsidP="00E4611D">
      <w:pPr>
        <w:spacing w:after="120"/>
        <w:ind w:left="1008" w:hanging="1008"/>
      </w:pPr>
      <w:r>
        <w:t>Section 2. An initial informal investigation of alleged violations will be made by the Ethics and</w:t>
      </w:r>
      <w:r w:rsidR="00E4611D">
        <w:t xml:space="preserve"> </w:t>
      </w:r>
      <w:r>
        <w:t>Practice Committee of the concerned</w:t>
      </w:r>
      <w:r w:rsidR="00D82418">
        <w:t xml:space="preserve"> chapter or the State society</w:t>
      </w:r>
      <w:r>
        <w:t>. When such informal investigations</w:t>
      </w:r>
      <w:r w:rsidR="00E4611D">
        <w:t xml:space="preserve"> </w:t>
      </w:r>
      <w:r>
        <w:t>indicate that a formal investigation is advisable, the Society President shall direct the</w:t>
      </w:r>
      <w:r w:rsidR="00E4611D">
        <w:t xml:space="preserve"> </w:t>
      </w:r>
      <w:r>
        <w:t>Society Ethics and Practice Committee to conduct a formal investigation and</w:t>
      </w:r>
      <w:r w:rsidR="00E4611D">
        <w:t xml:space="preserve"> </w:t>
      </w:r>
      <w:r>
        <w:t>recommend whether or not a hearing is warranted.</w:t>
      </w:r>
    </w:p>
    <w:p w14:paraId="4AE3FA19" w14:textId="77777777" w:rsidR="009D1563" w:rsidRDefault="009D1563" w:rsidP="00E4611D">
      <w:pPr>
        <w:spacing w:after="120"/>
        <w:ind w:left="1008" w:hanging="1008"/>
      </w:pPr>
      <w:r>
        <w:t>Section 3. Hearings will be conducted by a Hearing Commission of not less than three Past</w:t>
      </w:r>
      <w:r w:rsidR="00E4611D">
        <w:t xml:space="preserve"> </w:t>
      </w:r>
      <w:r>
        <w:t>Presidents appointed by the President which shall make recommendations to the</w:t>
      </w:r>
      <w:r w:rsidR="00E4611D">
        <w:t xml:space="preserve"> </w:t>
      </w:r>
      <w:r>
        <w:t>Executive Committee and the Executive Committee shall render a decision in the</w:t>
      </w:r>
      <w:r w:rsidR="00E4611D">
        <w:t xml:space="preserve"> </w:t>
      </w:r>
      <w:r>
        <w:t>matter.</w:t>
      </w:r>
    </w:p>
    <w:p w14:paraId="26FE6BAC" w14:textId="77777777" w:rsidR="009D1563" w:rsidRDefault="009D1563" w:rsidP="00E4611D">
      <w:pPr>
        <w:spacing w:after="120"/>
        <w:ind w:left="1008" w:hanging="1008"/>
      </w:pPr>
      <w:r>
        <w:t>Section 4. The accused shall have the right to appeal the decision to the Board of Directors, in</w:t>
      </w:r>
      <w:r w:rsidR="00E4611D">
        <w:t xml:space="preserve"> </w:t>
      </w:r>
      <w:r>
        <w:t>which case the Executive Committee members who sat earlier shall not participate in</w:t>
      </w:r>
      <w:r w:rsidR="00E4611D">
        <w:t xml:space="preserve"> </w:t>
      </w:r>
      <w:r>
        <w:t>the appeal proceedings.</w:t>
      </w:r>
    </w:p>
    <w:p w14:paraId="0975701E" w14:textId="77777777" w:rsidR="009D1563" w:rsidRDefault="009D1563" w:rsidP="00E4611D">
      <w:pPr>
        <w:spacing w:after="120"/>
        <w:ind w:left="1008" w:hanging="1008"/>
      </w:pPr>
      <w:r>
        <w:t>Section 5. A two-thirds vote of the Executive Committee, or the Board in an appeal, shall be</w:t>
      </w:r>
      <w:r w:rsidR="00E4611D">
        <w:t xml:space="preserve"> </w:t>
      </w:r>
      <w:r>
        <w:t>necessary to a finding sustaining a charge or charges. Thereafter the penalty shall be</w:t>
      </w:r>
      <w:r w:rsidR="00E4611D">
        <w:t xml:space="preserve"> </w:t>
      </w:r>
      <w:r>
        <w:t>determined by a majority vote.</w:t>
      </w:r>
    </w:p>
    <w:p w14:paraId="795ADF13" w14:textId="77777777" w:rsidR="009D1563" w:rsidRDefault="009D1563" w:rsidP="00E4611D">
      <w:pPr>
        <w:spacing w:after="120"/>
        <w:ind w:left="1008" w:hanging="1008"/>
      </w:pPr>
      <w:r>
        <w:lastRenderedPageBreak/>
        <w:t>Section 6. Disciplinary action may be taken by the Society against a member who resigns his</w:t>
      </w:r>
      <w:r w:rsidR="00E4611D">
        <w:t xml:space="preserve"> </w:t>
      </w:r>
      <w:r>
        <w:t>membership after charges of unethical conduct have been filed against such member, in</w:t>
      </w:r>
      <w:r w:rsidR="00E4611D">
        <w:t xml:space="preserve"> </w:t>
      </w:r>
      <w:r>
        <w:t>which case the former member shall have the same rights of defense and procedure as</w:t>
      </w:r>
      <w:r w:rsidR="00E4611D">
        <w:t xml:space="preserve"> </w:t>
      </w:r>
      <w:r>
        <w:t>prescribed for members in good standing. In the case of resigned members, the Society</w:t>
      </w:r>
      <w:r w:rsidR="00E4611D">
        <w:t xml:space="preserve"> </w:t>
      </w:r>
      <w:r>
        <w:t>may issue a notice of censure or prescribe that the Society records show that such</w:t>
      </w:r>
      <w:r w:rsidR="00E4611D">
        <w:t xml:space="preserve"> </w:t>
      </w:r>
      <w:r>
        <w:t>member shall not be eligible for membership for a stipulated number of years, or</w:t>
      </w:r>
      <w:r w:rsidR="00E4611D">
        <w:t xml:space="preserve"> </w:t>
      </w:r>
      <w:r>
        <w:t>indefinitely, or both, and may publish its findings.</w:t>
      </w:r>
    </w:p>
    <w:p w14:paraId="2E2CD43D" w14:textId="77777777" w:rsidR="00E5681D" w:rsidRPr="00C11E88" w:rsidRDefault="00E5681D" w:rsidP="00C11E88">
      <w:pPr>
        <w:spacing w:after="120"/>
        <w:jc w:val="center"/>
        <w:rPr>
          <w:b/>
          <w:u w:val="single"/>
        </w:rPr>
      </w:pPr>
    </w:p>
    <w:p w14:paraId="08D6F737" w14:textId="77777777" w:rsidR="009D1563" w:rsidRPr="00C11E88" w:rsidRDefault="009D1563" w:rsidP="00BC2768">
      <w:pPr>
        <w:spacing w:after="120"/>
        <w:jc w:val="center"/>
        <w:outlineLvl w:val="0"/>
        <w:rPr>
          <w:b/>
          <w:u w:val="single"/>
        </w:rPr>
      </w:pPr>
      <w:r w:rsidRPr="00C11E88">
        <w:rPr>
          <w:b/>
          <w:u w:val="single"/>
        </w:rPr>
        <w:t>BYLAW 3 - CHAPTERS</w:t>
      </w:r>
    </w:p>
    <w:p w14:paraId="39D69E4C" w14:textId="77777777" w:rsidR="009D1563" w:rsidRDefault="009D1563" w:rsidP="00C11E88">
      <w:pPr>
        <w:spacing w:after="120"/>
        <w:ind w:left="1008" w:hanging="1008"/>
      </w:pPr>
      <w:r>
        <w:t>Section 1. A chapter may organize within the provisions of the Constitution and Bylaws of the</w:t>
      </w:r>
      <w:r w:rsidR="00C11E88">
        <w:t xml:space="preserve"> </w:t>
      </w:r>
      <w:r>
        <w:t>Society and may, upon application, receive a charter from the Society and then be</w:t>
      </w:r>
      <w:r w:rsidR="00C11E88">
        <w:t xml:space="preserve"> </w:t>
      </w:r>
      <w:r>
        <w:t>known as a chapter of the Society.</w:t>
      </w:r>
    </w:p>
    <w:p w14:paraId="79838E9D" w14:textId="77777777" w:rsidR="009D1563" w:rsidRDefault="009D1563" w:rsidP="00C11E88">
      <w:pPr>
        <w:spacing w:after="120"/>
        <w:ind w:left="1008" w:hanging="1008"/>
      </w:pPr>
      <w:r>
        <w:t>Section 2. A charter may be issued upon approval of an application by the Board and shall be</w:t>
      </w:r>
      <w:r w:rsidR="00C11E88">
        <w:t xml:space="preserve"> </w:t>
      </w:r>
      <w:r>
        <w:t>signed by the President.</w:t>
      </w:r>
    </w:p>
    <w:p w14:paraId="47032867" w14:textId="77777777" w:rsidR="009D1563" w:rsidRDefault="009D1563" w:rsidP="00C11E88">
      <w:pPr>
        <w:spacing w:after="120"/>
        <w:ind w:left="1008" w:hanging="1008"/>
      </w:pPr>
      <w:r>
        <w:t>Section 3. In advance of the Society’s Annual Meeting, each chapter shall elect officers and</w:t>
      </w:r>
      <w:r w:rsidR="00C11E88">
        <w:t xml:space="preserve"> </w:t>
      </w:r>
      <w:r>
        <w:t>directors as required. The secretary of each chapter shall send a report of such election</w:t>
      </w:r>
      <w:r w:rsidR="00C11E88">
        <w:t xml:space="preserve"> </w:t>
      </w:r>
      <w:r>
        <w:t>results to the Administrator of the Society at least 30 days prior to the date fixed for the</w:t>
      </w:r>
      <w:r w:rsidR="00C11E88">
        <w:t xml:space="preserve"> </w:t>
      </w:r>
      <w:r>
        <w:t>Annual Meeting.</w:t>
      </w:r>
    </w:p>
    <w:p w14:paraId="5F31CB90" w14:textId="77777777" w:rsidR="009D1563" w:rsidRDefault="009D1563" w:rsidP="00C11E88">
      <w:pPr>
        <w:spacing w:after="120"/>
        <w:ind w:left="1008" w:hanging="1008"/>
      </w:pPr>
      <w:r>
        <w:t>Section 4. The Board may authorize and issue charters for student chapters at approved</w:t>
      </w:r>
      <w:r w:rsidR="00C11E88">
        <w:t xml:space="preserve"> </w:t>
      </w:r>
      <w:r>
        <w:t>engineering colleges or institutes of technology. Rules and regulations for the</w:t>
      </w:r>
      <w:r w:rsidR="00C11E88">
        <w:t xml:space="preserve"> </w:t>
      </w:r>
      <w:r>
        <w:t>organization and operation of student chapters shall be determined by the Board and</w:t>
      </w:r>
      <w:r w:rsidR="00C11E88">
        <w:t xml:space="preserve"> </w:t>
      </w:r>
      <w:r>
        <w:t>shall be designated according to the policies of the National Society.</w:t>
      </w:r>
    </w:p>
    <w:p w14:paraId="145B2C7B" w14:textId="77777777" w:rsidR="009D1563" w:rsidRDefault="009D1563" w:rsidP="00C11E88">
      <w:pPr>
        <w:spacing w:after="120"/>
        <w:ind w:left="1008" w:hanging="18"/>
      </w:pPr>
      <w:r>
        <w:t>Each student chapter shall have a faculty advisor who shall be a member of the Society.</w:t>
      </w:r>
      <w:r w:rsidR="00C11E88">
        <w:t xml:space="preserve"> </w:t>
      </w:r>
      <w:r>
        <w:t>The student chapter advisor should be appointed by the Society, through the local</w:t>
      </w:r>
      <w:r w:rsidR="00C11E88">
        <w:t xml:space="preserve"> </w:t>
      </w:r>
      <w:r>
        <w:t>chapter concerned, on the recommendation of the dean of the college or school involved.</w:t>
      </w:r>
    </w:p>
    <w:p w14:paraId="08C62402" w14:textId="77777777" w:rsidR="009D1563" w:rsidRDefault="009D1563" w:rsidP="00C11E88">
      <w:pPr>
        <w:spacing w:after="120"/>
        <w:ind w:left="1008"/>
      </w:pPr>
      <w:r>
        <w:t>Each student chapter shall have a liaison officer from the sponsoring chapter who shall</w:t>
      </w:r>
      <w:r w:rsidR="00C11E88">
        <w:t xml:space="preserve"> </w:t>
      </w:r>
      <w:r>
        <w:t>not be directly affiliated with the college or school involved. The liaison</w:t>
      </w:r>
      <w:r w:rsidR="00C11E88">
        <w:t xml:space="preserve"> </w:t>
      </w:r>
      <w:r>
        <w:t>officer shall be</w:t>
      </w:r>
      <w:r w:rsidR="00C11E88">
        <w:t xml:space="preserve"> </w:t>
      </w:r>
      <w:r>
        <w:t>appointed by the sponsoring chapter.</w:t>
      </w:r>
    </w:p>
    <w:p w14:paraId="3460127B" w14:textId="77777777" w:rsidR="00E5681D" w:rsidRDefault="00E5681D" w:rsidP="009D1563"/>
    <w:p w14:paraId="64B1C389" w14:textId="77777777" w:rsidR="009D1563" w:rsidRPr="00A35437" w:rsidRDefault="009D1563" w:rsidP="00BC2768">
      <w:pPr>
        <w:spacing w:after="120"/>
        <w:jc w:val="center"/>
        <w:outlineLvl w:val="0"/>
        <w:rPr>
          <w:b/>
          <w:u w:val="single"/>
        </w:rPr>
      </w:pPr>
      <w:r w:rsidRPr="00A35437">
        <w:rPr>
          <w:b/>
          <w:u w:val="single"/>
        </w:rPr>
        <w:t>BYLAW 4 - AFFILIATED GROUPS</w:t>
      </w:r>
    </w:p>
    <w:p w14:paraId="12A74A38" w14:textId="77777777" w:rsidR="009D1563" w:rsidRDefault="009D1563" w:rsidP="001E2403">
      <w:pPr>
        <w:ind w:left="1008" w:hanging="1008"/>
      </w:pPr>
      <w:r>
        <w:t>Section 1. Local chapter auxiliaries may be established with approval of the chapter membership.</w:t>
      </w:r>
      <w:r w:rsidR="00A35437">
        <w:t xml:space="preserve"> </w:t>
      </w:r>
      <w:r>
        <w:t>The purpose of an auxiliary shall be to assist in promoting the best interests of the</w:t>
      </w:r>
      <w:r w:rsidR="00A35437">
        <w:t xml:space="preserve"> </w:t>
      </w:r>
      <w:r>
        <w:t>professional engineer and the Society. The auxiliary shall be responsible to the chapter</w:t>
      </w:r>
      <w:r w:rsidR="00A35437">
        <w:t xml:space="preserve"> </w:t>
      </w:r>
      <w:r>
        <w:t>for its policies including ratification of bylaws.</w:t>
      </w:r>
    </w:p>
    <w:p w14:paraId="36D70BF4" w14:textId="77777777" w:rsidR="00E5681D" w:rsidRDefault="00E5681D" w:rsidP="00E5681D">
      <w:pPr>
        <w:ind w:left="864" w:hanging="864"/>
      </w:pPr>
    </w:p>
    <w:p w14:paraId="72F25FA9" w14:textId="77777777" w:rsidR="00D40B8F" w:rsidRDefault="00D40B8F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14:paraId="574CD64C" w14:textId="77777777" w:rsidR="009D1563" w:rsidRPr="001E2403" w:rsidRDefault="009D1563" w:rsidP="00BC2768">
      <w:pPr>
        <w:spacing w:after="120"/>
        <w:ind w:left="864" w:hanging="864"/>
        <w:jc w:val="center"/>
        <w:outlineLvl w:val="0"/>
        <w:rPr>
          <w:b/>
          <w:u w:val="single"/>
        </w:rPr>
      </w:pPr>
      <w:r w:rsidRPr="001E2403">
        <w:rPr>
          <w:b/>
          <w:u w:val="single"/>
        </w:rPr>
        <w:lastRenderedPageBreak/>
        <w:t>BYLAW 5 - FISCAL AND ADMINISTRATIVE YEARS</w:t>
      </w:r>
    </w:p>
    <w:p w14:paraId="39C5FDD9" w14:textId="77777777" w:rsidR="009D1563" w:rsidRDefault="009D1563" w:rsidP="001E2403">
      <w:pPr>
        <w:spacing w:after="120"/>
        <w:ind w:left="1008" w:hanging="1008"/>
      </w:pPr>
      <w:r>
        <w:t>Section 1. The fiscal year of the Society shall be from July 1 through June 30.</w:t>
      </w:r>
    </w:p>
    <w:p w14:paraId="7BA8384F" w14:textId="77777777" w:rsidR="009D1563" w:rsidRDefault="009D1563" w:rsidP="001E2403">
      <w:pPr>
        <w:spacing w:after="120"/>
        <w:ind w:left="1008" w:hanging="1008"/>
      </w:pPr>
      <w:r>
        <w:t xml:space="preserve">Section 2. The administrative year of the Society shall be from July 1 through June 30 </w:t>
      </w:r>
      <w:r w:rsidR="00F0725B">
        <w:t xml:space="preserve">for </w:t>
      </w:r>
      <w:r>
        <w:t>two years</w:t>
      </w:r>
      <w:r w:rsidR="001E2403">
        <w:t xml:space="preserve"> </w:t>
      </w:r>
      <w:r>
        <w:t xml:space="preserve">following </w:t>
      </w:r>
      <w:r w:rsidR="00F0725B">
        <w:t>the most recent State election for elected State officers</w:t>
      </w:r>
      <w:r>
        <w:t>. The administrative year of the Society shall be</w:t>
      </w:r>
      <w:r w:rsidR="001E2403">
        <w:t xml:space="preserve"> </w:t>
      </w:r>
      <w:r>
        <w:t xml:space="preserve">from July 1 through June 30 for the chapter </w:t>
      </w:r>
      <w:r w:rsidR="00F0725B">
        <w:t>Vice President representatives</w:t>
      </w:r>
      <w:r w:rsidR="001757A0">
        <w:t xml:space="preserve"> to</w:t>
      </w:r>
      <w:r w:rsidR="00F0725B">
        <w:t xml:space="preserve"> </w:t>
      </w:r>
      <w:r w:rsidR="001757A0">
        <w:t>t</w:t>
      </w:r>
      <w:r>
        <w:t>he Board.</w:t>
      </w:r>
    </w:p>
    <w:p w14:paraId="7F851DAA" w14:textId="77777777" w:rsidR="001E2403" w:rsidRDefault="001E2403" w:rsidP="00E5681D">
      <w:pPr>
        <w:ind w:left="864" w:hanging="864"/>
      </w:pPr>
    </w:p>
    <w:p w14:paraId="30D00369" w14:textId="77777777" w:rsidR="009D1563" w:rsidRPr="00E05034" w:rsidRDefault="009D1563" w:rsidP="00BC2768">
      <w:pPr>
        <w:spacing w:after="120"/>
        <w:ind w:left="864" w:hanging="864"/>
        <w:jc w:val="center"/>
        <w:outlineLvl w:val="0"/>
        <w:rPr>
          <w:b/>
          <w:u w:val="single"/>
        </w:rPr>
      </w:pPr>
      <w:r w:rsidRPr="00E05034">
        <w:rPr>
          <w:b/>
          <w:u w:val="single"/>
        </w:rPr>
        <w:t>BYLAW 6 - DUES</w:t>
      </w:r>
    </w:p>
    <w:p w14:paraId="371FA857" w14:textId="77777777" w:rsidR="009D1563" w:rsidRDefault="009D1563" w:rsidP="00E05034">
      <w:pPr>
        <w:spacing w:after="120"/>
        <w:ind w:left="1008" w:hanging="1008"/>
      </w:pPr>
    </w:p>
    <w:p w14:paraId="5489D93C" w14:textId="418D016C" w:rsidR="009D1563" w:rsidRDefault="009D1563" w:rsidP="00E05034">
      <w:pPr>
        <w:spacing w:after="120"/>
        <w:ind w:left="1008" w:hanging="1008"/>
      </w:pPr>
      <w:r>
        <w:t xml:space="preserve">Section </w:t>
      </w:r>
      <w:r w:rsidR="00F21206">
        <w:t>1</w:t>
      </w:r>
      <w:r>
        <w:t xml:space="preserve">. The </w:t>
      </w:r>
      <w:r w:rsidR="00AF21E4">
        <w:t xml:space="preserve">national </w:t>
      </w:r>
      <w:r>
        <w:t>dues for membership in the Society shall be set by the National Society of</w:t>
      </w:r>
      <w:r w:rsidR="00E05034">
        <w:t xml:space="preserve"> </w:t>
      </w:r>
      <w:r>
        <w:t xml:space="preserve">Professional Engineers. </w:t>
      </w:r>
      <w:r w:rsidR="00AF21E4">
        <w:t xml:space="preserve">National </w:t>
      </w:r>
      <w:r w:rsidR="00E24B7E">
        <w:t xml:space="preserve">and State </w:t>
      </w:r>
      <w:r w:rsidR="00AF21E4">
        <w:t>Society dues categories are:</w:t>
      </w:r>
    </w:p>
    <w:p w14:paraId="475FC583" w14:textId="5066500A" w:rsidR="009D1563" w:rsidRDefault="00E24B7E" w:rsidP="00EB24CB">
      <w:pPr>
        <w:ind w:left="2016" w:hanging="1008"/>
      </w:pPr>
      <w:r>
        <w:t>Licensed</w:t>
      </w:r>
      <w:r w:rsidR="001757A0">
        <w:t xml:space="preserve"> </w:t>
      </w:r>
      <w:r w:rsidR="009D1563">
        <w:t xml:space="preserve">Member </w:t>
      </w:r>
      <w:r w:rsidR="00E05034">
        <w:tab/>
      </w:r>
      <w:r w:rsidR="00E05034">
        <w:tab/>
      </w:r>
      <w:r w:rsidR="00E05034">
        <w:tab/>
      </w:r>
      <w:r w:rsidR="00D40B8F">
        <w:tab/>
      </w:r>
      <w:r w:rsidR="00D40B8F">
        <w:tab/>
      </w:r>
    </w:p>
    <w:p w14:paraId="4482D463" w14:textId="00197504" w:rsidR="00E24B7E" w:rsidRDefault="009D1563" w:rsidP="00BC2768">
      <w:pPr>
        <w:ind w:left="2016" w:hanging="1008"/>
        <w:outlineLvl w:val="0"/>
      </w:pPr>
      <w:r>
        <w:t>Member</w:t>
      </w:r>
    </w:p>
    <w:p w14:paraId="40290FF3" w14:textId="363D71BB" w:rsidR="009D1563" w:rsidRDefault="00602588" w:rsidP="00BC2768">
      <w:pPr>
        <w:ind w:left="2016" w:hanging="1008"/>
        <w:outlineLvl w:val="0"/>
      </w:pPr>
      <w:r>
        <w:t>Graduate Memb</w:t>
      </w:r>
      <w:r w:rsidR="00E24B7E">
        <w:t>er</w:t>
      </w:r>
      <w:r w:rsidR="009D1563">
        <w:t xml:space="preserve"> </w:t>
      </w:r>
      <w:r w:rsidR="00E05034">
        <w:tab/>
      </w:r>
      <w:r w:rsidR="00E05034">
        <w:tab/>
      </w:r>
      <w:r w:rsidR="00E05034">
        <w:tab/>
      </w:r>
      <w:r w:rsidR="00E05034">
        <w:tab/>
      </w:r>
      <w:r w:rsidR="00E05034">
        <w:tab/>
      </w:r>
      <w:r w:rsidR="00D40B8F">
        <w:tab/>
      </w:r>
      <w:r w:rsidR="00D40B8F">
        <w:tab/>
      </w:r>
    </w:p>
    <w:p w14:paraId="0255C38F" w14:textId="77777777" w:rsidR="00AF21E4" w:rsidRDefault="001757A0" w:rsidP="00BC2768">
      <w:pPr>
        <w:ind w:left="2016" w:hanging="1008"/>
        <w:outlineLvl w:val="0"/>
      </w:pPr>
      <w:r>
        <w:t>Student</w:t>
      </w:r>
      <w:r w:rsidR="00AF21E4">
        <w:t xml:space="preserve"> Member</w:t>
      </w:r>
    </w:p>
    <w:p w14:paraId="4AD8EB7F" w14:textId="1ACEA665" w:rsidR="00E24B7E" w:rsidRDefault="00E24B7E" w:rsidP="00BC2768">
      <w:pPr>
        <w:ind w:left="2016" w:hanging="1008"/>
        <w:outlineLvl w:val="0"/>
      </w:pPr>
      <w:r>
        <w:t>Grandfather</w:t>
      </w:r>
      <w:r w:rsidR="00602588">
        <w:t>e</w:t>
      </w:r>
      <w:r>
        <w:t>d Mem</w:t>
      </w:r>
      <w:r w:rsidR="00602588">
        <w:t>b</w:t>
      </w:r>
      <w:r>
        <w:t>er</w:t>
      </w:r>
    </w:p>
    <w:p w14:paraId="2F3BF61B" w14:textId="77777777" w:rsidR="00AF21E4" w:rsidRDefault="001757A0" w:rsidP="00BC2768">
      <w:pPr>
        <w:ind w:left="2016" w:hanging="1008"/>
        <w:outlineLvl w:val="0"/>
      </w:pPr>
      <w:r>
        <w:t>Fellow</w:t>
      </w:r>
      <w:r w:rsidR="00AF21E4">
        <w:t xml:space="preserve"> Member</w:t>
      </w:r>
      <w:r w:rsidR="00AF21E4">
        <w:tab/>
      </w:r>
      <w:r w:rsidR="00AF21E4">
        <w:tab/>
      </w:r>
      <w:r w:rsidR="00AF21E4">
        <w:tab/>
      </w:r>
      <w:r w:rsidR="00AF21E4">
        <w:tab/>
      </w:r>
      <w:r w:rsidR="00AF21E4">
        <w:tab/>
      </w:r>
    </w:p>
    <w:p w14:paraId="521F57D9" w14:textId="2A114258" w:rsidR="009D1563" w:rsidRDefault="00E24B7E" w:rsidP="00BC2768">
      <w:pPr>
        <w:ind w:left="2016" w:hanging="1008"/>
        <w:outlineLvl w:val="0"/>
      </w:pPr>
      <w:r>
        <w:t>Honorary Member</w:t>
      </w:r>
      <w:r w:rsidR="009D1563">
        <w:t xml:space="preserve"> </w:t>
      </w:r>
      <w:r w:rsidR="00E05034">
        <w:tab/>
      </w:r>
      <w:r w:rsidR="00E05034">
        <w:tab/>
      </w:r>
      <w:r w:rsidR="00E05034">
        <w:tab/>
      </w:r>
      <w:r w:rsidR="00D40B8F">
        <w:tab/>
      </w:r>
    </w:p>
    <w:p w14:paraId="1779FFBE" w14:textId="77777777" w:rsidR="00E05034" w:rsidRDefault="009D1563" w:rsidP="00D40B8F">
      <w:pPr>
        <w:spacing w:after="120"/>
        <w:ind w:left="1008"/>
      </w:pPr>
      <w:r>
        <w:t>Dues include a year’s subscription to the official publication of the State Society</w:t>
      </w:r>
      <w:r w:rsidR="00E05034">
        <w:t xml:space="preserve"> </w:t>
      </w:r>
    </w:p>
    <w:p w14:paraId="3E54E2AE" w14:textId="1D5E70F8" w:rsidR="006D6A89" w:rsidRDefault="00F21206" w:rsidP="0050630B">
      <w:pPr>
        <w:ind w:left="1008" w:hanging="1008"/>
      </w:pPr>
      <w:r>
        <w:t>Section 2.</w:t>
      </w:r>
      <w:r>
        <w:tab/>
        <w:t xml:space="preserve">Nevada Society membership dues </w:t>
      </w:r>
      <w:r w:rsidR="00E24B7E">
        <w:t>shall be determined by the affiliation model and contracted level of service between the National Society of Professional Engineers and the State Society</w:t>
      </w:r>
      <w:r>
        <w:t xml:space="preserve">.  If </w:t>
      </w:r>
      <w:r w:rsidR="00F00AE8">
        <w:t>the State Society votes to change its affiliation model and contracted level of service, this decision</w:t>
      </w:r>
      <w:r w:rsidR="002566EE">
        <w:t xml:space="preserve"> </w:t>
      </w:r>
      <w:r>
        <w:t xml:space="preserve">shall be communicated to </w:t>
      </w:r>
      <w:r w:rsidR="00A50777">
        <w:t xml:space="preserve">both </w:t>
      </w:r>
      <w:r w:rsidR="002566EE">
        <w:t xml:space="preserve">the </w:t>
      </w:r>
      <w:r>
        <w:t xml:space="preserve">National </w:t>
      </w:r>
      <w:r w:rsidR="002566EE">
        <w:t xml:space="preserve">Society </w:t>
      </w:r>
      <w:r>
        <w:t>for incorporation</w:t>
      </w:r>
      <w:r w:rsidR="002566EE">
        <w:t xml:space="preserve"> into membership invoices</w:t>
      </w:r>
      <w:r w:rsidR="00A50777">
        <w:t xml:space="preserve"> and to members of the State Society</w:t>
      </w:r>
      <w:r w:rsidR="002566EE">
        <w:t>.</w:t>
      </w:r>
    </w:p>
    <w:p w14:paraId="59891210" w14:textId="77777777" w:rsidR="006D6A89" w:rsidRDefault="006D6A89" w:rsidP="0050630B">
      <w:pPr>
        <w:ind w:left="1008" w:hanging="1008"/>
      </w:pPr>
    </w:p>
    <w:p w14:paraId="7A86DC61" w14:textId="77777777" w:rsidR="006D6A89" w:rsidRDefault="009D1563" w:rsidP="0050630B">
      <w:pPr>
        <w:spacing w:after="120"/>
        <w:ind w:left="1008" w:hanging="1008"/>
      </w:pPr>
      <w:r>
        <w:t xml:space="preserve">Section 3. Members </w:t>
      </w:r>
      <w:r w:rsidR="00AF21E4">
        <w:t xml:space="preserve">pay dues for one calendar year from </w:t>
      </w:r>
      <w:r w:rsidR="00F21206">
        <w:t>month of acceptance into the Society</w:t>
      </w:r>
      <w:r>
        <w:t>.</w:t>
      </w:r>
      <w:r w:rsidR="00E36121">
        <w:t xml:space="preserve"> </w:t>
      </w:r>
    </w:p>
    <w:p w14:paraId="22C17D03" w14:textId="4B208E05" w:rsidR="009D1563" w:rsidRDefault="009D1563" w:rsidP="00E05034">
      <w:pPr>
        <w:spacing w:after="120"/>
        <w:ind w:left="1008" w:hanging="1008"/>
      </w:pPr>
      <w:r>
        <w:t xml:space="preserve">Section 4. Statements for annual dues shall be </w:t>
      </w:r>
      <w:r w:rsidR="002566EE">
        <w:t xml:space="preserve">transmitted </w:t>
      </w:r>
      <w:r>
        <w:t xml:space="preserve">to each member before the </w:t>
      </w:r>
      <w:r w:rsidR="002566EE">
        <w:t xml:space="preserve">annual expiration date of </w:t>
      </w:r>
      <w:r w:rsidR="006702B4">
        <w:t>membership</w:t>
      </w:r>
      <w:r>
        <w:t xml:space="preserve">. </w:t>
      </w:r>
      <w:r w:rsidR="00F00AE8">
        <w:t xml:space="preserve">Practices for collection of dues shall be determined by the </w:t>
      </w:r>
      <w:proofErr w:type="spellStart"/>
      <w:r w:rsidR="00F00AE8">
        <w:t>the</w:t>
      </w:r>
      <w:proofErr w:type="spellEnd"/>
      <w:r w:rsidR="00F00AE8">
        <w:t xml:space="preserve"> affiliation model and contracted level of service between the National Society of Professional Eng</w:t>
      </w:r>
      <w:r w:rsidR="009F6144">
        <w:t>i</w:t>
      </w:r>
      <w:r w:rsidR="00F00AE8">
        <w:t xml:space="preserve">neers and the State Society. </w:t>
      </w:r>
      <w:r>
        <w:t>If dues are collected by the State Society, the appropriate state</w:t>
      </w:r>
      <w:r w:rsidR="00E36121">
        <w:t xml:space="preserve"> </w:t>
      </w:r>
      <w:r>
        <w:t>official shall transmit each month to the National Society the dues collected for that</w:t>
      </w:r>
      <w:r w:rsidR="00E36121">
        <w:t xml:space="preserve"> </w:t>
      </w:r>
      <w:r>
        <w:t>organization.</w:t>
      </w:r>
    </w:p>
    <w:p w14:paraId="6C961973" w14:textId="77777777" w:rsidR="004C259B" w:rsidRDefault="009D1563" w:rsidP="00E05034">
      <w:pPr>
        <w:spacing w:after="120"/>
        <w:ind w:left="1008" w:hanging="1008"/>
      </w:pPr>
      <w:r>
        <w:t xml:space="preserve">Section 5. </w:t>
      </w:r>
      <w:r w:rsidR="009F6144">
        <w:t xml:space="preserve">Dues delinquency policies and procedures shall be determined by the affiliation model and contracted level of service between the National Society of Professional Engineers and the State Society. </w:t>
      </w:r>
    </w:p>
    <w:p w14:paraId="73E594A8" w14:textId="17FFC9F2" w:rsidR="009D1563" w:rsidRDefault="004C259B" w:rsidP="009C2215">
      <w:pPr>
        <w:spacing w:after="120"/>
        <w:ind w:left="1008" w:hanging="288"/>
      </w:pPr>
      <w:r>
        <w:t xml:space="preserve">     The following procedure will apply if the State Society votes to select an affiliation model and contracted level of service that assigns responsibility for </w:t>
      </w:r>
      <w:r>
        <w:lastRenderedPageBreak/>
        <w:t xml:space="preserve">dues collection to the State </w:t>
      </w:r>
      <w:r w:rsidR="00A50777">
        <w:t>Society:</w:t>
      </w:r>
      <w:r>
        <w:t xml:space="preserve"> </w:t>
      </w:r>
      <w:r w:rsidR="009F6144">
        <w:t xml:space="preserve"> </w:t>
      </w:r>
      <w:r w:rsidR="009D1563">
        <w:t>If the dues of any member remain unpaid three months after due date, said member shall</w:t>
      </w:r>
      <w:r w:rsidR="00E36121">
        <w:t xml:space="preserve"> </w:t>
      </w:r>
      <w:r w:rsidR="009D1563">
        <w:t>be listed as “delinquent” and be removed from the mailing list to receive all publications</w:t>
      </w:r>
      <w:r w:rsidR="00E36121">
        <w:t xml:space="preserve"> </w:t>
      </w:r>
      <w:r w:rsidR="009D1563">
        <w:t>issued by the Society. If the dues of any member remain unpaid six months after due</w:t>
      </w:r>
      <w:r w:rsidR="00E36121">
        <w:t xml:space="preserve"> </w:t>
      </w:r>
      <w:r w:rsidR="009D1563">
        <w:t>date, said member shall be dropped from the rolls of the Society as a member. The</w:t>
      </w:r>
      <w:r w:rsidR="00E36121">
        <w:t xml:space="preserve"> </w:t>
      </w:r>
      <w:r w:rsidR="009D1563">
        <w:t xml:space="preserve">request of such </w:t>
      </w:r>
      <w:r w:rsidR="00AF21E4">
        <w:t xml:space="preserve">a </w:t>
      </w:r>
      <w:r w:rsidR="009D1563">
        <w:t>person</w:t>
      </w:r>
      <w:r w:rsidR="00AF21E4">
        <w:t>’</w:t>
      </w:r>
      <w:r w:rsidR="009D1563">
        <w:t>s readmission must be accompanied by dues for the current year.</w:t>
      </w:r>
    </w:p>
    <w:p w14:paraId="72A05EF5" w14:textId="384DF905" w:rsidR="009D1563" w:rsidRDefault="009D1563" w:rsidP="00E05034">
      <w:pPr>
        <w:spacing w:after="120"/>
        <w:ind w:left="1008" w:hanging="1008"/>
      </w:pPr>
      <w:r>
        <w:t>Section 8. Upon receipt of a bachelor’s degree in engineering, Student Members</w:t>
      </w:r>
      <w:r w:rsidR="00E36121">
        <w:t xml:space="preserve"> </w:t>
      </w:r>
      <w:r>
        <w:t xml:space="preserve">in good standing shall be advanced </w:t>
      </w:r>
      <w:r w:rsidR="001B3C88">
        <w:t>to</w:t>
      </w:r>
      <w:r w:rsidR="004C259B">
        <w:t xml:space="preserve"> the </w:t>
      </w:r>
      <w:r w:rsidR="00123968">
        <w:t xml:space="preserve">Graduate </w:t>
      </w:r>
      <w:r w:rsidR="004C259B">
        <w:t xml:space="preserve">Member </w:t>
      </w:r>
      <w:r w:rsidR="001B3C88">
        <w:t>grade</w:t>
      </w:r>
      <w:r w:rsidR="00F86257">
        <w:t xml:space="preserve"> as specified by the National Society</w:t>
      </w:r>
      <w:r>
        <w:t xml:space="preserve">, except that </w:t>
      </w:r>
      <w:r w:rsidR="00765EAA" w:rsidRPr="0034487B">
        <w:t>student</w:t>
      </w:r>
      <w:r w:rsidR="00765EAA">
        <w:t>s</w:t>
      </w:r>
      <w:r w:rsidR="00765EAA" w:rsidRPr="0034487B">
        <w:t xml:space="preserve"> e</w:t>
      </w:r>
      <w:r w:rsidR="00765EAA">
        <w:t>nrolled full-time in a graduate-</w:t>
      </w:r>
      <w:r w:rsidR="00765EAA" w:rsidRPr="0034487B">
        <w:t xml:space="preserve">level engineering program may choose any grade for which </w:t>
      </w:r>
      <w:r w:rsidR="002B78BF">
        <w:t xml:space="preserve">they </w:t>
      </w:r>
      <w:proofErr w:type="spellStart"/>
      <w:r w:rsidR="002B78BF">
        <w:t>area</w:t>
      </w:r>
      <w:proofErr w:type="spellEnd"/>
      <w:r w:rsidR="002B78BF">
        <w:t xml:space="preserve"> </w:t>
      </w:r>
      <w:r w:rsidR="00765EAA" w:rsidRPr="0034487B">
        <w:t>eli</w:t>
      </w:r>
      <w:r w:rsidR="00765EAA">
        <w:t>gible, including Student Member</w:t>
      </w:r>
      <w:r>
        <w:t>.</w:t>
      </w:r>
    </w:p>
    <w:p w14:paraId="0D67E3F4" w14:textId="77777777" w:rsidR="00E36121" w:rsidRDefault="00E36121" w:rsidP="009D1563"/>
    <w:p w14:paraId="65A0C05C" w14:textId="77777777" w:rsidR="009D1563" w:rsidRPr="00E36121" w:rsidRDefault="009D1563" w:rsidP="00BC2768">
      <w:pPr>
        <w:spacing w:after="120"/>
        <w:jc w:val="center"/>
        <w:outlineLvl w:val="0"/>
        <w:rPr>
          <w:b/>
          <w:u w:val="single"/>
        </w:rPr>
      </w:pPr>
      <w:r w:rsidRPr="00E36121">
        <w:rPr>
          <w:b/>
          <w:u w:val="single"/>
        </w:rPr>
        <w:t>BYLAW 7 - BOARD OF DIRECTORS</w:t>
      </w:r>
    </w:p>
    <w:p w14:paraId="63007684" w14:textId="225711E1" w:rsidR="009D1563" w:rsidRDefault="009D1563" w:rsidP="00426081">
      <w:pPr>
        <w:spacing w:after="120"/>
        <w:ind w:left="1008" w:hanging="1008"/>
      </w:pPr>
      <w:r>
        <w:t>Section 1. The Board of Directors shall have the direction and general supervision of all matters</w:t>
      </w:r>
      <w:r w:rsidR="00E36121">
        <w:t xml:space="preserve"> </w:t>
      </w:r>
      <w:r>
        <w:t>pertaining to the Society. It shall adopt and monitor a budget and cause the accounts of</w:t>
      </w:r>
      <w:r w:rsidR="00E36121">
        <w:t xml:space="preserve"> </w:t>
      </w:r>
      <w:r>
        <w:t xml:space="preserve">the </w:t>
      </w:r>
      <w:r w:rsidR="00765EAA">
        <w:t>T</w:t>
      </w:r>
      <w:r>
        <w:t>reasurer to be audited not less than once a year.</w:t>
      </w:r>
    </w:p>
    <w:p w14:paraId="23CF91C7" w14:textId="77777777" w:rsidR="009D1563" w:rsidRDefault="009D1563" w:rsidP="00426081">
      <w:pPr>
        <w:spacing w:after="120"/>
        <w:ind w:left="1008" w:hanging="1008"/>
      </w:pPr>
      <w:r>
        <w:t>Section 2. The Board shall provide for and superintend the publication and distribution of all</w:t>
      </w:r>
      <w:r w:rsidR="00E36121">
        <w:t xml:space="preserve"> </w:t>
      </w:r>
      <w:r>
        <w:t>proceedings or transactions of the Society and shall have authority to appoint an editor</w:t>
      </w:r>
      <w:r w:rsidR="00E36121">
        <w:t xml:space="preserve"> </w:t>
      </w:r>
      <w:r>
        <w:t>and publish an official periodical for the Society.</w:t>
      </w:r>
    </w:p>
    <w:p w14:paraId="6D184161" w14:textId="77777777" w:rsidR="009D1563" w:rsidRDefault="009D1563" w:rsidP="00426081">
      <w:pPr>
        <w:spacing w:after="120"/>
        <w:ind w:left="1008" w:hanging="1008"/>
      </w:pPr>
      <w:r>
        <w:t>Section 3. The Board shall be empowered to invest and reinvest such funds as may be available for</w:t>
      </w:r>
      <w:r w:rsidR="00E36121">
        <w:t xml:space="preserve"> </w:t>
      </w:r>
      <w:r>
        <w:t>the creation of a reserve fund. A three-fourths vote of the Board shall be required to</w:t>
      </w:r>
      <w:r w:rsidR="00426081">
        <w:t xml:space="preserve"> </w:t>
      </w:r>
      <w:r>
        <w:t>authorize expenditures from this fund which are other than for investment or</w:t>
      </w:r>
      <w:r w:rsidR="00E36121">
        <w:t xml:space="preserve"> </w:t>
      </w:r>
      <w:r>
        <w:t>reinvestment.</w:t>
      </w:r>
    </w:p>
    <w:p w14:paraId="56910805" w14:textId="77777777" w:rsidR="009D1563" w:rsidRDefault="009D1563" w:rsidP="00426081">
      <w:pPr>
        <w:spacing w:after="120"/>
        <w:ind w:left="1008" w:hanging="1008"/>
      </w:pPr>
      <w:r>
        <w:t xml:space="preserve">Section 4. </w:t>
      </w:r>
      <w:r w:rsidR="009707EF">
        <w:t>A S</w:t>
      </w:r>
      <w:r>
        <w:t>tate</w:t>
      </w:r>
      <w:r w:rsidR="009707EF">
        <w:t xml:space="preserve"> Society</w:t>
      </w:r>
      <w:r>
        <w:t xml:space="preserve"> </w:t>
      </w:r>
      <w:r w:rsidR="009707EF">
        <w:t>D</w:t>
      </w:r>
      <w:r>
        <w:t>irector</w:t>
      </w:r>
      <w:r w:rsidR="009707EF">
        <w:t xml:space="preserve"> or Directors, as directed by the Board,</w:t>
      </w:r>
      <w:r>
        <w:t xml:space="preserve"> shall </w:t>
      </w:r>
      <w:r w:rsidR="009707EF">
        <w:t xml:space="preserve">participate in state </w:t>
      </w:r>
      <w:r>
        <w:t xml:space="preserve">chapter meetings </w:t>
      </w:r>
      <w:r w:rsidR="009707EF">
        <w:t xml:space="preserve">as guest(s) </w:t>
      </w:r>
      <w:r>
        <w:t>for the purpose of inquiring into the</w:t>
      </w:r>
      <w:r w:rsidR="00E36121">
        <w:t xml:space="preserve"> </w:t>
      </w:r>
      <w:r>
        <w:t>condition of the profession and to improve the communication between the chapter</w:t>
      </w:r>
      <w:r w:rsidR="00E36121">
        <w:t xml:space="preserve"> </w:t>
      </w:r>
      <w:r>
        <w:t>membership and the Society.</w:t>
      </w:r>
    </w:p>
    <w:p w14:paraId="14ED834F" w14:textId="77777777" w:rsidR="009D1563" w:rsidRDefault="009D1563" w:rsidP="00426081">
      <w:pPr>
        <w:spacing w:after="120"/>
        <w:ind w:left="1008" w:hanging="1008"/>
      </w:pPr>
      <w:r>
        <w:t>Section 5. The Board shall hold a regular meeting at the time of the Annual Meeting and at least</w:t>
      </w:r>
      <w:r w:rsidR="00E36121">
        <w:t xml:space="preserve"> </w:t>
      </w:r>
      <w:r>
        <w:t>once each half year thereafter. It shall hold special meetings at the call of the president</w:t>
      </w:r>
      <w:r w:rsidR="00E36121">
        <w:t xml:space="preserve"> </w:t>
      </w:r>
      <w:r>
        <w:t xml:space="preserve">or on the petition of two-thirds of the </w:t>
      </w:r>
      <w:r w:rsidR="00E92A69">
        <w:t>D</w:t>
      </w:r>
      <w:r>
        <w:t>irectors.</w:t>
      </w:r>
    </w:p>
    <w:p w14:paraId="76D318DB" w14:textId="77777777" w:rsidR="009D1563" w:rsidRDefault="009D1563" w:rsidP="00426081">
      <w:pPr>
        <w:spacing w:after="120"/>
        <w:ind w:left="1008" w:hanging="1008"/>
      </w:pPr>
      <w:r>
        <w:t xml:space="preserve">Section 6. A notice of each meeting of the Board shall be </w:t>
      </w:r>
      <w:r w:rsidR="00E92A69">
        <w:t xml:space="preserve">transmitted </w:t>
      </w:r>
      <w:r>
        <w:t>to each member of the Board at</w:t>
      </w:r>
      <w:r w:rsidR="00E36121">
        <w:t xml:space="preserve"> </w:t>
      </w:r>
      <w:r>
        <w:t>least ten days prior to the scheduled date thereof. An agenda and copy of each report</w:t>
      </w:r>
      <w:r w:rsidR="00E36121">
        <w:t xml:space="preserve"> </w:t>
      </w:r>
      <w:r>
        <w:t>and resolution which are to be considered at such meetings shall accompany the notice</w:t>
      </w:r>
      <w:r w:rsidR="00E36121">
        <w:t xml:space="preserve"> </w:t>
      </w:r>
      <w:r>
        <w:t>of the meeting and no other matters shall be considered at such meetings without the</w:t>
      </w:r>
      <w:r w:rsidR="00E36121">
        <w:t xml:space="preserve"> </w:t>
      </w:r>
      <w:r>
        <w:t>consent of the majority of the members of the Board in attendance.</w:t>
      </w:r>
    </w:p>
    <w:p w14:paraId="1B6D7B61" w14:textId="77777777" w:rsidR="009D1563" w:rsidRDefault="009D1563" w:rsidP="00E36121">
      <w:pPr>
        <w:ind w:left="1008" w:hanging="1008"/>
      </w:pPr>
      <w:r>
        <w:t xml:space="preserve">Section 7. A quorum of the Board for the conduct of business shall be </w:t>
      </w:r>
      <w:r w:rsidR="00B904D5">
        <w:t>a simple majority</w:t>
      </w:r>
      <w:r>
        <w:t xml:space="preserve"> of the members</w:t>
      </w:r>
      <w:r w:rsidR="00E36121">
        <w:t xml:space="preserve"> </w:t>
      </w:r>
      <w:r>
        <w:t>entitled to cast votes.</w:t>
      </w:r>
    </w:p>
    <w:p w14:paraId="5222E86B" w14:textId="77777777" w:rsidR="00E36121" w:rsidRDefault="00E36121" w:rsidP="009D1563"/>
    <w:p w14:paraId="2B1DC22B" w14:textId="77777777" w:rsidR="002B78BF" w:rsidRDefault="002B78B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03B22D8" w14:textId="3CB94877" w:rsidR="009D1563" w:rsidRPr="00B506BA" w:rsidRDefault="009D1563" w:rsidP="00BC2768">
      <w:pPr>
        <w:spacing w:after="120"/>
        <w:jc w:val="center"/>
        <w:outlineLvl w:val="0"/>
        <w:rPr>
          <w:b/>
          <w:u w:val="single"/>
        </w:rPr>
      </w:pPr>
      <w:r w:rsidRPr="00B506BA">
        <w:rPr>
          <w:b/>
          <w:u w:val="single"/>
        </w:rPr>
        <w:lastRenderedPageBreak/>
        <w:t>BYLAW 8 - LETTER OR EMAIL BALLOTS OF THE BOARD</w:t>
      </w:r>
    </w:p>
    <w:p w14:paraId="17B4875F" w14:textId="77777777" w:rsidR="009D1563" w:rsidRDefault="009D1563" w:rsidP="00004C93">
      <w:pPr>
        <w:spacing w:after="120"/>
        <w:ind w:left="1008" w:hanging="1008"/>
      </w:pPr>
      <w:r>
        <w:t xml:space="preserve">Section 1. The President may at any time direct the </w:t>
      </w:r>
      <w:r w:rsidR="00E92A69">
        <w:t>Secretary</w:t>
      </w:r>
      <w:r w:rsidR="005B71C8">
        <w:t xml:space="preserve"> or</w:t>
      </w:r>
      <w:r w:rsidR="00E92A69">
        <w:t xml:space="preserve"> </w:t>
      </w:r>
      <w:r>
        <w:t>Administrator to submit any question to the</w:t>
      </w:r>
      <w:r w:rsidR="00B506BA">
        <w:t xml:space="preserve"> </w:t>
      </w:r>
      <w:r>
        <w:t>members of the Board by means of a letter or email ballot.</w:t>
      </w:r>
    </w:p>
    <w:p w14:paraId="03BA0542" w14:textId="77777777" w:rsidR="009D1563" w:rsidRDefault="009D1563" w:rsidP="00004C93">
      <w:pPr>
        <w:spacing w:after="120"/>
        <w:ind w:left="1008" w:hanging="1008"/>
      </w:pPr>
      <w:r>
        <w:t>Section 2. Upon direction of the majority of the members of the Board present at any meeting,</w:t>
      </w:r>
      <w:r w:rsidR="00B506BA">
        <w:t xml:space="preserve"> </w:t>
      </w:r>
      <w:r>
        <w:t xml:space="preserve">where less than all members of the Board are present, the </w:t>
      </w:r>
      <w:r w:rsidR="00E92A69">
        <w:t xml:space="preserve">Secretary, </w:t>
      </w:r>
      <w:r w:rsidR="005B71C8">
        <w:t xml:space="preserve">or </w:t>
      </w:r>
      <w:r>
        <w:t>Administrator shall submit any</w:t>
      </w:r>
      <w:r w:rsidR="00B506BA">
        <w:t xml:space="preserve"> </w:t>
      </w:r>
      <w:r>
        <w:t>question to the members of the Board by means of a letter or email ballot.</w:t>
      </w:r>
    </w:p>
    <w:p w14:paraId="12685BDE" w14:textId="77777777" w:rsidR="009D1563" w:rsidRDefault="009D1563" w:rsidP="00004C93">
      <w:pPr>
        <w:spacing w:after="120"/>
        <w:ind w:left="1008" w:hanging="1008"/>
      </w:pPr>
      <w:r>
        <w:t>Section 3. In the event of any meeting at which less than all members of the Board are present and</w:t>
      </w:r>
      <w:r w:rsidR="00B506BA">
        <w:t xml:space="preserve"> </w:t>
      </w:r>
      <w:r>
        <w:t>the majority vote on any question constitutes less than a majority of all members of the</w:t>
      </w:r>
      <w:r w:rsidR="00B506BA">
        <w:t xml:space="preserve"> </w:t>
      </w:r>
      <w:r>
        <w:t xml:space="preserve">Board, </w:t>
      </w:r>
      <w:r w:rsidR="00490DF7">
        <w:t>the President</w:t>
      </w:r>
      <w:r>
        <w:t xml:space="preserve"> may direct the </w:t>
      </w:r>
      <w:r w:rsidR="00490DF7">
        <w:t>Secretary</w:t>
      </w:r>
      <w:r w:rsidR="005B71C8">
        <w:t xml:space="preserve"> or</w:t>
      </w:r>
      <w:r w:rsidR="00490DF7">
        <w:t xml:space="preserve"> </w:t>
      </w:r>
      <w:r>
        <w:t>Administrator to submit the question to all</w:t>
      </w:r>
      <w:r w:rsidR="00B506BA">
        <w:t xml:space="preserve"> </w:t>
      </w:r>
      <w:r>
        <w:t>members of the Board by means of a letter or email ballot.</w:t>
      </w:r>
    </w:p>
    <w:p w14:paraId="4899118A" w14:textId="77777777" w:rsidR="009D1563" w:rsidRDefault="009D1563" w:rsidP="00004C93">
      <w:pPr>
        <w:spacing w:after="120"/>
        <w:ind w:left="1008" w:hanging="1008"/>
      </w:pPr>
      <w:r>
        <w:t>Section 4. A majority of all votes received within 15 days of the mailing of the ballots shall decide</w:t>
      </w:r>
      <w:r w:rsidR="00B506BA">
        <w:t xml:space="preserve"> </w:t>
      </w:r>
      <w:r>
        <w:t>the question, provided votes are received from at least two-thirds of the total</w:t>
      </w:r>
      <w:r w:rsidR="00004C93">
        <w:t xml:space="preserve"> </w:t>
      </w:r>
      <w:r>
        <w:t>membership of the Board.</w:t>
      </w:r>
    </w:p>
    <w:p w14:paraId="3342B652" w14:textId="0155AF25" w:rsidR="009D1563" w:rsidRDefault="009D1563" w:rsidP="00004C93">
      <w:pPr>
        <w:spacing w:after="120"/>
        <w:ind w:left="1008" w:hanging="1008"/>
      </w:pPr>
      <w:r>
        <w:t xml:space="preserve">Section 5. The </w:t>
      </w:r>
      <w:r w:rsidR="003531D1">
        <w:t xml:space="preserve">Secretary or </w:t>
      </w:r>
      <w:r>
        <w:t>Administrator</w:t>
      </w:r>
      <w:r w:rsidR="00490DF7">
        <w:t xml:space="preserve"> </w:t>
      </w:r>
      <w:r>
        <w:t>shall record as a part of the minutes of the appropriate meeting the</w:t>
      </w:r>
      <w:r w:rsidR="00B506BA">
        <w:t xml:space="preserve"> </w:t>
      </w:r>
      <w:r>
        <w:t>date concerning each letter ballot, including the dates of the mailing and the return of</w:t>
      </w:r>
      <w:r w:rsidR="00B506BA">
        <w:t xml:space="preserve"> </w:t>
      </w:r>
      <w:r>
        <w:t xml:space="preserve">the ballots, and the names and votes of all members voting. The </w:t>
      </w:r>
      <w:r w:rsidR="003531D1">
        <w:t xml:space="preserve">Secretary or </w:t>
      </w:r>
      <w:r>
        <w:t>Administrator</w:t>
      </w:r>
      <w:r w:rsidR="00B904D5">
        <w:t xml:space="preserve"> </w:t>
      </w:r>
      <w:r>
        <w:t>shall</w:t>
      </w:r>
      <w:r w:rsidR="00020A4A">
        <w:t xml:space="preserve"> </w:t>
      </w:r>
      <w:r>
        <w:t>notify all members of the Board of the results within three weeks of the date of the</w:t>
      </w:r>
      <w:r w:rsidR="00004C93">
        <w:t xml:space="preserve"> </w:t>
      </w:r>
      <w:r>
        <w:t>original action.</w:t>
      </w:r>
    </w:p>
    <w:p w14:paraId="215943CE" w14:textId="77777777" w:rsidR="00020A4A" w:rsidRPr="00410B53" w:rsidRDefault="00020A4A" w:rsidP="00410B53">
      <w:pPr>
        <w:ind w:left="1008" w:hanging="1008"/>
        <w:jc w:val="center"/>
        <w:rPr>
          <w:b/>
          <w:u w:val="single"/>
        </w:rPr>
      </w:pPr>
    </w:p>
    <w:p w14:paraId="788AEB68" w14:textId="77777777" w:rsidR="009D1563" w:rsidRPr="00410B53" w:rsidRDefault="009D1563" w:rsidP="00BC2768">
      <w:pPr>
        <w:spacing w:after="120"/>
        <w:ind w:left="1008" w:hanging="1008"/>
        <w:jc w:val="center"/>
        <w:outlineLvl w:val="0"/>
        <w:rPr>
          <w:b/>
          <w:u w:val="single"/>
        </w:rPr>
      </w:pPr>
      <w:r w:rsidRPr="00410B53">
        <w:rPr>
          <w:b/>
          <w:u w:val="single"/>
        </w:rPr>
        <w:t>BYLAW 9 - EXECUTIVE COMMITTEE</w:t>
      </w:r>
    </w:p>
    <w:p w14:paraId="0475F01E" w14:textId="77777777" w:rsidR="009D1563" w:rsidRDefault="009D1563" w:rsidP="00410B53">
      <w:pPr>
        <w:spacing w:after="120"/>
        <w:ind w:left="1008" w:hanging="1008"/>
      </w:pPr>
      <w:r>
        <w:t>Section 1. As provided in the Constitution, the Executive Committee shall conduct the business of</w:t>
      </w:r>
      <w:r w:rsidR="00410B53">
        <w:t xml:space="preserve"> </w:t>
      </w:r>
      <w:r>
        <w:t>the Society between Board meetings.</w:t>
      </w:r>
    </w:p>
    <w:p w14:paraId="3B8961C6" w14:textId="77777777" w:rsidR="009D1563" w:rsidRDefault="009D1563" w:rsidP="00410B53">
      <w:pPr>
        <w:spacing w:after="120"/>
        <w:ind w:left="1008" w:hanging="1008"/>
      </w:pPr>
      <w:r>
        <w:t>Section 2. The Executive Committee shall meet as required at locations selected by the Committee.</w:t>
      </w:r>
    </w:p>
    <w:p w14:paraId="2078CF95" w14:textId="77777777" w:rsidR="009D1563" w:rsidRDefault="009D1563" w:rsidP="00410B53">
      <w:pPr>
        <w:spacing w:after="120"/>
        <w:ind w:left="1008" w:hanging="1008"/>
      </w:pPr>
      <w:r>
        <w:t>Section 3. Special meetings of the Executive Committee will be held at the call of the President or</w:t>
      </w:r>
      <w:r w:rsidR="00410B53">
        <w:t xml:space="preserve"> </w:t>
      </w:r>
      <w:r>
        <w:t>at the request of three members of the Committee</w:t>
      </w:r>
      <w:r w:rsidR="000A4D33">
        <w:t>,</w:t>
      </w:r>
      <w:r>
        <w:t xml:space="preserve"> and such meetings shall be held at a</w:t>
      </w:r>
      <w:r w:rsidR="00410B53">
        <w:t xml:space="preserve"> </w:t>
      </w:r>
      <w:r>
        <w:t>location determined by the Committee. The location shall be within the State of</w:t>
      </w:r>
      <w:r w:rsidR="00410B53">
        <w:t xml:space="preserve"> </w:t>
      </w:r>
      <w:r>
        <w:t>Nevada.</w:t>
      </w:r>
    </w:p>
    <w:p w14:paraId="55C05B1F" w14:textId="77777777" w:rsidR="00410B53" w:rsidRDefault="00410B53" w:rsidP="009D1563"/>
    <w:p w14:paraId="4F74A5DA" w14:textId="77777777" w:rsidR="009D1563" w:rsidRPr="006C5F33" w:rsidRDefault="009D1563" w:rsidP="00BC2768">
      <w:pPr>
        <w:spacing w:after="120"/>
        <w:jc w:val="center"/>
        <w:outlineLvl w:val="0"/>
        <w:rPr>
          <w:b/>
          <w:u w:val="single"/>
        </w:rPr>
      </w:pPr>
      <w:r w:rsidRPr="006C5F33">
        <w:rPr>
          <w:b/>
          <w:u w:val="single"/>
        </w:rPr>
        <w:t>BYLAW 10 - ELECTIONS</w:t>
      </w:r>
    </w:p>
    <w:p w14:paraId="490B841F" w14:textId="5FCCEFB9" w:rsidR="009D1563" w:rsidRDefault="009D1563" w:rsidP="00B72BA4">
      <w:pPr>
        <w:spacing w:after="120"/>
        <w:ind w:left="1008" w:hanging="1008"/>
      </w:pPr>
      <w:r>
        <w:t>Section 1. The Society Nominating Committee shall canvass each chapter for suggested nominees</w:t>
      </w:r>
      <w:r w:rsidR="006C5F33">
        <w:t xml:space="preserve"> </w:t>
      </w:r>
      <w:r>
        <w:t xml:space="preserve">for the offices of </w:t>
      </w:r>
      <w:r w:rsidR="008F74C7">
        <w:t xml:space="preserve">Secretary, Treasurer, </w:t>
      </w:r>
      <w:r>
        <w:t>President-Elect</w:t>
      </w:r>
      <w:r w:rsidR="00DC6C4A">
        <w:t>,</w:t>
      </w:r>
      <w:r w:rsidR="007141E1">
        <w:t xml:space="preserve"> </w:t>
      </w:r>
      <w:r>
        <w:t>Vice-President-Auditing,</w:t>
      </w:r>
      <w:r w:rsidR="006C5F33">
        <w:t xml:space="preserve"> </w:t>
      </w:r>
      <w:r w:rsidR="008F74C7">
        <w:t xml:space="preserve">and </w:t>
      </w:r>
      <w:r w:rsidR="008416AE">
        <w:t>National Delegate</w:t>
      </w:r>
      <w:r>
        <w:t>(s)</w:t>
      </w:r>
      <w:r w:rsidR="008F74C7">
        <w:t xml:space="preserve">, but not </w:t>
      </w:r>
      <w:r w:rsidR="00BC2768">
        <w:t>Interest Group</w:t>
      </w:r>
      <w:r w:rsidR="008F74C7">
        <w:t xml:space="preserve"> </w:t>
      </w:r>
      <w:r w:rsidR="00DC6C4A">
        <w:t>V</w:t>
      </w:r>
      <w:r w:rsidR="008F74C7">
        <w:t xml:space="preserve">ice </w:t>
      </w:r>
      <w:r w:rsidR="00DC6C4A">
        <w:t>P</w:t>
      </w:r>
      <w:r w:rsidR="008F74C7">
        <w:t>residents,</w:t>
      </w:r>
      <w:r>
        <w:t xml:space="preserve"> by directing a written</w:t>
      </w:r>
      <w:r w:rsidR="006C5F33">
        <w:t xml:space="preserve"> </w:t>
      </w:r>
      <w:r>
        <w:t>request to each chapter president on or before April 1</w:t>
      </w:r>
      <w:r w:rsidR="00D65A9B">
        <w:t>5</w:t>
      </w:r>
      <w:r w:rsidR="00C13466" w:rsidRPr="0050630B">
        <w:rPr>
          <w:vertAlign w:val="superscript"/>
        </w:rPr>
        <w:t>th</w:t>
      </w:r>
      <w:r>
        <w:t xml:space="preserve"> on the designated</w:t>
      </w:r>
      <w:r w:rsidR="006C5F33">
        <w:t xml:space="preserve"> </w:t>
      </w:r>
      <w:r>
        <w:t>election year.</w:t>
      </w:r>
    </w:p>
    <w:p w14:paraId="59D870A0" w14:textId="77777777" w:rsidR="009D1563" w:rsidRDefault="009D1563" w:rsidP="00B72BA4">
      <w:pPr>
        <w:spacing w:after="120"/>
        <w:ind w:left="1008" w:hanging="1008"/>
      </w:pPr>
      <w:r>
        <w:t>Section 2. The Nominating Committee’s report of its nominees, together with a brief</w:t>
      </w:r>
      <w:r w:rsidR="006C5F33">
        <w:t xml:space="preserve"> </w:t>
      </w:r>
      <w:r>
        <w:t xml:space="preserve">biographical sketch of each nominee shall be published in the spring issue of </w:t>
      </w:r>
      <w:r>
        <w:lastRenderedPageBreak/>
        <w:t>the</w:t>
      </w:r>
      <w:r w:rsidR="006C5F33">
        <w:t xml:space="preserve"> </w:t>
      </w:r>
      <w:r>
        <w:t xml:space="preserve">Society publication or </w:t>
      </w:r>
      <w:r w:rsidR="00D65A9B">
        <w:t>transmitted</w:t>
      </w:r>
      <w:r>
        <w:t xml:space="preserve"> to the membership by May 15</w:t>
      </w:r>
      <w:r w:rsidR="00C13466" w:rsidRPr="0050630B">
        <w:rPr>
          <w:vertAlign w:val="superscript"/>
        </w:rPr>
        <w:t>th</w:t>
      </w:r>
      <w:r>
        <w:t xml:space="preserve"> of the designated</w:t>
      </w:r>
      <w:r w:rsidR="006C5F33">
        <w:t xml:space="preserve"> </w:t>
      </w:r>
      <w:r>
        <w:t>election year.</w:t>
      </w:r>
    </w:p>
    <w:p w14:paraId="5F65A262" w14:textId="54158690" w:rsidR="009D1563" w:rsidRDefault="009D1563" w:rsidP="00B72BA4">
      <w:pPr>
        <w:spacing w:after="120"/>
        <w:ind w:left="1008" w:hanging="1008"/>
      </w:pPr>
      <w:r>
        <w:t xml:space="preserve">Section 3. Nominations by petition must be delivered to the Administrator on or before </w:t>
      </w:r>
      <w:r w:rsidR="00DC6C4A">
        <w:t xml:space="preserve">April </w:t>
      </w:r>
      <w:r>
        <w:t>1</w:t>
      </w:r>
      <w:r w:rsidR="00ED368B">
        <w:t>5</w:t>
      </w:r>
      <w:r w:rsidR="00C13466" w:rsidRPr="0050630B">
        <w:rPr>
          <w:vertAlign w:val="superscript"/>
        </w:rPr>
        <w:t>th</w:t>
      </w:r>
      <w:r>
        <w:t xml:space="preserve"> of</w:t>
      </w:r>
      <w:r w:rsidR="0017555B">
        <w:t xml:space="preserve"> </w:t>
      </w:r>
      <w:r>
        <w:t>the designated election year in order to be placed on the ballot.</w:t>
      </w:r>
    </w:p>
    <w:p w14:paraId="591377E5" w14:textId="77777777" w:rsidR="009D1563" w:rsidRDefault="009D1563" w:rsidP="00B72BA4">
      <w:pPr>
        <w:spacing w:after="120"/>
        <w:ind w:left="1008" w:hanging="1008"/>
      </w:pPr>
      <w:r>
        <w:t>Section 4. Whenever there is more than one nomination made for any office to be filled, an official</w:t>
      </w:r>
      <w:r w:rsidR="0017555B">
        <w:t xml:space="preserve"> </w:t>
      </w:r>
      <w:r>
        <w:t>ballot, together with a special ballot envelope which shall provide space for the signature</w:t>
      </w:r>
      <w:r w:rsidR="0017555B">
        <w:t xml:space="preserve"> </w:t>
      </w:r>
      <w:r>
        <w:t>and address of the member voting to be affixed thereon, shall be mailed by the</w:t>
      </w:r>
      <w:r w:rsidR="0017555B">
        <w:t xml:space="preserve"> </w:t>
      </w:r>
      <w:r w:rsidR="00BF0708">
        <w:t xml:space="preserve">Secretary or </w:t>
      </w:r>
      <w:r>
        <w:t xml:space="preserve">Administrator to each voting member in good standing on or before </w:t>
      </w:r>
      <w:r w:rsidR="000B1568">
        <w:t xml:space="preserve">May </w:t>
      </w:r>
      <w:r>
        <w:t>15</w:t>
      </w:r>
      <w:r w:rsidR="00C13466" w:rsidRPr="0050630B">
        <w:rPr>
          <w:vertAlign w:val="superscript"/>
        </w:rPr>
        <w:t>th</w:t>
      </w:r>
      <w:r>
        <w:t xml:space="preserve"> of the</w:t>
      </w:r>
      <w:r w:rsidR="0017555B">
        <w:t xml:space="preserve"> </w:t>
      </w:r>
      <w:r>
        <w:t>designated election year. The official ballot shall contain a listing of all offices to be</w:t>
      </w:r>
      <w:r w:rsidR="001447D8">
        <w:t xml:space="preserve"> </w:t>
      </w:r>
      <w:r>
        <w:t>filled and the nominations therefor, and voting shall be limited thereto.</w:t>
      </w:r>
    </w:p>
    <w:p w14:paraId="5AEB746A" w14:textId="77777777" w:rsidR="009D1563" w:rsidRDefault="009D1563" w:rsidP="00B72BA4">
      <w:pPr>
        <w:spacing w:after="120"/>
        <w:ind w:left="1008" w:hanging="1008"/>
      </w:pPr>
      <w:r>
        <w:t xml:space="preserve">Section 5. A valid ballot shall be one which is returned to the </w:t>
      </w:r>
      <w:r w:rsidR="006023B1">
        <w:t>Secretary</w:t>
      </w:r>
      <w:r w:rsidR="00DA0E5B">
        <w:t xml:space="preserve"> or </w:t>
      </w:r>
      <w:r>
        <w:t xml:space="preserve">Administrator in an </w:t>
      </w:r>
      <w:r w:rsidR="00DE3DB5">
        <w:t>emailed PDF form</w:t>
      </w:r>
      <w:r w:rsidR="00BF0708">
        <w:t>, or web survey submission</w:t>
      </w:r>
      <w:r w:rsidR="00DE3DB5">
        <w:t xml:space="preserve"> bearing a</w:t>
      </w:r>
      <w:r w:rsidR="00BF0708">
        <w:t>n appropriate</w:t>
      </w:r>
      <w:r w:rsidR="00DE3DB5">
        <w:t xml:space="preserve"> date stamp</w:t>
      </w:r>
      <w:r w:rsidR="00BF0708">
        <w:t>, origin</w:t>
      </w:r>
      <w:r w:rsidR="00DE3DB5">
        <w:t xml:space="preserve"> and</w:t>
      </w:r>
      <w:r w:rsidR="00BF0708">
        <w:t>/or</w:t>
      </w:r>
      <w:r w:rsidR="00DE3DB5">
        <w:t xml:space="preserve"> signature, or </w:t>
      </w:r>
      <w:r w:rsidR="009C18AE">
        <w:t xml:space="preserve">a letter ballot in </w:t>
      </w:r>
      <w:r w:rsidR="00DE3DB5">
        <w:t xml:space="preserve">an </w:t>
      </w:r>
      <w:r>
        <w:t>envelope bearing</w:t>
      </w:r>
      <w:r w:rsidR="0017555B">
        <w:t xml:space="preserve"> </w:t>
      </w:r>
      <w:r>
        <w:t xml:space="preserve">a postmark date on or before </w:t>
      </w:r>
      <w:r w:rsidR="006023B1">
        <w:t xml:space="preserve">June </w:t>
      </w:r>
      <w:r>
        <w:t>1st of the designated election year, which date shall</w:t>
      </w:r>
      <w:r w:rsidR="0017555B">
        <w:t xml:space="preserve"> </w:t>
      </w:r>
      <w:r>
        <w:t>be specified on the ballot and which envelope shall bear the signature of the member.</w:t>
      </w:r>
    </w:p>
    <w:p w14:paraId="15DDF9C0" w14:textId="794C0CD7" w:rsidR="009D1563" w:rsidRDefault="009D1563" w:rsidP="00B72BA4">
      <w:pPr>
        <w:spacing w:after="120"/>
        <w:ind w:left="1008" w:hanging="1008"/>
      </w:pPr>
      <w:r>
        <w:t xml:space="preserve">Section 6. All valid unopened ballots shall be promptly delivered by the </w:t>
      </w:r>
      <w:r w:rsidR="006023B1">
        <w:t>Secretary</w:t>
      </w:r>
      <w:r w:rsidR="00C6367F">
        <w:t xml:space="preserve"> or </w:t>
      </w:r>
      <w:r w:rsidR="009C18AE">
        <w:t xml:space="preserve">Administrator </w:t>
      </w:r>
      <w:r>
        <w:t>to the</w:t>
      </w:r>
      <w:r w:rsidR="002C0D11">
        <w:t xml:space="preserve"> </w:t>
      </w:r>
      <w:r>
        <w:t>Teller’s Committee, which committee shall be selected by the President, and which shall</w:t>
      </w:r>
      <w:r w:rsidR="002C0D11">
        <w:t xml:space="preserve"> </w:t>
      </w:r>
      <w:r>
        <w:t>canvass the ballots and report the number of votes cast for each nominee to the</w:t>
      </w:r>
      <w:r w:rsidR="001447D8">
        <w:t xml:space="preserve"> </w:t>
      </w:r>
      <w:r w:rsidR="006023B1">
        <w:t>Secretary</w:t>
      </w:r>
      <w:r w:rsidR="00C6367F">
        <w:t xml:space="preserve"> or </w:t>
      </w:r>
      <w:r w:rsidR="009C18AE">
        <w:t xml:space="preserve">Administrator </w:t>
      </w:r>
      <w:r>
        <w:t>on or before June 1</w:t>
      </w:r>
      <w:r w:rsidR="00DC6C4A">
        <w:t>5</w:t>
      </w:r>
      <w:r w:rsidR="00C13466" w:rsidRPr="0050630B">
        <w:rPr>
          <w:vertAlign w:val="superscript"/>
        </w:rPr>
        <w:t>th</w:t>
      </w:r>
      <w:r>
        <w:t xml:space="preserve"> of the designated election year. The </w:t>
      </w:r>
      <w:r w:rsidR="006023B1">
        <w:t>Secretary</w:t>
      </w:r>
      <w:r w:rsidR="00C6367F">
        <w:t xml:space="preserve"> or </w:t>
      </w:r>
      <w:r w:rsidR="009C18AE">
        <w:t xml:space="preserve">Administrator </w:t>
      </w:r>
      <w:r>
        <w:t>shall transmit such information to the officers, officers-elect, and chapters on or before</w:t>
      </w:r>
      <w:r w:rsidR="001447D8">
        <w:t xml:space="preserve"> </w:t>
      </w:r>
      <w:r>
        <w:t xml:space="preserve">June </w:t>
      </w:r>
      <w:r w:rsidR="006023B1">
        <w:t>20</w:t>
      </w:r>
      <w:r w:rsidR="00C13466" w:rsidRPr="0050630B">
        <w:rPr>
          <w:vertAlign w:val="superscript"/>
        </w:rPr>
        <w:t>th</w:t>
      </w:r>
      <w:r>
        <w:t xml:space="preserve"> of the designated election year and shall publish same in the next issue of the</w:t>
      </w:r>
      <w:r w:rsidR="001447D8">
        <w:t xml:space="preserve"> </w:t>
      </w:r>
      <w:r>
        <w:t>Society publication.</w:t>
      </w:r>
      <w:r w:rsidR="00BC2954">
        <w:t xml:space="preserve"> </w:t>
      </w:r>
    </w:p>
    <w:p w14:paraId="7FC2FC29" w14:textId="1B53168A" w:rsidR="009D1563" w:rsidRDefault="009D1563" w:rsidP="00B72BA4">
      <w:pPr>
        <w:spacing w:after="120"/>
        <w:ind w:left="1008" w:hanging="1008"/>
      </w:pPr>
      <w:r>
        <w:t>Section 7. The nominee for each office receiving the greatest number of votes cast for such office</w:t>
      </w:r>
      <w:r w:rsidR="002C0D11">
        <w:t xml:space="preserve"> </w:t>
      </w:r>
      <w:r>
        <w:t>shall be declared elected to such office.</w:t>
      </w:r>
      <w:r w:rsidR="00BC2954" w:rsidRPr="00BC2954">
        <w:t xml:space="preserve"> </w:t>
      </w:r>
      <w:r w:rsidR="00BC2954">
        <w:t>They shall assume their duties on the first day (July 1) of the following administrative and tax year and shall hold office until their respective successors assume such duties.</w:t>
      </w:r>
    </w:p>
    <w:p w14:paraId="7650A0AF" w14:textId="77777777" w:rsidR="009D1563" w:rsidRDefault="009D1563" w:rsidP="00B72BA4">
      <w:pPr>
        <w:spacing w:after="120"/>
        <w:ind w:left="1008" w:hanging="1008"/>
      </w:pPr>
      <w:r>
        <w:t>Section 8. The elected officers shall be known by the title of the office to which elected with the</w:t>
      </w:r>
      <w:r w:rsidR="002C0D11">
        <w:t xml:space="preserve"> </w:t>
      </w:r>
      <w:r>
        <w:t>suffix “elect” until they assume the duties of their respective offices.</w:t>
      </w:r>
    </w:p>
    <w:p w14:paraId="0E315A14" w14:textId="759591D5" w:rsidR="009D1563" w:rsidRDefault="009D1563" w:rsidP="00B72BA4">
      <w:pPr>
        <w:spacing w:after="120"/>
        <w:ind w:left="1008" w:hanging="1008"/>
      </w:pPr>
      <w:r>
        <w:t>Section 9. The election of chapter officers and the selection of the chapter representatives on the</w:t>
      </w:r>
      <w:r w:rsidR="002C0D11">
        <w:t xml:space="preserve"> </w:t>
      </w:r>
      <w:r>
        <w:t xml:space="preserve">Board shall be completed on or before </w:t>
      </w:r>
      <w:r w:rsidR="00FB06DB">
        <w:t xml:space="preserve">June </w:t>
      </w:r>
      <w:r w:rsidR="00BC2954">
        <w:t>15</w:t>
      </w:r>
      <w:proofErr w:type="gramStart"/>
      <w:r w:rsidR="00C13466" w:rsidRPr="0050630B">
        <w:rPr>
          <w:vertAlign w:val="superscript"/>
        </w:rPr>
        <w:t>th</w:t>
      </w:r>
      <w:r w:rsidR="00FB06DB">
        <w:t xml:space="preserve"> </w:t>
      </w:r>
      <w:r>
        <w:t xml:space="preserve"> of</w:t>
      </w:r>
      <w:proofErr w:type="gramEnd"/>
      <w:r>
        <w:t xml:space="preserve"> each year. They shall assume their</w:t>
      </w:r>
      <w:r w:rsidR="002C0D11">
        <w:t xml:space="preserve"> </w:t>
      </w:r>
      <w:r>
        <w:t xml:space="preserve">duties on the first day </w:t>
      </w:r>
      <w:r w:rsidR="00FB06DB">
        <w:t xml:space="preserve">(July 1) </w:t>
      </w:r>
      <w:r>
        <w:t xml:space="preserve">of the </w:t>
      </w:r>
      <w:r w:rsidR="00FB06DB">
        <w:t xml:space="preserve">following </w:t>
      </w:r>
      <w:r>
        <w:t xml:space="preserve">administrative </w:t>
      </w:r>
      <w:r w:rsidR="00FB06DB">
        <w:t xml:space="preserve">and tax </w:t>
      </w:r>
      <w:r>
        <w:t>year and shall hold office until their</w:t>
      </w:r>
      <w:r w:rsidR="001447D8">
        <w:t xml:space="preserve"> </w:t>
      </w:r>
      <w:r>
        <w:t>respective successors assume such duties.</w:t>
      </w:r>
    </w:p>
    <w:p w14:paraId="16597886" w14:textId="5ECD361A" w:rsidR="009D1563" w:rsidRDefault="009D1563" w:rsidP="00B72BA4">
      <w:pPr>
        <w:spacing w:after="120"/>
        <w:ind w:left="1008" w:hanging="1008"/>
      </w:pPr>
      <w:r>
        <w:t xml:space="preserve">Section 10. Each active </w:t>
      </w:r>
      <w:r w:rsidR="00BC2768">
        <w:t>Interest Group</w:t>
      </w:r>
      <w:r>
        <w:t xml:space="preserve"> shall elect a chairman and chairman-elect, the chairman</w:t>
      </w:r>
      <w:r w:rsidR="002C0D11">
        <w:t xml:space="preserve"> </w:t>
      </w:r>
      <w:r>
        <w:t xml:space="preserve">during the term of office also serving as a </w:t>
      </w:r>
      <w:r w:rsidR="00BC2954">
        <w:t>V</w:t>
      </w:r>
      <w:r>
        <w:t>ice-</w:t>
      </w:r>
      <w:r w:rsidR="00BC2954">
        <w:t>P</w:t>
      </w:r>
      <w:r>
        <w:t>resident of the State Society. The</w:t>
      </w:r>
      <w:r w:rsidR="002C0D11">
        <w:t xml:space="preserve"> </w:t>
      </w:r>
      <w:r>
        <w:t>procedures for nomination and election to these position</w:t>
      </w:r>
      <w:r w:rsidR="00B72BA4">
        <w:t>s</w:t>
      </w:r>
      <w:r>
        <w:t xml:space="preserve"> shall be as contained in Bylaw</w:t>
      </w:r>
      <w:r w:rsidR="002C0D11">
        <w:t xml:space="preserve"> </w:t>
      </w:r>
      <w:r>
        <w:t>13.</w:t>
      </w:r>
    </w:p>
    <w:p w14:paraId="01717C8F" w14:textId="77777777" w:rsidR="002C0D11" w:rsidRDefault="002C0D11" w:rsidP="009D1563"/>
    <w:p w14:paraId="79C41F2F" w14:textId="77777777" w:rsidR="009D1563" w:rsidRPr="001E1CE2" w:rsidRDefault="009D1563" w:rsidP="00BC2768">
      <w:pPr>
        <w:spacing w:after="120"/>
        <w:ind w:left="1008" w:hanging="1008"/>
        <w:jc w:val="center"/>
        <w:outlineLvl w:val="0"/>
        <w:rPr>
          <w:b/>
          <w:u w:val="single"/>
        </w:rPr>
      </w:pPr>
      <w:r w:rsidRPr="001E1CE2">
        <w:rPr>
          <w:b/>
          <w:u w:val="single"/>
        </w:rPr>
        <w:lastRenderedPageBreak/>
        <w:t xml:space="preserve">BYLAW 11 </w:t>
      </w:r>
      <w:r w:rsidR="004F2F57">
        <w:rPr>
          <w:b/>
          <w:u w:val="single"/>
        </w:rPr>
        <w:t>–</w:t>
      </w:r>
      <w:r w:rsidRPr="001E1CE2">
        <w:rPr>
          <w:b/>
          <w:u w:val="single"/>
        </w:rPr>
        <w:t xml:space="preserve"> OFFICERS</w:t>
      </w:r>
      <w:r w:rsidR="004F2F57">
        <w:rPr>
          <w:b/>
          <w:u w:val="single"/>
        </w:rPr>
        <w:t>’</w:t>
      </w:r>
      <w:r w:rsidRPr="001E1CE2">
        <w:rPr>
          <w:b/>
          <w:u w:val="single"/>
        </w:rPr>
        <w:t xml:space="preserve"> DUTIES</w:t>
      </w:r>
    </w:p>
    <w:p w14:paraId="73ED58D7" w14:textId="77777777" w:rsidR="00AC00FF" w:rsidRDefault="009D1563" w:rsidP="00865893">
      <w:pPr>
        <w:spacing w:after="120"/>
        <w:ind w:left="1008" w:hanging="1008"/>
      </w:pPr>
      <w:r>
        <w:t xml:space="preserve">Section 1. </w:t>
      </w:r>
      <w:r w:rsidR="00C13466" w:rsidRPr="0050630B">
        <w:rPr>
          <w:u w:val="single"/>
        </w:rPr>
        <w:t>President.</w:t>
      </w:r>
      <w:r>
        <w:t xml:space="preserve"> The President shall preside at all meetings of the Society and of the Board of</w:t>
      </w:r>
      <w:r w:rsidR="00AC00FF">
        <w:t xml:space="preserve"> </w:t>
      </w:r>
      <w:r>
        <w:t xml:space="preserve">Directors; shall be, </w:t>
      </w:r>
      <w:r w:rsidR="00C13466" w:rsidRPr="0050630B">
        <w:rPr>
          <w:i/>
        </w:rPr>
        <w:t>ex-officio,</w:t>
      </w:r>
      <w:r>
        <w:t xml:space="preserve"> a member of all committees; shall appoint chairmen and</w:t>
      </w:r>
      <w:r w:rsidR="00AC00FF">
        <w:t xml:space="preserve"> </w:t>
      </w:r>
      <w:r>
        <w:t>members of all committees; and have general direction of the business of the Society.</w:t>
      </w:r>
      <w:r w:rsidR="00AC00FF">
        <w:t xml:space="preserve"> </w:t>
      </w:r>
    </w:p>
    <w:p w14:paraId="737624C4" w14:textId="2FAEA34B" w:rsidR="009D1563" w:rsidRDefault="009D1563" w:rsidP="00865893">
      <w:pPr>
        <w:spacing w:after="120"/>
        <w:ind w:left="1008" w:hanging="1008"/>
      </w:pPr>
      <w:r>
        <w:t xml:space="preserve">Section 2. </w:t>
      </w:r>
      <w:r w:rsidR="00C13466" w:rsidRPr="0050630B">
        <w:rPr>
          <w:u w:val="single"/>
        </w:rPr>
        <w:t>President-Elect</w:t>
      </w:r>
      <w:r>
        <w:t xml:space="preserve">. The President-Elect shall act as president in the President’s </w:t>
      </w:r>
      <w:proofErr w:type="gramStart"/>
      <w:r>
        <w:t>absence,</w:t>
      </w:r>
      <w:r w:rsidR="00AC00FF">
        <w:t xml:space="preserve"> </w:t>
      </w:r>
      <w:r w:rsidR="002B78BF">
        <w:t xml:space="preserve"> </w:t>
      </w:r>
      <w:r>
        <w:t>and</w:t>
      </w:r>
      <w:proofErr w:type="gramEnd"/>
      <w:r>
        <w:t xml:space="preserve"> shall undertake assignments at the request of the President, the Executive</w:t>
      </w:r>
      <w:r w:rsidR="00471639">
        <w:t xml:space="preserve"> </w:t>
      </w:r>
      <w:r>
        <w:t>Committee, or the Board. The princip</w:t>
      </w:r>
      <w:r w:rsidR="00E04000">
        <w:t>al</w:t>
      </w:r>
      <w:r>
        <w:t xml:space="preserve"> activity of the President-Elect shall be an</w:t>
      </w:r>
      <w:r w:rsidR="00471639">
        <w:t xml:space="preserve"> </w:t>
      </w:r>
      <w:r>
        <w:t>examination of the Society, and the development of plans for the following year.</w:t>
      </w:r>
    </w:p>
    <w:p w14:paraId="166D6C5D" w14:textId="29D1A52C" w:rsidR="009D1563" w:rsidRDefault="009D1563" w:rsidP="00865893">
      <w:pPr>
        <w:spacing w:after="120"/>
        <w:ind w:left="1008" w:hanging="1008"/>
      </w:pPr>
      <w:r>
        <w:t xml:space="preserve">Section 3. </w:t>
      </w:r>
      <w:r w:rsidR="00C13466" w:rsidRPr="0050630B">
        <w:rPr>
          <w:u w:val="single"/>
        </w:rPr>
        <w:t>Vice-Presidents.</w:t>
      </w:r>
      <w:r>
        <w:t xml:space="preserve"> In the absence of, or in the case of the inability of the President and</w:t>
      </w:r>
      <w:r w:rsidR="00AC00FF">
        <w:t xml:space="preserve"> </w:t>
      </w:r>
      <w:r>
        <w:t>President-Elect, it shall be the duty of one of the Vice-Presidents, in order of precedence,</w:t>
      </w:r>
      <w:r w:rsidR="00AC00FF">
        <w:t xml:space="preserve"> </w:t>
      </w:r>
      <w:r>
        <w:t>to perform all duties of the president. The order o</w:t>
      </w:r>
      <w:r w:rsidR="00AC00FF">
        <w:t xml:space="preserve">f precedence shall be (1) Vice </w:t>
      </w:r>
      <w:r>
        <w:t xml:space="preserve">President - Auditing (2) </w:t>
      </w:r>
      <w:r w:rsidR="00BC2954">
        <w:t xml:space="preserve">one </w:t>
      </w:r>
      <w:r>
        <w:t xml:space="preserve">Vice President representing </w:t>
      </w:r>
      <w:r w:rsidR="00BC2954">
        <w:t xml:space="preserve">each </w:t>
      </w:r>
      <w:r>
        <w:t xml:space="preserve">Chapter, (3) </w:t>
      </w:r>
      <w:r w:rsidR="00BC2768">
        <w:t>Interest Group</w:t>
      </w:r>
      <w:r w:rsidR="00471639">
        <w:t xml:space="preserve"> </w:t>
      </w:r>
      <w:r>
        <w:t>Vice Presidents. The duties of the Vice-President - Auditing will be to preside over</w:t>
      </w:r>
      <w:r w:rsidR="00471639">
        <w:t xml:space="preserve"> </w:t>
      </w:r>
      <w:r w:rsidR="00E04000">
        <w:t xml:space="preserve">a </w:t>
      </w:r>
      <w:r>
        <w:t xml:space="preserve">required </w:t>
      </w:r>
      <w:r w:rsidR="00E04000">
        <w:t>audit of the financial records of the Society and the PE Foundation</w:t>
      </w:r>
      <w:r>
        <w:t xml:space="preserve"> on an annual basis, preside over informal hearings of</w:t>
      </w:r>
      <w:r w:rsidR="00471639">
        <w:t xml:space="preserve"> </w:t>
      </w:r>
      <w:r>
        <w:t>complaints or concerns, and to provide general support in financial areas to the Board.</w:t>
      </w:r>
    </w:p>
    <w:p w14:paraId="7EE2FAAE" w14:textId="7CE97B85" w:rsidR="009D1563" w:rsidRDefault="009D1563" w:rsidP="00865893">
      <w:pPr>
        <w:spacing w:after="120"/>
        <w:ind w:left="1008" w:hanging="1008"/>
      </w:pPr>
      <w:r>
        <w:t xml:space="preserve">Section 4. </w:t>
      </w:r>
      <w:r w:rsidR="00C13466" w:rsidRPr="0050630B">
        <w:rPr>
          <w:u w:val="single"/>
        </w:rPr>
        <w:t>Treasurer.</w:t>
      </w:r>
      <w:r>
        <w:t xml:space="preserve"> It shall be the duty of the</w:t>
      </w:r>
      <w:r w:rsidR="00471639">
        <w:t xml:space="preserve"> </w:t>
      </w:r>
      <w:r>
        <w:t>Treasurer</w:t>
      </w:r>
      <w:r w:rsidR="00EC2F21">
        <w:t>,</w:t>
      </w:r>
      <w:r w:rsidR="006F45F6">
        <w:t xml:space="preserve"> or if appointed, Financial Officer,</w:t>
      </w:r>
      <w:r w:rsidR="00EC2F21">
        <w:t xml:space="preserve"> </w:t>
      </w:r>
      <w:r>
        <w:t>with proper oversight from the Vice-President - Auditing</w:t>
      </w:r>
      <w:r w:rsidR="00EC2F21">
        <w:t xml:space="preserve">, to prepare and present an annual budget, </w:t>
      </w:r>
      <w:r>
        <w:t>to protect all</w:t>
      </w:r>
      <w:r w:rsidR="00471639">
        <w:t xml:space="preserve"> </w:t>
      </w:r>
      <w:r>
        <w:t>money and records of accounts of the Society, making an annual report of receipts and</w:t>
      </w:r>
      <w:r w:rsidR="00471639">
        <w:t xml:space="preserve"> </w:t>
      </w:r>
      <w:r>
        <w:t>disbursements to the Society; give such bond, to secure the faithful discharge of duties as</w:t>
      </w:r>
      <w:r w:rsidR="00471639">
        <w:t xml:space="preserve"> </w:t>
      </w:r>
      <w:r>
        <w:t>may be determined from time to time by the Board. The fee for this bond shall be paid</w:t>
      </w:r>
      <w:r w:rsidR="00471639">
        <w:t xml:space="preserve"> </w:t>
      </w:r>
      <w:r>
        <w:t>out of the treasury of the society. At the expiration of the term of office or appointment,</w:t>
      </w:r>
      <w:r w:rsidR="00471639">
        <w:t xml:space="preserve"> </w:t>
      </w:r>
      <w:r>
        <w:t>all books, papers, and money belonging to the Society shall be turned over to the Vice-President - Auditing who shall provide the preceding Treasurer a receipt</w:t>
      </w:r>
      <w:r w:rsidR="00067E30">
        <w:t>,</w:t>
      </w:r>
      <w:r>
        <w:t xml:space="preserve"> and</w:t>
      </w:r>
      <w:r w:rsidR="00471639">
        <w:t xml:space="preserve"> </w:t>
      </w:r>
      <w:r>
        <w:t>provide the incoming Treasurer with the necessary books, papers, and money</w:t>
      </w:r>
      <w:r w:rsidR="00471639">
        <w:t xml:space="preserve"> </w:t>
      </w:r>
      <w:r>
        <w:t xml:space="preserve">belonging to the Society. </w:t>
      </w:r>
    </w:p>
    <w:p w14:paraId="64B7EFAD" w14:textId="77777777" w:rsidR="009D1563" w:rsidRDefault="009D1563" w:rsidP="00865893">
      <w:pPr>
        <w:spacing w:after="120"/>
        <w:ind w:left="1008" w:hanging="1008"/>
      </w:pPr>
      <w:r>
        <w:t xml:space="preserve">Section 5. </w:t>
      </w:r>
      <w:r w:rsidR="00023067" w:rsidRPr="009C2215">
        <w:rPr>
          <w:u w:val="single"/>
        </w:rPr>
        <w:t>Secretary.</w:t>
      </w:r>
      <w:r>
        <w:t xml:space="preserve"> The </w:t>
      </w:r>
      <w:r w:rsidR="00023067">
        <w:t xml:space="preserve">Secretary, or if appointed, </w:t>
      </w:r>
      <w:r w:rsidR="003F60F5">
        <w:t>Administrator</w:t>
      </w:r>
      <w:r w:rsidR="00023067">
        <w:t xml:space="preserve"> </w:t>
      </w:r>
      <w:r>
        <w:t>shall keep an accurate record, and have custody, of</w:t>
      </w:r>
      <w:r w:rsidR="00AC00FF">
        <w:t xml:space="preserve"> </w:t>
      </w:r>
      <w:r>
        <w:t>all official papers and records; issue all calls and notices ordered by the President or the</w:t>
      </w:r>
      <w:r w:rsidR="00AC00FF">
        <w:t xml:space="preserve"> </w:t>
      </w:r>
      <w:r>
        <w:t>Board; submit at the Annual Meeting a written report covering the duties and activities</w:t>
      </w:r>
      <w:r w:rsidR="00AC00FF">
        <w:t xml:space="preserve"> </w:t>
      </w:r>
      <w:r>
        <w:t>of the position, including a statement of the membership of the Society; file such bond,</w:t>
      </w:r>
      <w:r w:rsidR="00AC00FF">
        <w:t xml:space="preserve"> </w:t>
      </w:r>
      <w:r>
        <w:t>to be paid out of the treasure of the Society, to secure the faithful discharge of assigned</w:t>
      </w:r>
      <w:r w:rsidR="00AC00FF">
        <w:t xml:space="preserve"> </w:t>
      </w:r>
      <w:r>
        <w:t>duties; receive such salary as the Board shall determine; and have such other duties and</w:t>
      </w:r>
      <w:r w:rsidR="00AC00FF">
        <w:t xml:space="preserve"> </w:t>
      </w:r>
      <w:r>
        <w:t xml:space="preserve">prerogatives as the Board may assign. At the expiration of service, the </w:t>
      </w:r>
      <w:r w:rsidR="003F60F5">
        <w:t>S</w:t>
      </w:r>
      <w:r w:rsidR="00067E30">
        <w:t>ecretary</w:t>
      </w:r>
      <w:r w:rsidR="00AC00FF">
        <w:t xml:space="preserve"> </w:t>
      </w:r>
      <w:r w:rsidR="003F60F5">
        <w:t xml:space="preserve">or Administrator </w:t>
      </w:r>
      <w:r>
        <w:t>shall turn over to the Vice-President - Auditing, all books, documents, and other</w:t>
      </w:r>
      <w:r w:rsidR="00AC00FF">
        <w:t xml:space="preserve"> </w:t>
      </w:r>
      <w:r>
        <w:t xml:space="preserve">property of the Society in the custody of the </w:t>
      </w:r>
      <w:r w:rsidR="003F60F5">
        <w:t>S</w:t>
      </w:r>
      <w:r w:rsidR="00067E30">
        <w:t>ecretary</w:t>
      </w:r>
      <w:r w:rsidR="003F60F5">
        <w:t xml:space="preserve"> or Administrator</w:t>
      </w:r>
      <w:r>
        <w:t>, receiving a receipt therefor.</w:t>
      </w:r>
      <w:r w:rsidR="00AC00FF">
        <w:t xml:space="preserve"> </w:t>
      </w:r>
      <w:r w:rsidR="00833C0B">
        <w:t>If appointed to fulfill the duties of Secretary, t</w:t>
      </w:r>
      <w:r>
        <w:t xml:space="preserve">he </w:t>
      </w:r>
      <w:r w:rsidR="003F60F5">
        <w:t>Administrator</w:t>
      </w:r>
      <w:r w:rsidR="00067E30">
        <w:t xml:space="preserve"> </w:t>
      </w:r>
      <w:r>
        <w:t>will not have voting rights on the Board.</w:t>
      </w:r>
    </w:p>
    <w:p w14:paraId="7F72B375" w14:textId="704103F6" w:rsidR="009D1563" w:rsidRDefault="009D1563" w:rsidP="00865893">
      <w:pPr>
        <w:spacing w:after="120"/>
        <w:ind w:left="1008" w:hanging="1008"/>
      </w:pPr>
      <w:r>
        <w:lastRenderedPageBreak/>
        <w:t xml:space="preserve">Section 6. </w:t>
      </w:r>
      <w:r w:rsidRPr="009C2215">
        <w:rPr>
          <w:u w:val="single"/>
        </w:rPr>
        <w:t xml:space="preserve">National </w:t>
      </w:r>
      <w:r w:rsidR="00023067" w:rsidRPr="009C2215">
        <w:rPr>
          <w:u w:val="single"/>
        </w:rPr>
        <w:t>Delegate</w:t>
      </w:r>
      <w:r w:rsidRPr="009C2215">
        <w:rPr>
          <w:u w:val="single"/>
        </w:rPr>
        <w:t>.</w:t>
      </w:r>
      <w:r>
        <w:t xml:space="preserve"> The </w:t>
      </w:r>
      <w:r w:rsidR="008416AE">
        <w:t>National Delegate</w:t>
      </w:r>
      <w:r>
        <w:t xml:space="preserve"> shall be reimbursed for all expenses to attend</w:t>
      </w:r>
      <w:r w:rsidR="00AC00FF">
        <w:t xml:space="preserve"> </w:t>
      </w:r>
      <w:r>
        <w:t>the National meetings except for those expenses which the National Society reimburses</w:t>
      </w:r>
      <w:r w:rsidR="00AC00FF">
        <w:t xml:space="preserve"> </w:t>
      </w:r>
      <w:r>
        <w:t xml:space="preserve">to the Director. The </w:t>
      </w:r>
      <w:r w:rsidR="008416AE">
        <w:t>National Delegate</w:t>
      </w:r>
      <w:r>
        <w:t xml:space="preserve"> shall attend the Annual National</w:t>
      </w:r>
      <w:r w:rsidR="00AC00FF">
        <w:t xml:space="preserve"> </w:t>
      </w:r>
      <w:r>
        <w:t>meeting as the representative of the Nevada Society. As a member of the State Board,</w:t>
      </w:r>
      <w:r w:rsidR="00AC00FF">
        <w:t xml:space="preserve"> </w:t>
      </w:r>
      <w:r w:rsidR="00FA61A6">
        <w:t xml:space="preserve">the National Delegate </w:t>
      </w:r>
      <w:r>
        <w:t>shall report on all National items to the Board</w:t>
      </w:r>
      <w:r w:rsidR="002B78BF">
        <w:t>,</w:t>
      </w:r>
      <w:r>
        <w:t xml:space="preserve"> and shall issue periodic</w:t>
      </w:r>
      <w:r w:rsidR="00AC00FF">
        <w:t xml:space="preserve"> </w:t>
      </w:r>
      <w:r>
        <w:t xml:space="preserve">reports to the membership in the State </w:t>
      </w:r>
      <w:r w:rsidR="008416AE">
        <w:t>publication</w:t>
      </w:r>
      <w:r>
        <w:t xml:space="preserve">. The </w:t>
      </w:r>
      <w:r w:rsidR="008416AE">
        <w:t>National Delegate</w:t>
      </w:r>
      <w:r>
        <w:t xml:space="preserve"> shall represent</w:t>
      </w:r>
      <w:r w:rsidR="00AC00FF">
        <w:t xml:space="preserve"> </w:t>
      </w:r>
      <w:r>
        <w:t xml:space="preserve">the State at all Western </w:t>
      </w:r>
      <w:r w:rsidR="008416AE">
        <w:t xml:space="preserve">and Pacific </w:t>
      </w:r>
      <w:r>
        <w:t>Region meetings including the Western Region Breakfast at the</w:t>
      </w:r>
      <w:r w:rsidR="00AC00FF">
        <w:t xml:space="preserve"> </w:t>
      </w:r>
      <w:r>
        <w:t xml:space="preserve">National </w:t>
      </w:r>
      <w:proofErr w:type="gramStart"/>
      <w:r>
        <w:t>Meeting</w:t>
      </w:r>
      <w:r w:rsidR="00FA61A6">
        <w:t>,</w:t>
      </w:r>
      <w:r>
        <w:t xml:space="preserve"> </w:t>
      </w:r>
      <w:r w:rsidR="00FA61A6">
        <w:t xml:space="preserve"> </w:t>
      </w:r>
      <w:r>
        <w:t>and</w:t>
      </w:r>
      <w:proofErr w:type="gramEnd"/>
      <w:r>
        <w:t xml:space="preserve"> shall be a Designated State Representative on the Western </w:t>
      </w:r>
      <w:r w:rsidR="008416AE">
        <w:t xml:space="preserve">and Pacific </w:t>
      </w:r>
      <w:r>
        <w:t>Region</w:t>
      </w:r>
      <w:r w:rsidR="00AC00FF">
        <w:t xml:space="preserve"> </w:t>
      </w:r>
      <w:r>
        <w:t xml:space="preserve">Leadership Council. The </w:t>
      </w:r>
      <w:r w:rsidR="008416AE">
        <w:t xml:space="preserve">Delegate </w:t>
      </w:r>
      <w:r>
        <w:t>shall assist the President of the State Society in</w:t>
      </w:r>
      <w:r w:rsidR="00AC00FF">
        <w:t xml:space="preserve"> </w:t>
      </w:r>
      <w:r w:rsidR="008416AE">
        <w:t xml:space="preserve">recommending </w:t>
      </w:r>
      <w:r>
        <w:t xml:space="preserve">persons </w:t>
      </w:r>
      <w:r w:rsidR="008416AE">
        <w:t>for</w:t>
      </w:r>
      <w:r>
        <w:t xml:space="preserve"> National committee</w:t>
      </w:r>
      <w:r w:rsidR="008416AE">
        <w:t xml:space="preserve"> service</w:t>
      </w:r>
      <w:r>
        <w:t>. The D</w:t>
      </w:r>
      <w:r w:rsidR="008416AE">
        <w:t>elegate</w:t>
      </w:r>
      <w:r>
        <w:t xml:space="preserve"> shall be aware of the needs of</w:t>
      </w:r>
      <w:r w:rsidR="00AC00FF">
        <w:t xml:space="preserve"> </w:t>
      </w:r>
      <w:r>
        <w:t xml:space="preserve">the various </w:t>
      </w:r>
      <w:r w:rsidR="00BC2768">
        <w:t>Interest Group</w:t>
      </w:r>
      <w:r w:rsidR="008416AE">
        <w:t xml:space="preserve">s </w:t>
      </w:r>
      <w:r>
        <w:t>within the State Society and report the same at the meetings</w:t>
      </w:r>
      <w:r w:rsidR="00AC00FF">
        <w:t xml:space="preserve"> </w:t>
      </w:r>
      <w:r>
        <w:t>attended.</w:t>
      </w:r>
    </w:p>
    <w:p w14:paraId="6E5B9A1E" w14:textId="77777777" w:rsidR="005F3A5E" w:rsidRDefault="005F3A5E">
      <w:pPr>
        <w:rPr>
          <w:b/>
          <w:u w:val="single"/>
        </w:rPr>
      </w:pPr>
    </w:p>
    <w:p w14:paraId="4B347299" w14:textId="77777777" w:rsidR="009D1563" w:rsidRPr="00F34A42" w:rsidRDefault="009D1563" w:rsidP="00BC2768">
      <w:pPr>
        <w:spacing w:after="120"/>
        <w:ind w:left="1008" w:hanging="1008"/>
        <w:jc w:val="center"/>
        <w:outlineLvl w:val="0"/>
        <w:rPr>
          <w:b/>
          <w:u w:val="single"/>
        </w:rPr>
      </w:pPr>
      <w:r w:rsidRPr="00F34A42">
        <w:rPr>
          <w:b/>
          <w:u w:val="single"/>
        </w:rPr>
        <w:t>BYLAW 12 - COMMITTEES</w:t>
      </w:r>
    </w:p>
    <w:p w14:paraId="361D419B" w14:textId="77777777" w:rsidR="00D060ED" w:rsidRDefault="009D1563" w:rsidP="00D060ED">
      <w:pPr>
        <w:spacing w:after="120"/>
        <w:ind w:left="1008" w:hanging="1008"/>
      </w:pPr>
      <w:r>
        <w:t>Section 1. The Standing Committees of the Society shall be the following:</w:t>
      </w:r>
      <w:r w:rsidR="00D060ED">
        <w:t xml:space="preserve"> </w:t>
      </w:r>
    </w:p>
    <w:p w14:paraId="1B6AB1F9" w14:textId="77777777" w:rsidR="00D060ED" w:rsidRDefault="009D1563" w:rsidP="00D060ED">
      <w:pPr>
        <w:ind w:left="1008"/>
      </w:pPr>
      <w:r>
        <w:t>Education Committee</w:t>
      </w:r>
      <w:r w:rsidR="00D060ED">
        <w:t xml:space="preserve"> </w:t>
      </w:r>
    </w:p>
    <w:p w14:paraId="673A6F0D" w14:textId="77777777" w:rsidR="0050630B" w:rsidRDefault="0050630B" w:rsidP="00D060ED">
      <w:pPr>
        <w:ind w:left="1008"/>
      </w:pPr>
      <w:r>
        <w:t>Outreach Committee</w:t>
      </w:r>
    </w:p>
    <w:p w14:paraId="47C33E82" w14:textId="77777777" w:rsidR="009D1563" w:rsidRDefault="009D1563" w:rsidP="00D060ED">
      <w:pPr>
        <w:ind w:left="1008"/>
      </w:pPr>
      <w:r>
        <w:t>Scholarship Committee</w:t>
      </w:r>
    </w:p>
    <w:p w14:paraId="2841D393" w14:textId="77777777" w:rsidR="009D1563" w:rsidRDefault="009D1563" w:rsidP="00D060ED">
      <w:pPr>
        <w:ind w:left="1008"/>
      </w:pPr>
      <w:r>
        <w:t>Legislative and Government Affairs Committee</w:t>
      </w:r>
    </w:p>
    <w:p w14:paraId="005E79C9" w14:textId="77777777" w:rsidR="009D1563" w:rsidRDefault="009D1563" w:rsidP="00D060ED">
      <w:pPr>
        <w:ind w:left="1008"/>
      </w:pPr>
      <w:r>
        <w:t>Ethical Practices Committee</w:t>
      </w:r>
    </w:p>
    <w:p w14:paraId="4372BD28" w14:textId="121A2834" w:rsidR="009D1563" w:rsidRDefault="009D1563" w:rsidP="00D060ED">
      <w:pPr>
        <w:ind w:left="1008"/>
      </w:pPr>
      <w:r>
        <w:t>Engineers</w:t>
      </w:r>
      <w:r w:rsidR="00FA61A6">
        <w:t>’</w:t>
      </w:r>
      <w:r>
        <w:t xml:space="preserve"> Week</w:t>
      </w:r>
      <w:r w:rsidR="00FA61A6">
        <w:t>/DiscoverE</w:t>
      </w:r>
      <w:r>
        <w:t xml:space="preserve"> Committee</w:t>
      </w:r>
    </w:p>
    <w:p w14:paraId="23CF76A9" w14:textId="10850792" w:rsidR="009D1563" w:rsidRDefault="009D1563" w:rsidP="00D060ED">
      <w:pPr>
        <w:ind w:left="1008"/>
      </w:pPr>
      <w:r>
        <w:t xml:space="preserve">Awards Committee: </w:t>
      </w:r>
      <w:r w:rsidR="00FA61A6">
        <w:tab/>
      </w:r>
      <w:r>
        <w:t>Achievement Awards</w:t>
      </w:r>
    </w:p>
    <w:p w14:paraId="6907EC10" w14:textId="77777777" w:rsidR="009D1563" w:rsidRDefault="009D1563" w:rsidP="00BC2768">
      <w:pPr>
        <w:ind w:left="3168" w:firstLine="432"/>
        <w:outlineLvl w:val="0"/>
      </w:pPr>
      <w:r>
        <w:t>Honor Awards</w:t>
      </w:r>
    </w:p>
    <w:p w14:paraId="6FF80444" w14:textId="77777777" w:rsidR="009D1563" w:rsidRDefault="009D1563" w:rsidP="009C2215">
      <w:pPr>
        <w:ind w:left="3168" w:firstLine="432"/>
      </w:pPr>
      <w:r>
        <w:t>Professional Development Awards</w:t>
      </w:r>
    </w:p>
    <w:p w14:paraId="18C89878" w14:textId="77777777" w:rsidR="009D1563" w:rsidRDefault="009D1563" w:rsidP="00BC2768">
      <w:pPr>
        <w:ind w:left="1008"/>
        <w:outlineLvl w:val="0"/>
      </w:pPr>
      <w:r>
        <w:t>Public Relations Committee</w:t>
      </w:r>
    </w:p>
    <w:p w14:paraId="628DFF7F" w14:textId="77777777" w:rsidR="009D1563" w:rsidRDefault="009D1563" w:rsidP="00D060ED">
      <w:pPr>
        <w:ind w:left="1008"/>
      </w:pPr>
      <w:r>
        <w:t>Publications Committee (official magazine or newsletter)</w:t>
      </w:r>
    </w:p>
    <w:p w14:paraId="7C8F850C" w14:textId="0941EDD4" w:rsidR="001531E8" w:rsidRDefault="00BC2768" w:rsidP="00D060ED">
      <w:pPr>
        <w:ind w:left="1008"/>
      </w:pPr>
      <w:r>
        <w:t>Interest Group</w:t>
      </w:r>
      <w:r w:rsidR="001531E8">
        <w:t>s (if any)</w:t>
      </w:r>
    </w:p>
    <w:p w14:paraId="28F01C5D" w14:textId="77777777" w:rsidR="009D1563" w:rsidRDefault="009D1563" w:rsidP="00D060ED">
      <w:pPr>
        <w:ind w:left="1008"/>
      </w:pPr>
      <w:r>
        <w:t>Membership Committee</w:t>
      </w:r>
    </w:p>
    <w:p w14:paraId="1E7CF121" w14:textId="77777777" w:rsidR="009D1563" w:rsidRDefault="009D1563" w:rsidP="00D060ED">
      <w:pPr>
        <w:ind w:left="1008"/>
      </w:pPr>
      <w:r>
        <w:t>Constitution and Bylaws Committee</w:t>
      </w:r>
    </w:p>
    <w:p w14:paraId="3A3B548F" w14:textId="77777777" w:rsidR="009D1563" w:rsidRDefault="009D1563" w:rsidP="00D060ED">
      <w:pPr>
        <w:ind w:left="1008"/>
      </w:pPr>
      <w:r>
        <w:t>Nominating Committee</w:t>
      </w:r>
    </w:p>
    <w:p w14:paraId="1127B610" w14:textId="77777777" w:rsidR="009D1563" w:rsidRDefault="009D1563" w:rsidP="00D060ED">
      <w:pPr>
        <w:ind w:left="1008"/>
      </w:pPr>
      <w:r>
        <w:t>Teller’s Committee</w:t>
      </w:r>
    </w:p>
    <w:p w14:paraId="3B803B8F" w14:textId="77777777" w:rsidR="009D1563" w:rsidRDefault="009D1563" w:rsidP="00D060ED">
      <w:pPr>
        <w:ind w:left="1008"/>
      </w:pPr>
      <w:r>
        <w:t>Political Action Committee (PAC)</w:t>
      </w:r>
    </w:p>
    <w:p w14:paraId="4179BC2F" w14:textId="77777777" w:rsidR="00F34A42" w:rsidRDefault="00F34A42" w:rsidP="009D1563"/>
    <w:p w14:paraId="76352BBD" w14:textId="414DA26D" w:rsidR="009D1563" w:rsidRDefault="009D1563" w:rsidP="00D060ED">
      <w:pPr>
        <w:spacing w:after="120"/>
        <w:ind w:left="1008" w:hanging="1008"/>
      </w:pPr>
      <w:r>
        <w:t>Section 2. Each of the standing committees shall consist of members who shall be appointed</w:t>
      </w:r>
      <w:r w:rsidR="00F34A42">
        <w:t xml:space="preserve"> </w:t>
      </w:r>
      <w:r>
        <w:t>annually by the President, who shall also designate the chairman of each committee.</w:t>
      </w:r>
      <w:r w:rsidR="001854DD">
        <w:t xml:space="preserve"> </w:t>
      </w:r>
      <w:r>
        <w:t xml:space="preserve">The </w:t>
      </w:r>
      <w:r w:rsidR="00BC2768">
        <w:t>Interest Group</w:t>
      </w:r>
      <w:r>
        <w:t>s may appoint such committees as are necessary to carry on their</w:t>
      </w:r>
      <w:r w:rsidR="001854DD">
        <w:t xml:space="preserve"> </w:t>
      </w:r>
      <w:r>
        <w:t>activities.</w:t>
      </w:r>
    </w:p>
    <w:p w14:paraId="70DBFB9A" w14:textId="77777777" w:rsidR="009D1563" w:rsidRDefault="009D1563" w:rsidP="00D060ED">
      <w:pPr>
        <w:spacing w:after="120"/>
        <w:ind w:left="1008" w:hanging="1008"/>
      </w:pPr>
      <w:r>
        <w:t>Section 3. Each standing committee shall inform the Board of its activities at least once each year,</w:t>
      </w:r>
      <w:r w:rsidR="001854DD">
        <w:t xml:space="preserve"> </w:t>
      </w:r>
      <w:r>
        <w:t>or as otherwise directed by the President.</w:t>
      </w:r>
    </w:p>
    <w:p w14:paraId="42502C38" w14:textId="77777777" w:rsidR="009D1563" w:rsidRDefault="009D1563" w:rsidP="00D060ED">
      <w:pPr>
        <w:spacing w:after="120"/>
        <w:ind w:left="1008" w:hanging="1008"/>
      </w:pPr>
      <w:r>
        <w:t>Section 4. The President shall appoint such other special committees as may be desirable for the</w:t>
      </w:r>
      <w:r w:rsidR="001854DD">
        <w:t xml:space="preserve"> </w:t>
      </w:r>
      <w:r>
        <w:t>conduct of the business of the Society.</w:t>
      </w:r>
    </w:p>
    <w:p w14:paraId="18BD4221" w14:textId="356E79EC" w:rsidR="009D1563" w:rsidRDefault="009D1563" w:rsidP="00D060ED">
      <w:pPr>
        <w:spacing w:after="120"/>
        <w:ind w:left="1008" w:hanging="1008"/>
      </w:pPr>
      <w:r>
        <w:lastRenderedPageBreak/>
        <w:t xml:space="preserve">Section 5. No committee shall commit the Society </w:t>
      </w:r>
      <w:r w:rsidR="00E07AEB">
        <w:t>to any agreement</w:t>
      </w:r>
      <w:r w:rsidR="00B02853">
        <w:t>,</w:t>
      </w:r>
      <w:r w:rsidR="00E07AEB">
        <w:t xml:space="preserve"> contract</w:t>
      </w:r>
      <w:r w:rsidR="00B02853">
        <w:t>, memorandum of understanding</w:t>
      </w:r>
      <w:r w:rsidR="00E07AEB">
        <w:t xml:space="preserve"> or financial obligation</w:t>
      </w:r>
      <w:r w:rsidR="00B02853">
        <w:t>, in any written, oral or electronic form,</w:t>
      </w:r>
      <w:r w:rsidR="00E07AEB">
        <w:t xml:space="preserve"> </w:t>
      </w:r>
      <w:r>
        <w:t>without specific authorization from the Board.</w:t>
      </w:r>
    </w:p>
    <w:p w14:paraId="2F9EA10A" w14:textId="77777777" w:rsidR="001854DD" w:rsidRDefault="001854DD" w:rsidP="009D1563"/>
    <w:p w14:paraId="7394C72F" w14:textId="5A5D0337" w:rsidR="009D1563" w:rsidRPr="00AF37BA" w:rsidRDefault="009D1563" w:rsidP="00BC2768">
      <w:pPr>
        <w:spacing w:after="120"/>
        <w:jc w:val="center"/>
        <w:outlineLvl w:val="0"/>
        <w:rPr>
          <w:b/>
          <w:u w:val="single"/>
        </w:rPr>
      </w:pPr>
      <w:r w:rsidRPr="00AF37BA">
        <w:rPr>
          <w:b/>
          <w:u w:val="single"/>
        </w:rPr>
        <w:t xml:space="preserve">BYLAW 13 - </w:t>
      </w:r>
      <w:r w:rsidR="00BC2768">
        <w:rPr>
          <w:b/>
          <w:u w:val="single"/>
        </w:rPr>
        <w:t>INTEREST GROUP</w:t>
      </w:r>
      <w:r w:rsidRPr="00AF37BA">
        <w:rPr>
          <w:b/>
          <w:u w:val="single"/>
        </w:rPr>
        <w:t>S</w:t>
      </w:r>
    </w:p>
    <w:p w14:paraId="2DAA4C03" w14:textId="729450E2" w:rsidR="009D1563" w:rsidRDefault="009D1563" w:rsidP="002B62B7">
      <w:pPr>
        <w:spacing w:after="120"/>
        <w:ind w:left="1008" w:hanging="1008"/>
      </w:pPr>
      <w:r>
        <w:t xml:space="preserve">Section 1. </w:t>
      </w:r>
      <w:r w:rsidR="00BC2768">
        <w:t>Interest Group</w:t>
      </w:r>
      <w:r>
        <w:t>s, comprised of members having common professional problems and</w:t>
      </w:r>
      <w:r w:rsidR="00DF7819">
        <w:t xml:space="preserve"> </w:t>
      </w:r>
      <w:r>
        <w:t xml:space="preserve">interest, shall operate under the Constitution and Bylaws of the Society. </w:t>
      </w:r>
      <w:r w:rsidR="00BC2768">
        <w:t>Interest Group</w:t>
      </w:r>
      <w:r w:rsidR="00E07AEB">
        <w:t xml:space="preserve"> </w:t>
      </w:r>
      <w:r>
        <w:t>Operating</w:t>
      </w:r>
      <w:r w:rsidR="00DF7819">
        <w:t xml:space="preserve"> </w:t>
      </w:r>
      <w:r>
        <w:t>Rules and any changes thereto must have the approval of the Board before become</w:t>
      </w:r>
      <w:r w:rsidR="00DF7819">
        <w:t xml:space="preserve"> </w:t>
      </w:r>
      <w:r>
        <w:t xml:space="preserve">effective. The Board may dissolve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BC2768">
        <w:t>Interest Group</w:t>
      </w:r>
      <w:r>
        <w:t xml:space="preserve"> after conducting a hearing on the</w:t>
      </w:r>
      <w:r w:rsidR="00DF7819">
        <w:t xml:space="preserve"> </w:t>
      </w:r>
      <w:r>
        <w:t>need for such action.</w:t>
      </w:r>
    </w:p>
    <w:p w14:paraId="7932E554" w14:textId="14EF3F96" w:rsidR="009D1563" w:rsidRDefault="009D1563" w:rsidP="002B62B7">
      <w:pPr>
        <w:spacing w:after="120"/>
        <w:ind w:left="1008" w:hanging="1008"/>
      </w:pPr>
      <w:r>
        <w:t xml:space="preserve">Section 2. The </w:t>
      </w:r>
      <w:r w:rsidR="00BC2768">
        <w:t>Interest Group</w:t>
      </w:r>
      <w:r>
        <w:t>s shall be conducted to provide effective forums for discussion and</w:t>
      </w:r>
      <w:r w:rsidR="00DF7819">
        <w:t xml:space="preserve"> </w:t>
      </w:r>
      <w:r>
        <w:t>united action on the part of members grouped according to type of professional</w:t>
      </w:r>
      <w:r w:rsidR="00DF7819">
        <w:t xml:space="preserve"> </w:t>
      </w:r>
      <w:r>
        <w:t>employment. The improvement of professional recognition, conditions of employment</w:t>
      </w:r>
      <w:r w:rsidR="00DF7819">
        <w:t xml:space="preserve"> </w:t>
      </w:r>
      <w:r>
        <w:t>and other matters of mutual welfare shall be the goal.</w:t>
      </w:r>
    </w:p>
    <w:p w14:paraId="3094CA57" w14:textId="39672054" w:rsidR="009D1563" w:rsidRDefault="009D1563" w:rsidP="002B62B7">
      <w:pPr>
        <w:spacing w:after="120"/>
        <w:ind w:left="1008" w:hanging="1008"/>
      </w:pPr>
      <w:r>
        <w:t xml:space="preserve">Section 3. Membership in each </w:t>
      </w:r>
      <w:r w:rsidR="00BC2768">
        <w:t>Interest Group</w:t>
      </w:r>
      <w:r>
        <w:t xml:space="preserve"> shall be limited to members of the Society, except</w:t>
      </w:r>
      <w:r w:rsidR="00DF7819">
        <w:t xml:space="preserve"> </w:t>
      </w:r>
      <w:r>
        <w:t>as specifically provided for in the Rules of the division.</w:t>
      </w:r>
    </w:p>
    <w:p w14:paraId="57234B23" w14:textId="3AF68A03" w:rsidR="009D1563" w:rsidRDefault="009D1563" w:rsidP="002B62B7">
      <w:pPr>
        <w:spacing w:after="120"/>
        <w:ind w:left="1008" w:hanging="1008"/>
      </w:pPr>
      <w:r>
        <w:t xml:space="preserve">Section 4. The officers of each active </w:t>
      </w:r>
      <w:r w:rsidR="00BC2768">
        <w:t>Interest Group</w:t>
      </w:r>
      <w:r>
        <w:t xml:space="preserve"> shall include a Society </w:t>
      </w:r>
      <w:r w:rsidR="00E07AEB">
        <w:t>V</w:t>
      </w:r>
      <w:r>
        <w:t>ice</w:t>
      </w:r>
      <w:r w:rsidR="00E07AEB">
        <w:t xml:space="preserve"> P</w:t>
      </w:r>
      <w:r>
        <w:t>resident who</w:t>
      </w:r>
      <w:r w:rsidR="00DF7819">
        <w:t xml:space="preserve"> </w:t>
      </w:r>
      <w:r>
        <w:t>shall serve as chairman, the immediate past chairman, and such other officers as</w:t>
      </w:r>
      <w:r w:rsidR="00DF7819">
        <w:t xml:space="preserve"> </w:t>
      </w:r>
      <w:r>
        <w:t>determined by the division and approved by the board.</w:t>
      </w:r>
    </w:p>
    <w:p w14:paraId="00066E43" w14:textId="77777777" w:rsidR="009D1563" w:rsidRDefault="009D1563" w:rsidP="002B62B7">
      <w:pPr>
        <w:spacing w:after="120"/>
        <w:ind w:left="1008" w:hanging="1008"/>
      </w:pPr>
      <w:r>
        <w:t>Section 5. Officers shall assume the duties usually performed by officers in like positions, subject to</w:t>
      </w:r>
      <w:r w:rsidR="00DF7819">
        <w:t xml:space="preserve"> </w:t>
      </w:r>
      <w:r>
        <w:t>rules which may be adopted by the division and approved by the Board.</w:t>
      </w:r>
    </w:p>
    <w:p w14:paraId="11C0AD13" w14:textId="1F1967D0" w:rsidR="009D1563" w:rsidRDefault="009D1563" w:rsidP="002B62B7">
      <w:pPr>
        <w:spacing w:after="120"/>
        <w:ind w:left="1008" w:hanging="1008"/>
      </w:pPr>
      <w:r>
        <w:t xml:space="preserve">Section 6. The officers shall constitute the </w:t>
      </w:r>
      <w:r w:rsidR="00BC2768">
        <w:t>Interest Group</w:t>
      </w:r>
      <w:r>
        <w:t xml:space="preserve"> executive board.</w:t>
      </w:r>
    </w:p>
    <w:p w14:paraId="27BC763D" w14:textId="05231022" w:rsidR="009D1563" w:rsidRDefault="009D1563" w:rsidP="002B62B7">
      <w:pPr>
        <w:spacing w:after="120"/>
        <w:ind w:left="1008" w:hanging="1008"/>
      </w:pPr>
      <w:r>
        <w:t>Section 7. When considered necessary for promoting or forwarding its special objectives, any</w:t>
      </w:r>
      <w:r w:rsidR="00DF7819">
        <w:t xml:space="preserve"> </w:t>
      </w:r>
      <w:r w:rsidR="00BC2768">
        <w:t>Interest Group</w:t>
      </w:r>
      <w:r>
        <w:t xml:space="preserve"> may establish a fund for that purpose, to be maintained in the treasury</w:t>
      </w:r>
      <w:r w:rsidR="00DF7819">
        <w:t xml:space="preserve"> </w:t>
      </w:r>
      <w:r>
        <w:t>of the Society. Such funds may be obtained through dues and/or assessment of its own</w:t>
      </w:r>
      <w:r w:rsidR="00DF7819">
        <w:t xml:space="preserve"> </w:t>
      </w:r>
      <w:r>
        <w:t>members, or by the other means which are authorized by the Board. The Treasurer</w:t>
      </w:r>
      <w:r w:rsidR="00E07AEB">
        <w:t>, or if appointed Financial Officer,</w:t>
      </w:r>
      <w:r>
        <w:t xml:space="preserve"> for</w:t>
      </w:r>
      <w:r w:rsidR="00DF7819">
        <w:t xml:space="preserve"> </w:t>
      </w:r>
      <w:r>
        <w:t xml:space="preserve">the Society shall be custodian of all </w:t>
      </w:r>
      <w:r w:rsidR="00BC2768">
        <w:t>Interest Group</w:t>
      </w:r>
      <w:r>
        <w:t xml:space="preserve"> funds, the expenditure of which</w:t>
      </w:r>
      <w:r w:rsidR="00DF7819">
        <w:t xml:space="preserve"> </w:t>
      </w:r>
      <w:r>
        <w:t>shall be subject to the approval of the officers of the division and the Vice-President -</w:t>
      </w:r>
      <w:r w:rsidR="00DF7819">
        <w:t xml:space="preserve"> </w:t>
      </w:r>
      <w:r>
        <w:t>Auditing.</w:t>
      </w:r>
    </w:p>
    <w:p w14:paraId="0410DC79" w14:textId="2D2E92FD" w:rsidR="009D1563" w:rsidRDefault="009D1563" w:rsidP="002B62B7">
      <w:pPr>
        <w:spacing w:after="120"/>
        <w:ind w:left="1008" w:hanging="1008"/>
      </w:pPr>
      <w:r>
        <w:t xml:space="preserve">Section 8. Minutes shall be kept and filed for all meetings of </w:t>
      </w:r>
      <w:r w:rsidR="00BC2768">
        <w:t>Interest Group</w:t>
      </w:r>
      <w:r>
        <w:t>s and the division</w:t>
      </w:r>
      <w:r w:rsidR="00DF7819">
        <w:t xml:space="preserve"> </w:t>
      </w:r>
      <w:r>
        <w:t>executive board. An annual report outlining the divisions’ activities for the year,</w:t>
      </w:r>
      <w:r w:rsidR="002B62B7">
        <w:t xml:space="preserve"> </w:t>
      </w:r>
      <w:r>
        <w:t>including financial statement and officers, shall be made to the Board.</w:t>
      </w:r>
    </w:p>
    <w:p w14:paraId="15E6B4D9" w14:textId="6EC9B4F2" w:rsidR="009D1563" w:rsidRDefault="009D1563" w:rsidP="002B62B7">
      <w:pPr>
        <w:spacing w:after="120"/>
        <w:ind w:left="1008" w:hanging="1008"/>
      </w:pPr>
      <w:r>
        <w:t xml:space="preserve">Section 9. All actions by </w:t>
      </w:r>
      <w:r w:rsidR="00BC2768">
        <w:t>Interest Group</w:t>
      </w:r>
      <w:r>
        <w:t>s shall be consistent with the policies of the Society.</w:t>
      </w:r>
    </w:p>
    <w:p w14:paraId="4EB4A6B9" w14:textId="4B2F9B3A" w:rsidR="009D1563" w:rsidRDefault="009D1563" w:rsidP="009D1563">
      <w:r>
        <w:t xml:space="preserve">Section 10. </w:t>
      </w:r>
      <w:r w:rsidR="00BC2768">
        <w:t>Interest Group</w:t>
      </w:r>
      <w:r>
        <w:t xml:space="preserve">s serving the Society shall be </w:t>
      </w:r>
      <w:r w:rsidR="00EF09F4">
        <w:t>consistent with National Society Interest Groups</w:t>
      </w:r>
      <w:r w:rsidR="00BC2768">
        <w:t>, which are</w:t>
      </w:r>
      <w:r w:rsidR="00EF09F4">
        <w:t xml:space="preserve"> </w:t>
      </w:r>
      <w:r>
        <w:t>as follows:</w:t>
      </w:r>
    </w:p>
    <w:p w14:paraId="036CE266" w14:textId="7A736D1A" w:rsidR="009D1563" w:rsidRDefault="009D1563" w:rsidP="002B62B7">
      <w:pPr>
        <w:ind w:left="1080"/>
      </w:pPr>
      <w:r>
        <w:lastRenderedPageBreak/>
        <w:t>Construction</w:t>
      </w:r>
    </w:p>
    <w:p w14:paraId="033618B5" w14:textId="20E1FDBE" w:rsidR="009D1563" w:rsidRDefault="00EF09F4" w:rsidP="002B62B7">
      <w:pPr>
        <w:ind w:left="1080"/>
      </w:pPr>
      <w:r>
        <w:t xml:space="preserve">Higher </w:t>
      </w:r>
      <w:r w:rsidR="009D1563">
        <w:t xml:space="preserve">Education </w:t>
      </w:r>
    </w:p>
    <w:p w14:paraId="4D5E8D54" w14:textId="06FD05D1" w:rsidR="009D1563" w:rsidRDefault="009D1563" w:rsidP="002B62B7">
      <w:pPr>
        <w:ind w:left="1080"/>
      </w:pPr>
      <w:r>
        <w:t xml:space="preserve">Government </w:t>
      </w:r>
    </w:p>
    <w:p w14:paraId="3F60A47D" w14:textId="055D742D" w:rsidR="009D1563" w:rsidRDefault="009D1563" w:rsidP="002B62B7">
      <w:pPr>
        <w:ind w:left="1080"/>
      </w:pPr>
      <w:r>
        <w:t>Industry</w:t>
      </w:r>
    </w:p>
    <w:p w14:paraId="79931923" w14:textId="1223D290" w:rsidR="009D1563" w:rsidRDefault="009D1563" w:rsidP="002B62B7">
      <w:pPr>
        <w:ind w:left="1080"/>
      </w:pPr>
      <w:r>
        <w:t xml:space="preserve">Private Practice </w:t>
      </w:r>
    </w:p>
    <w:p w14:paraId="5AB1B72B" w14:textId="3D97CD98" w:rsidR="00EF09F4" w:rsidRDefault="00EF09F4" w:rsidP="00BC2768">
      <w:pPr>
        <w:ind w:left="1080"/>
        <w:outlineLvl w:val="0"/>
      </w:pPr>
      <w:r>
        <w:t>New Professional</w:t>
      </w:r>
      <w:r w:rsidR="009C2215">
        <w:t>s</w:t>
      </w:r>
    </w:p>
    <w:p w14:paraId="1B3849BB" w14:textId="77777777" w:rsidR="00DF7819" w:rsidRDefault="00DF7819" w:rsidP="009D1563"/>
    <w:p w14:paraId="597141B4" w14:textId="77777777" w:rsidR="009D1563" w:rsidRPr="001B2310" w:rsidRDefault="009D1563" w:rsidP="00BC2768">
      <w:pPr>
        <w:spacing w:after="120"/>
        <w:jc w:val="center"/>
        <w:outlineLvl w:val="0"/>
        <w:rPr>
          <w:b/>
          <w:u w:val="single"/>
        </w:rPr>
      </w:pPr>
      <w:r w:rsidRPr="001B2310">
        <w:rPr>
          <w:b/>
          <w:u w:val="single"/>
        </w:rPr>
        <w:t>BYLAW 14 - MEETINGS</w:t>
      </w:r>
    </w:p>
    <w:p w14:paraId="68F28E20" w14:textId="77777777" w:rsidR="009D1563" w:rsidRDefault="009D1563" w:rsidP="00D40B8F">
      <w:pPr>
        <w:spacing w:after="240"/>
        <w:ind w:left="1008" w:hanging="1008"/>
      </w:pPr>
      <w:r>
        <w:t xml:space="preserve">Section 1. The Annual </w:t>
      </w:r>
      <w:r w:rsidR="001E070A">
        <w:t xml:space="preserve">Business </w:t>
      </w:r>
      <w:r>
        <w:t xml:space="preserve">Meeting of the Society shall be held between </w:t>
      </w:r>
      <w:r w:rsidR="00EB76D7">
        <w:t xml:space="preserve">July </w:t>
      </w:r>
      <w:r>
        <w:t>1</w:t>
      </w:r>
      <w:r w:rsidR="00C13466" w:rsidRPr="0050630B">
        <w:rPr>
          <w:vertAlign w:val="superscript"/>
        </w:rPr>
        <w:t>st</w:t>
      </w:r>
      <w:r>
        <w:t xml:space="preserve"> and July 31</w:t>
      </w:r>
      <w:r w:rsidR="009D0BFF" w:rsidRPr="009D0BFF">
        <w:rPr>
          <w:vertAlign w:val="superscript"/>
        </w:rPr>
        <w:t>st</w:t>
      </w:r>
      <w:r w:rsidR="00EB76D7">
        <w:t xml:space="preserve"> of each calendar year</w:t>
      </w:r>
      <w:r>
        <w:t>.  The Annual</w:t>
      </w:r>
      <w:r w:rsidR="001B2310">
        <w:t xml:space="preserve"> </w:t>
      </w:r>
      <w:r>
        <w:t xml:space="preserve">Meeting will be held at a location determined by the </w:t>
      </w:r>
      <w:r w:rsidR="00EB76D7">
        <w:t xml:space="preserve">current or incoming </w:t>
      </w:r>
      <w:r>
        <w:t>President.</w:t>
      </w:r>
    </w:p>
    <w:p w14:paraId="3C434581" w14:textId="7435559A" w:rsidR="003F60F5" w:rsidRDefault="003F60F5">
      <w:pPr>
        <w:rPr>
          <w:b/>
          <w:u w:val="single"/>
        </w:rPr>
      </w:pPr>
    </w:p>
    <w:p w14:paraId="7BCE4492" w14:textId="77777777" w:rsidR="009D1563" w:rsidRPr="00370696" w:rsidRDefault="009D1563" w:rsidP="00BC2768">
      <w:pPr>
        <w:spacing w:after="120"/>
        <w:jc w:val="center"/>
        <w:outlineLvl w:val="0"/>
        <w:rPr>
          <w:b/>
          <w:u w:val="single"/>
        </w:rPr>
      </w:pPr>
      <w:r w:rsidRPr="00370696">
        <w:rPr>
          <w:b/>
          <w:u w:val="single"/>
        </w:rPr>
        <w:t>BYLAW 15 - ORDER OF BUSINESS</w:t>
      </w:r>
    </w:p>
    <w:p w14:paraId="332985A8" w14:textId="77777777" w:rsidR="009D1563" w:rsidRDefault="009D1563" w:rsidP="001B2310">
      <w:pPr>
        <w:spacing w:after="120"/>
        <w:ind w:left="1008" w:hanging="1008"/>
      </w:pPr>
      <w:r>
        <w:t>Section 1. The order of business at meetings of the Board shall be determined by the President</w:t>
      </w:r>
      <w:r w:rsidR="001B2310">
        <w:t xml:space="preserve"> </w:t>
      </w:r>
      <w:r>
        <w:t>subject to approval of the Board.</w:t>
      </w:r>
    </w:p>
    <w:p w14:paraId="5AF9582B" w14:textId="77777777" w:rsidR="009D1563" w:rsidRDefault="009D1563" w:rsidP="001B2310">
      <w:pPr>
        <w:spacing w:after="120"/>
        <w:ind w:left="1008" w:hanging="1008"/>
      </w:pPr>
      <w:r>
        <w:t>Section 2. Robert’s Rules of Order (revised) shall govern matters of parliamentary procedure of the</w:t>
      </w:r>
      <w:r w:rsidR="001B2310">
        <w:t xml:space="preserve"> </w:t>
      </w:r>
      <w:r>
        <w:t>Society.</w:t>
      </w:r>
    </w:p>
    <w:p w14:paraId="2AB8572B" w14:textId="77777777" w:rsidR="001B2310" w:rsidRDefault="001B2310" w:rsidP="009D1563"/>
    <w:p w14:paraId="7CF4D586" w14:textId="77777777" w:rsidR="009D1563" w:rsidRPr="00370696" w:rsidRDefault="009D1563" w:rsidP="00BC2768">
      <w:pPr>
        <w:spacing w:after="120"/>
        <w:jc w:val="center"/>
        <w:outlineLvl w:val="0"/>
        <w:rPr>
          <w:b/>
          <w:u w:val="single"/>
        </w:rPr>
      </w:pPr>
      <w:r w:rsidRPr="00370696">
        <w:rPr>
          <w:b/>
          <w:u w:val="single"/>
        </w:rPr>
        <w:t>BYLAW 16 - OFFICIAL PERIODICAL</w:t>
      </w:r>
    </w:p>
    <w:p w14:paraId="1E8E7E69" w14:textId="77777777" w:rsidR="009C2215" w:rsidRDefault="009D1563" w:rsidP="00BC2768">
      <w:pPr>
        <w:outlineLvl w:val="0"/>
      </w:pPr>
      <w:r>
        <w:t xml:space="preserve">Section 1. The Society shall publish an official periodical to be known as “The Nevada </w:t>
      </w:r>
      <w:r w:rsidR="009C2215">
        <w:t xml:space="preserve"> </w:t>
      </w:r>
    </w:p>
    <w:p w14:paraId="57B06BC4" w14:textId="4B1EB5E8" w:rsidR="00917C4C" w:rsidRDefault="009C2215" w:rsidP="009C2215">
      <w:pPr>
        <w:ind w:firstLine="720"/>
      </w:pPr>
      <w:r>
        <w:t xml:space="preserve">     </w:t>
      </w:r>
      <w:r w:rsidR="009D1563">
        <w:t>Engineer</w:t>
      </w:r>
      <w:r w:rsidR="001B2310">
        <w:t>.”</w:t>
      </w:r>
    </w:p>
    <w:sectPr w:rsidR="00917C4C" w:rsidSect="00EE1AA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F2446" w14:textId="77777777" w:rsidR="0040226E" w:rsidRDefault="0040226E" w:rsidP="00D30AE5">
      <w:r>
        <w:separator/>
      </w:r>
    </w:p>
  </w:endnote>
  <w:endnote w:type="continuationSeparator" w:id="0">
    <w:p w14:paraId="7EEB9CF2" w14:textId="77777777" w:rsidR="0040226E" w:rsidRDefault="0040226E" w:rsidP="00D3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1405" w14:textId="06AD00D2" w:rsidR="003F60F5" w:rsidRPr="00F43C00" w:rsidRDefault="00FC13F2">
    <w:pPr>
      <w:pStyle w:val="Footer"/>
      <w:rPr>
        <w:sz w:val="16"/>
        <w:szCs w:val="16"/>
      </w:rPr>
    </w:pPr>
    <w:r w:rsidRPr="00F43C00">
      <w:rPr>
        <w:sz w:val="16"/>
        <w:szCs w:val="16"/>
      </w:rPr>
      <w:fldChar w:fldCharType="begin"/>
    </w:r>
    <w:r w:rsidRPr="00F43C00">
      <w:rPr>
        <w:sz w:val="16"/>
        <w:szCs w:val="16"/>
      </w:rPr>
      <w:instrText xml:space="preserve"> FILENAME </w:instrText>
    </w:r>
    <w:r w:rsidRPr="00F43C00">
      <w:rPr>
        <w:sz w:val="16"/>
        <w:szCs w:val="16"/>
      </w:rPr>
      <w:fldChar w:fldCharType="separate"/>
    </w:r>
    <w:r w:rsidR="00602588">
      <w:rPr>
        <w:noProof/>
        <w:sz w:val="16"/>
        <w:szCs w:val="16"/>
      </w:rPr>
      <w:t>NSPESTATEBYLAWS_finalapprovedAugust2018.docx</w:t>
    </w:r>
    <w:r w:rsidRPr="00F43C00">
      <w:rPr>
        <w:sz w:val="16"/>
        <w:szCs w:val="16"/>
      </w:rPr>
      <w:fldChar w:fldCharType="end"/>
    </w:r>
    <w:r w:rsidRPr="00F43C00">
      <w:rPr>
        <w:sz w:val="16"/>
        <w:szCs w:val="16"/>
      </w:rPr>
      <w:t xml:space="preserve">  </w:t>
    </w:r>
    <w:r w:rsidR="00F43C00">
      <w:rPr>
        <w:sz w:val="16"/>
        <w:szCs w:val="16"/>
      </w:rPr>
      <w:tab/>
    </w:r>
    <w:r w:rsidR="003F60F5" w:rsidRPr="00F43C00">
      <w:rPr>
        <w:sz w:val="16"/>
        <w:szCs w:val="16"/>
      </w:rPr>
      <w:t xml:space="preserve">Page </w:t>
    </w:r>
    <w:r w:rsidR="003F60F5" w:rsidRPr="00F43C00">
      <w:rPr>
        <w:sz w:val="16"/>
        <w:szCs w:val="16"/>
      </w:rPr>
      <w:fldChar w:fldCharType="begin"/>
    </w:r>
    <w:r w:rsidR="003F60F5" w:rsidRPr="00F43C00">
      <w:rPr>
        <w:sz w:val="16"/>
        <w:szCs w:val="16"/>
      </w:rPr>
      <w:instrText xml:space="preserve"> PAGE </w:instrText>
    </w:r>
    <w:r w:rsidR="003F60F5" w:rsidRPr="00F43C00">
      <w:rPr>
        <w:sz w:val="16"/>
        <w:szCs w:val="16"/>
      </w:rPr>
      <w:fldChar w:fldCharType="separate"/>
    </w:r>
    <w:r w:rsidR="00743D76" w:rsidRPr="00F43C00">
      <w:rPr>
        <w:noProof/>
        <w:sz w:val="16"/>
        <w:szCs w:val="16"/>
      </w:rPr>
      <w:t>9</w:t>
    </w:r>
    <w:r w:rsidR="003F60F5" w:rsidRPr="00F43C00">
      <w:rPr>
        <w:sz w:val="16"/>
        <w:szCs w:val="16"/>
      </w:rPr>
      <w:fldChar w:fldCharType="end"/>
    </w:r>
    <w:r w:rsidR="003F60F5" w:rsidRPr="00F43C00">
      <w:rPr>
        <w:sz w:val="16"/>
        <w:szCs w:val="16"/>
      </w:rPr>
      <w:t xml:space="preserve"> of </w:t>
    </w:r>
    <w:r w:rsidR="003F60F5" w:rsidRPr="00F43C00">
      <w:rPr>
        <w:sz w:val="16"/>
        <w:szCs w:val="16"/>
      </w:rPr>
      <w:fldChar w:fldCharType="begin"/>
    </w:r>
    <w:r w:rsidR="003F60F5" w:rsidRPr="00F43C00">
      <w:rPr>
        <w:sz w:val="16"/>
        <w:szCs w:val="16"/>
      </w:rPr>
      <w:instrText xml:space="preserve"> NUMPAGES </w:instrText>
    </w:r>
    <w:r w:rsidR="003F60F5" w:rsidRPr="00F43C00">
      <w:rPr>
        <w:sz w:val="16"/>
        <w:szCs w:val="16"/>
      </w:rPr>
      <w:fldChar w:fldCharType="separate"/>
    </w:r>
    <w:r w:rsidR="00743D76" w:rsidRPr="00F43C00">
      <w:rPr>
        <w:noProof/>
        <w:sz w:val="16"/>
        <w:szCs w:val="16"/>
      </w:rPr>
      <w:t>10</w:t>
    </w:r>
    <w:r w:rsidR="003F60F5" w:rsidRPr="00F43C00">
      <w:rPr>
        <w:sz w:val="16"/>
        <w:szCs w:val="16"/>
      </w:rPr>
      <w:fldChar w:fldCharType="end"/>
    </w:r>
    <w:r w:rsidR="003F60F5" w:rsidRPr="00F43C00">
      <w:rPr>
        <w:sz w:val="16"/>
        <w:szCs w:val="16"/>
      </w:rPr>
      <w:tab/>
    </w:r>
    <w:r w:rsidRPr="00F43C00">
      <w:rPr>
        <w:sz w:val="16"/>
        <w:szCs w:val="16"/>
      </w:rPr>
      <w:t xml:space="preserve">   </w:t>
    </w:r>
    <w:r w:rsidR="00796A10">
      <w:rPr>
        <w:sz w:val="16"/>
        <w:szCs w:val="16"/>
      </w:rPr>
      <w:t xml:space="preserve">    10/</w:t>
    </w:r>
    <w:r w:rsidR="003F60F5" w:rsidRPr="00F43C00">
      <w:rPr>
        <w:sz w:val="16"/>
        <w:szCs w:val="16"/>
      </w:rPr>
      <w:t xml:space="preserve">1989, revised </w:t>
    </w:r>
    <w:r w:rsidRPr="00F43C00">
      <w:rPr>
        <w:sz w:val="16"/>
        <w:szCs w:val="16"/>
      </w:rPr>
      <w:t>6/</w:t>
    </w:r>
    <w:r w:rsidR="003F60F5" w:rsidRPr="00F43C00">
      <w:rPr>
        <w:sz w:val="16"/>
        <w:szCs w:val="16"/>
      </w:rPr>
      <w:t xml:space="preserve">2001, </w:t>
    </w:r>
    <w:r w:rsidRPr="00F43C00">
      <w:rPr>
        <w:sz w:val="16"/>
        <w:szCs w:val="16"/>
      </w:rPr>
      <w:t>7/2007, 8/2008, 7/</w:t>
    </w:r>
    <w:r w:rsidR="003F60F5" w:rsidRPr="00F43C00">
      <w:rPr>
        <w:sz w:val="16"/>
        <w:szCs w:val="16"/>
      </w:rPr>
      <w:t>2014</w:t>
    </w:r>
    <w:r w:rsidR="009C2215" w:rsidRPr="00F43C00">
      <w:rPr>
        <w:sz w:val="16"/>
        <w:szCs w:val="16"/>
      </w:rPr>
      <w:t xml:space="preserve">, </w:t>
    </w:r>
    <w:r w:rsidR="00D15804">
      <w:rPr>
        <w:sz w:val="16"/>
        <w:szCs w:val="16"/>
      </w:rPr>
      <w:t>8</w:t>
    </w:r>
    <w:r w:rsidRPr="00F43C00">
      <w:rPr>
        <w:sz w:val="16"/>
        <w:szCs w:val="16"/>
      </w:rPr>
      <w:t>/</w:t>
    </w:r>
    <w:r w:rsidR="009C2215" w:rsidRPr="00F43C00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03A7" w14:textId="77777777" w:rsidR="0040226E" w:rsidRDefault="0040226E" w:rsidP="00D30AE5">
      <w:r>
        <w:separator/>
      </w:r>
    </w:p>
  </w:footnote>
  <w:footnote w:type="continuationSeparator" w:id="0">
    <w:p w14:paraId="40288321" w14:textId="77777777" w:rsidR="0040226E" w:rsidRDefault="0040226E" w:rsidP="00D3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DB2F" w14:textId="77777777" w:rsidR="003F60F5" w:rsidRPr="00E43BC1" w:rsidRDefault="003F60F5" w:rsidP="0049058E">
    <w:pPr>
      <w:spacing w:after="120"/>
      <w:jc w:val="center"/>
      <w:rPr>
        <w:b/>
        <w:u w:val="single"/>
      </w:rPr>
    </w:pPr>
    <w:r w:rsidRPr="00E43BC1">
      <w:rPr>
        <w:b/>
        <w:u w:val="single"/>
      </w:rPr>
      <w:t>BYLAWS OF THE</w:t>
    </w:r>
  </w:p>
  <w:p w14:paraId="57F7752B" w14:textId="6370687A" w:rsidR="00BF0746" w:rsidRPr="00E43BC1" w:rsidRDefault="003F60F5" w:rsidP="00F43C00">
    <w:pPr>
      <w:spacing w:after="120"/>
      <w:jc w:val="center"/>
      <w:rPr>
        <w:b/>
        <w:u w:val="single"/>
      </w:rPr>
    </w:pPr>
    <w:r w:rsidRPr="00E43BC1">
      <w:rPr>
        <w:b/>
        <w:u w:val="single"/>
      </w:rPr>
      <w:t>NEVADA SOCIETY OF PROFESSIONAL ENGINEERS</w:t>
    </w:r>
  </w:p>
  <w:p w14:paraId="5A4390CB" w14:textId="77777777" w:rsidR="003F60F5" w:rsidRDefault="003F6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63"/>
    <w:rsid w:val="00004C93"/>
    <w:rsid w:val="00020A4A"/>
    <w:rsid w:val="00023067"/>
    <w:rsid w:val="00067E30"/>
    <w:rsid w:val="000A4D33"/>
    <w:rsid w:val="000B1568"/>
    <w:rsid w:val="00122CBD"/>
    <w:rsid w:val="00123968"/>
    <w:rsid w:val="001447D8"/>
    <w:rsid w:val="001531E8"/>
    <w:rsid w:val="0017555B"/>
    <w:rsid w:val="001757A0"/>
    <w:rsid w:val="001854DD"/>
    <w:rsid w:val="001A039F"/>
    <w:rsid w:val="001A40F2"/>
    <w:rsid w:val="001B2310"/>
    <w:rsid w:val="001B3C88"/>
    <w:rsid w:val="001E070A"/>
    <w:rsid w:val="001E1CE2"/>
    <w:rsid w:val="001E2403"/>
    <w:rsid w:val="002566EE"/>
    <w:rsid w:val="00283464"/>
    <w:rsid w:val="0029695C"/>
    <w:rsid w:val="002B62B7"/>
    <w:rsid w:val="002B78BF"/>
    <w:rsid w:val="002C0D11"/>
    <w:rsid w:val="002C54EB"/>
    <w:rsid w:val="003029BA"/>
    <w:rsid w:val="00330AC4"/>
    <w:rsid w:val="003531D1"/>
    <w:rsid w:val="00370696"/>
    <w:rsid w:val="003A5E78"/>
    <w:rsid w:val="003F60F5"/>
    <w:rsid w:val="0040226E"/>
    <w:rsid w:val="00410B53"/>
    <w:rsid w:val="00414AD8"/>
    <w:rsid w:val="00426081"/>
    <w:rsid w:val="00434729"/>
    <w:rsid w:val="00471639"/>
    <w:rsid w:val="0049058E"/>
    <w:rsid w:val="00490DF7"/>
    <w:rsid w:val="004C0F79"/>
    <w:rsid w:val="004C259B"/>
    <w:rsid w:val="004C4F32"/>
    <w:rsid w:val="004E2E7E"/>
    <w:rsid w:val="004F2F57"/>
    <w:rsid w:val="0050630B"/>
    <w:rsid w:val="00525946"/>
    <w:rsid w:val="0054281A"/>
    <w:rsid w:val="005B71C8"/>
    <w:rsid w:val="005F3A5E"/>
    <w:rsid w:val="006023B1"/>
    <w:rsid w:val="00602588"/>
    <w:rsid w:val="006702B4"/>
    <w:rsid w:val="006C5F33"/>
    <w:rsid w:val="006D6A89"/>
    <w:rsid w:val="006F45F6"/>
    <w:rsid w:val="007141E1"/>
    <w:rsid w:val="00743D76"/>
    <w:rsid w:val="00765EAA"/>
    <w:rsid w:val="00796A10"/>
    <w:rsid w:val="007D5E28"/>
    <w:rsid w:val="007D675A"/>
    <w:rsid w:val="00806086"/>
    <w:rsid w:val="00833C0B"/>
    <w:rsid w:val="008416AE"/>
    <w:rsid w:val="00857776"/>
    <w:rsid w:val="00865893"/>
    <w:rsid w:val="008F74C7"/>
    <w:rsid w:val="00917C4C"/>
    <w:rsid w:val="00926E38"/>
    <w:rsid w:val="009422B3"/>
    <w:rsid w:val="009707EF"/>
    <w:rsid w:val="009A7CEA"/>
    <w:rsid w:val="009B0AEE"/>
    <w:rsid w:val="009C18AE"/>
    <w:rsid w:val="009C2215"/>
    <w:rsid w:val="009D0BFF"/>
    <w:rsid w:val="009D1563"/>
    <w:rsid w:val="009E51CC"/>
    <w:rsid w:val="009F6144"/>
    <w:rsid w:val="00A22A65"/>
    <w:rsid w:val="00A35437"/>
    <w:rsid w:val="00A50777"/>
    <w:rsid w:val="00AA4DDD"/>
    <w:rsid w:val="00AC00FF"/>
    <w:rsid w:val="00AE2ECA"/>
    <w:rsid w:val="00AF21E4"/>
    <w:rsid w:val="00AF37BA"/>
    <w:rsid w:val="00B02853"/>
    <w:rsid w:val="00B506BA"/>
    <w:rsid w:val="00B72BA4"/>
    <w:rsid w:val="00B904D5"/>
    <w:rsid w:val="00B92698"/>
    <w:rsid w:val="00BB0C0D"/>
    <w:rsid w:val="00BC2768"/>
    <w:rsid w:val="00BC2954"/>
    <w:rsid w:val="00BC2E90"/>
    <w:rsid w:val="00BF0708"/>
    <w:rsid w:val="00BF0746"/>
    <w:rsid w:val="00C11E88"/>
    <w:rsid w:val="00C13466"/>
    <w:rsid w:val="00C2350E"/>
    <w:rsid w:val="00C6367F"/>
    <w:rsid w:val="00C6728F"/>
    <w:rsid w:val="00CD40D0"/>
    <w:rsid w:val="00D060ED"/>
    <w:rsid w:val="00D15804"/>
    <w:rsid w:val="00D30AE5"/>
    <w:rsid w:val="00D40B8F"/>
    <w:rsid w:val="00D65A9B"/>
    <w:rsid w:val="00D82418"/>
    <w:rsid w:val="00DA0E5B"/>
    <w:rsid w:val="00DC6C4A"/>
    <w:rsid w:val="00DE3DB5"/>
    <w:rsid w:val="00DF7819"/>
    <w:rsid w:val="00E04000"/>
    <w:rsid w:val="00E05034"/>
    <w:rsid w:val="00E07AEB"/>
    <w:rsid w:val="00E24B7E"/>
    <w:rsid w:val="00E36121"/>
    <w:rsid w:val="00E43BC1"/>
    <w:rsid w:val="00E4611D"/>
    <w:rsid w:val="00E5681D"/>
    <w:rsid w:val="00E92A69"/>
    <w:rsid w:val="00EB24CB"/>
    <w:rsid w:val="00EB76D7"/>
    <w:rsid w:val="00EC2F21"/>
    <w:rsid w:val="00ED368B"/>
    <w:rsid w:val="00EE1AA9"/>
    <w:rsid w:val="00EF09F4"/>
    <w:rsid w:val="00F00AE8"/>
    <w:rsid w:val="00F0725B"/>
    <w:rsid w:val="00F177DB"/>
    <w:rsid w:val="00F21206"/>
    <w:rsid w:val="00F34A42"/>
    <w:rsid w:val="00F43C00"/>
    <w:rsid w:val="00F86257"/>
    <w:rsid w:val="00FA61A6"/>
    <w:rsid w:val="00FB06DB"/>
    <w:rsid w:val="00FC13F2"/>
    <w:rsid w:val="00F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330F09"/>
  <w15:docId w15:val="{B9D66B30-000A-3348-9FAE-D1089518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BF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EB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54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4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4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4EB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30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AE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0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A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James</dc:creator>
  <cp:keywords/>
  <dc:description/>
  <cp:lastModifiedBy>David James</cp:lastModifiedBy>
  <cp:revision>3</cp:revision>
  <cp:lastPrinted>2015-01-17T00:59:00Z</cp:lastPrinted>
  <dcterms:created xsi:type="dcterms:W3CDTF">2018-09-03T00:33:00Z</dcterms:created>
  <dcterms:modified xsi:type="dcterms:W3CDTF">2018-09-03T00:34:00Z</dcterms:modified>
</cp:coreProperties>
</file>