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BE4D0" w14:textId="108F8ED6" w:rsidR="005F648A" w:rsidRPr="005F648A" w:rsidRDefault="005E3E80" w:rsidP="005F648A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1F45E0F" wp14:editId="4D1A99EA">
            <wp:extent cx="4167295" cy="5445977"/>
            <wp:effectExtent l="825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39256" cy="554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8B018" w14:textId="487649CA" w:rsidR="005F648A" w:rsidRDefault="005E3E80" w:rsidP="005F648A">
      <w:pPr>
        <w:rPr>
          <w:noProof/>
        </w:rPr>
      </w:pPr>
      <w:r>
        <w:rPr>
          <w:noProof/>
        </w:rPr>
        <w:drawing>
          <wp:inline distT="0" distB="0" distL="0" distR="0" wp14:anchorId="5FEB2914" wp14:editId="1A5FDF1F">
            <wp:extent cx="4111600" cy="5410092"/>
            <wp:effectExtent l="0" t="1588" r="2223" b="2222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33099" cy="556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A942A" w14:textId="03986A60" w:rsidR="005F648A" w:rsidRPr="005F648A" w:rsidRDefault="005E3E80" w:rsidP="005F64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 w:rsidRPr="005E3E80">
        <w:lastRenderedPageBreak/>
        <w:drawing>
          <wp:anchor distT="0" distB="0" distL="114300" distR="114300" simplePos="0" relativeHeight="251658240" behindDoc="0" locked="0" layoutInCell="1" allowOverlap="1" wp14:anchorId="26CB6C62" wp14:editId="7B546FB5">
            <wp:simplePos x="0" y="0"/>
            <wp:positionH relativeFrom="column">
              <wp:posOffset>4123690</wp:posOffset>
            </wp:positionH>
            <wp:positionV relativeFrom="paragraph">
              <wp:posOffset>86995</wp:posOffset>
            </wp:positionV>
            <wp:extent cx="2578735" cy="19354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48A" w:rsidRPr="005F648A">
        <w:rPr>
          <w:b/>
          <w:bCs/>
          <w:sz w:val="32"/>
          <w:szCs w:val="32"/>
        </w:rPr>
        <w:t xml:space="preserve">Drafting Manuals: </w:t>
      </w:r>
    </w:p>
    <w:p w14:paraId="5E737FA9" w14:textId="322FCCE5" w:rsidR="005F648A" w:rsidRDefault="005F648A" w:rsidP="005F648A">
      <w:r>
        <w:t xml:space="preserve">Link to states manuals-- </w:t>
      </w:r>
      <w:hyperlink r:id="rId9" w:history="1">
        <w:r>
          <w:rPr>
            <w:rStyle w:val="Hyperlink"/>
          </w:rPr>
          <w:t>http://www.ncsl.org/legislators-staff/legislative-staff/research-editorial-legal-and-committee-staff/bill-drafting-manuals.aspx</w:t>
        </w:r>
      </w:hyperlink>
    </w:p>
    <w:p w14:paraId="6ED449A6" w14:textId="29F0CD11" w:rsidR="005F648A" w:rsidRDefault="005F648A" w:rsidP="005F648A">
      <w:r>
        <w:t xml:space="preserve">Utah Drafting Manual-  </w:t>
      </w:r>
      <w:hyperlink r:id="rId10" w:history="1">
        <w:r>
          <w:rPr>
            <w:rStyle w:val="Hyperlink"/>
          </w:rPr>
          <w:t>https://le.utah.gov/documents/LDM/draftingManual.html</w:t>
        </w:r>
      </w:hyperlink>
    </w:p>
    <w:p w14:paraId="15F7DF78" w14:textId="76A35698" w:rsidR="005F648A" w:rsidRDefault="005F648A" w:rsidP="005F648A"/>
    <w:p w14:paraId="733DF2E9" w14:textId="4F2B525A" w:rsidR="00AD2CDF" w:rsidRPr="00AD2CDF" w:rsidRDefault="00AD2CDF" w:rsidP="005F648A">
      <w:pPr>
        <w:rPr>
          <w:b/>
          <w:bCs/>
          <w:sz w:val="32"/>
          <w:szCs w:val="32"/>
        </w:rPr>
      </w:pPr>
      <w:r w:rsidRPr="00AD2CDF">
        <w:rPr>
          <w:b/>
          <w:bCs/>
          <w:sz w:val="32"/>
          <w:szCs w:val="32"/>
        </w:rPr>
        <w:t xml:space="preserve">Laws: </w:t>
      </w:r>
    </w:p>
    <w:p w14:paraId="22BB165C" w14:textId="3C8DD5CD" w:rsidR="005F648A" w:rsidRDefault="00AD2CDF" w:rsidP="005F648A">
      <w:r>
        <w:t xml:space="preserve">Model Procurement Code: </w:t>
      </w:r>
      <w:hyperlink r:id="rId11" w:history="1">
        <w:r>
          <w:rPr>
            <w:rStyle w:val="Hyperlink"/>
          </w:rPr>
          <w:t>https://www.americanbar.org/content/dam/aba/administrative/public_contract_law/pcl-model-02-2000-code-procurement.pdf</w:t>
        </w:r>
      </w:hyperlink>
    </w:p>
    <w:p w14:paraId="524DF41F" w14:textId="3B16D589" w:rsidR="00AD2CDF" w:rsidRDefault="00AD2CDF" w:rsidP="005F648A">
      <w:r>
        <w:t xml:space="preserve">Model Procurement Code Regulations:  </w:t>
      </w:r>
      <w:hyperlink r:id="rId12" w:history="1">
        <w:r>
          <w:rPr>
            <w:rStyle w:val="Hyperlink"/>
          </w:rPr>
          <w:t>https://www.americanbar.org/content/dam/aba/administrative/public_contract_law/pcl-model-03-2000-model-procurement-regulations.pdf</w:t>
        </w:r>
      </w:hyperlink>
    </w:p>
    <w:p w14:paraId="6208D4B0" w14:textId="07D43D68" w:rsidR="00AD2CDF" w:rsidRDefault="00AD2CDF" w:rsidP="005F648A"/>
    <w:p w14:paraId="74446D9C" w14:textId="6FBBFADE" w:rsidR="00AD2CDF" w:rsidRDefault="00AD2CDF" w:rsidP="005F648A">
      <w:r>
        <w:t xml:space="preserve">FAR: </w:t>
      </w:r>
      <w:hyperlink r:id="rId13" w:history="1">
        <w:r>
          <w:rPr>
            <w:rStyle w:val="Hyperlink"/>
          </w:rPr>
          <w:t>https://www.acquisition.gov/browse/index/far</w:t>
        </w:r>
      </w:hyperlink>
    </w:p>
    <w:p w14:paraId="697BB400" w14:textId="77777777" w:rsidR="005E3E80" w:rsidRDefault="005E3E80" w:rsidP="005E3E80">
      <w:pPr>
        <w:rPr>
          <w:b/>
          <w:bCs/>
          <w:sz w:val="32"/>
          <w:szCs w:val="32"/>
        </w:rPr>
      </w:pPr>
    </w:p>
    <w:p w14:paraId="6CB548A3" w14:textId="01B074C1" w:rsidR="005E3E80" w:rsidRDefault="005E3E80" w:rsidP="005E3E80">
      <w:pPr>
        <w:rPr>
          <w:rStyle w:val="Hyperlink"/>
        </w:rPr>
      </w:pPr>
      <w:r>
        <w:rPr>
          <w:b/>
          <w:bCs/>
          <w:sz w:val="32"/>
          <w:szCs w:val="32"/>
        </w:rPr>
        <w:t>Other Resources</w:t>
      </w:r>
      <w:r w:rsidRPr="00AD2CDF">
        <w:rPr>
          <w:b/>
          <w:bCs/>
          <w:sz w:val="32"/>
          <w:szCs w:val="32"/>
        </w:rPr>
        <w:t>:</w:t>
      </w:r>
    </w:p>
    <w:p w14:paraId="7F10B7F2" w14:textId="714E70A1" w:rsidR="00AD2CDF" w:rsidRDefault="00AD2CDF" w:rsidP="005F648A">
      <w:pPr>
        <w:rPr>
          <w:rStyle w:val="Hyperlink"/>
        </w:rPr>
      </w:pPr>
      <w:r>
        <w:t xml:space="preserve">JAG Contract Attorney </w:t>
      </w:r>
      <w:proofErr w:type="spellStart"/>
      <w:r>
        <w:t>Deskbook</w:t>
      </w:r>
      <w:proofErr w:type="spellEnd"/>
      <w:r>
        <w:t xml:space="preserve">: </w:t>
      </w:r>
      <w:hyperlink r:id="rId14" w:history="1">
        <w:r>
          <w:rPr>
            <w:rStyle w:val="Hyperlink"/>
          </w:rPr>
          <w:t>https://tjaglcspublic.army.mil/documents/27431/37168/Contract+Attorney+Deskbook+2017.pdf/e0f6f388-6a39-4f09-b553-8d991d67e7a3?version=1.0</w:t>
        </w:r>
      </w:hyperlink>
    </w:p>
    <w:p w14:paraId="6B22E27B" w14:textId="19D60E5F" w:rsidR="005E3E80" w:rsidRDefault="005E3E80" w:rsidP="005F648A">
      <w:r>
        <w:t>NASPO State and Local Government Procurement: A Practical Guide</w:t>
      </w:r>
    </w:p>
    <w:p w14:paraId="43F206A9" w14:textId="4658ADC1" w:rsidR="00A82DE3" w:rsidRDefault="00A82DE3" w:rsidP="005F648A">
      <w:r>
        <w:t>State bar associations (government and admin sections can provide assistance)</w:t>
      </w:r>
    </w:p>
    <w:p w14:paraId="530EA2B3" w14:textId="77777777" w:rsidR="00A82DE3" w:rsidRDefault="00A82DE3" w:rsidP="005F648A">
      <w:pPr>
        <w:rPr>
          <w:rStyle w:val="Hyperlink"/>
        </w:rPr>
      </w:pPr>
      <w:bookmarkStart w:id="0" w:name="_GoBack"/>
      <w:bookmarkEnd w:id="0"/>
    </w:p>
    <w:p w14:paraId="0E49E4C1" w14:textId="43D988DE" w:rsidR="005E3E80" w:rsidRDefault="005E3E80" w:rsidP="005F648A">
      <w:pPr>
        <w:rPr>
          <w:rStyle w:val="Hyperlink"/>
        </w:rPr>
      </w:pPr>
    </w:p>
    <w:p w14:paraId="0B6494CD" w14:textId="2B9FF078" w:rsidR="005E3E80" w:rsidRPr="005E3E80" w:rsidRDefault="005E3E80" w:rsidP="005E3E80">
      <w:pPr>
        <w:jc w:val="center"/>
        <w:rPr>
          <w:b/>
          <w:bCs/>
          <w:sz w:val="32"/>
          <w:szCs w:val="32"/>
        </w:rPr>
      </w:pPr>
      <w:r w:rsidRPr="005E3E80">
        <w:rPr>
          <w:b/>
          <w:bCs/>
          <w:sz w:val="32"/>
          <w:szCs w:val="32"/>
        </w:rPr>
        <w:t>Questions?</w:t>
      </w:r>
    </w:p>
    <w:p w14:paraId="1B67F807" w14:textId="44155189" w:rsidR="005E3E80" w:rsidRPr="005F648A" w:rsidRDefault="005E3E80" w:rsidP="005F648A">
      <w:r>
        <w:t xml:space="preserve">Please feel free to reach out to Zac Christensen at </w:t>
      </w:r>
      <w:hyperlink r:id="rId15" w:history="1">
        <w:r w:rsidRPr="00D03B38">
          <w:rPr>
            <w:rStyle w:val="Hyperlink"/>
          </w:rPr>
          <w:t>zac.christensen@schools.utah.gov</w:t>
        </w:r>
      </w:hyperlink>
      <w:r>
        <w:t xml:space="preserve"> or Fay Tan at fay.tan@schools.utah.gov</w:t>
      </w:r>
    </w:p>
    <w:sectPr w:rsidR="005E3E80" w:rsidRPr="005F648A" w:rsidSect="005E3E80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97097" w14:textId="77777777" w:rsidR="00B73B89" w:rsidRDefault="00B73B89" w:rsidP="005F648A">
      <w:pPr>
        <w:spacing w:after="0" w:line="240" w:lineRule="auto"/>
      </w:pPr>
      <w:r>
        <w:separator/>
      </w:r>
    </w:p>
  </w:endnote>
  <w:endnote w:type="continuationSeparator" w:id="0">
    <w:p w14:paraId="082659A2" w14:textId="77777777" w:rsidR="00B73B89" w:rsidRDefault="00B73B89" w:rsidP="005F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DF4BA" w14:textId="77777777" w:rsidR="00B73B89" w:rsidRDefault="00B73B89" w:rsidP="005F648A">
      <w:pPr>
        <w:spacing w:after="0" w:line="240" w:lineRule="auto"/>
      </w:pPr>
      <w:r>
        <w:separator/>
      </w:r>
    </w:p>
  </w:footnote>
  <w:footnote w:type="continuationSeparator" w:id="0">
    <w:p w14:paraId="5363307B" w14:textId="77777777" w:rsidR="00B73B89" w:rsidRDefault="00B73B89" w:rsidP="005F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88165" w14:textId="61069841" w:rsidR="005F648A" w:rsidRDefault="005F648A" w:rsidP="005F648A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5D2FEA" wp14:editId="550BDCCA">
          <wp:simplePos x="0" y="0"/>
          <wp:positionH relativeFrom="margin">
            <wp:align>right</wp:align>
          </wp:positionH>
          <wp:positionV relativeFrom="paragraph">
            <wp:posOffset>-123825</wp:posOffset>
          </wp:positionV>
          <wp:extent cx="933450" cy="7620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648A">
      <w:rPr>
        <w:sz w:val="36"/>
        <w:szCs w:val="36"/>
      </w:rPr>
      <w:t>Keeping up With Change: Drafting Code, Rules, and Policies to Effectuate Procurement Transformation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8A"/>
    <w:rsid w:val="0008502C"/>
    <w:rsid w:val="005E3E80"/>
    <w:rsid w:val="005F648A"/>
    <w:rsid w:val="008556FB"/>
    <w:rsid w:val="00A344E3"/>
    <w:rsid w:val="00A82DE3"/>
    <w:rsid w:val="00AD2CDF"/>
    <w:rsid w:val="00B73B89"/>
    <w:rsid w:val="00D0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CC074"/>
  <w15:chartTrackingRefBased/>
  <w15:docId w15:val="{34150420-E482-4D56-8D64-E075B48F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48A"/>
  </w:style>
  <w:style w:type="paragraph" w:styleId="Footer">
    <w:name w:val="footer"/>
    <w:basedOn w:val="Normal"/>
    <w:link w:val="FooterChar"/>
    <w:uiPriority w:val="99"/>
    <w:unhideWhenUsed/>
    <w:rsid w:val="005F6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48A"/>
  </w:style>
  <w:style w:type="character" w:styleId="Hyperlink">
    <w:name w:val="Hyperlink"/>
    <w:basedOn w:val="DefaultParagraphFont"/>
    <w:uiPriority w:val="99"/>
    <w:unhideWhenUsed/>
    <w:rsid w:val="005F64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acquisition.gov/browse/index/fa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americanbar.org/content/dam/aba/administrative/public_contract_law/pcl-model-03-2000-model-procurement-regulations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americanbar.org/content/dam/aba/administrative/public_contract_law/pcl-model-02-2000-code-procurement.pdf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zac.christensen@schools.utah.gov" TargetMode="External"/><Relationship Id="rId10" Type="http://schemas.openxmlformats.org/officeDocument/2006/relationships/hyperlink" Target="https://le.utah.gov/documents/LDM/draftingManual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csl.org/legislators-staff/legislative-staff/research-editorial-legal-and-committee-staff/bill-drafting-manuals.aspx" TargetMode="External"/><Relationship Id="rId14" Type="http://schemas.openxmlformats.org/officeDocument/2006/relationships/hyperlink" Target="https://tjaglcspublic.army.mil/documents/27431/37168/Contract+Attorney+Deskbook+2017.pdf/e0f6f388-6a39-4f09-b553-8d991d67e7a3?version=1.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Zac</dc:creator>
  <cp:keywords/>
  <dc:description/>
  <cp:lastModifiedBy>Christensen, Zac</cp:lastModifiedBy>
  <cp:revision>2</cp:revision>
  <dcterms:created xsi:type="dcterms:W3CDTF">2019-08-19T20:47:00Z</dcterms:created>
  <dcterms:modified xsi:type="dcterms:W3CDTF">2019-08-23T15:42:00Z</dcterms:modified>
</cp:coreProperties>
</file>