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644" w:rsidRPr="00BF4879" w:rsidRDefault="006D7644" w:rsidP="006D7644">
      <w:pPr>
        <w:jc w:val="both"/>
        <w:rPr>
          <w:noProof/>
          <w:lang w:val="en-GB"/>
        </w:rPr>
      </w:pPr>
      <w:r w:rsidRPr="00BF4879">
        <w:rPr>
          <w:noProof/>
          <w:lang w:val="en-GB"/>
        </w:rPr>
        <w:t>Figure A1</w:t>
      </w:r>
    </w:p>
    <w:p w:rsidR="006D7644" w:rsidRPr="0057433B" w:rsidRDefault="006D7644" w:rsidP="006D7644">
      <w:pPr>
        <w:jc w:val="both"/>
        <w:rPr>
          <w:i/>
          <w:noProof/>
          <w:sz w:val="28"/>
          <w:lang w:val="en-GB"/>
        </w:rPr>
      </w:pPr>
      <w:r w:rsidRPr="00BF4879">
        <w:rPr>
          <w:i/>
          <w:noProof/>
          <w:lang w:val="en-GB"/>
        </w:rPr>
        <w:t>Predicted probabilities and</w:t>
      </w:r>
      <w:r w:rsidRPr="00BF4879">
        <w:rPr>
          <w:i/>
          <w:lang w:val="en-GB"/>
        </w:rPr>
        <w:t xml:space="preserve"> weights from Model 2 against age in PIAAC sample</w:t>
      </w:r>
    </w:p>
    <w:p w:rsidR="006D7644" w:rsidRDefault="006D7644" w:rsidP="006D7644">
      <w:pPr>
        <w:rPr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F495018" wp14:editId="7A928E2B">
            <wp:extent cx="5486400" cy="36576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_1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44" w:rsidRDefault="006D7644">
      <w:pPr>
        <w:widowControl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autoSpaceDE/>
        <w:autoSpaceDN/>
        <w:adjustRightInd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:rsidR="00527D96" w:rsidRDefault="00527D96" w:rsidP="00BF4879">
      <w:pPr>
        <w:jc w:val="left"/>
        <w:rPr>
          <w:lang w:val="en-GB"/>
        </w:rPr>
      </w:pPr>
      <w:r>
        <w:rPr>
          <w:lang w:val="en-GB"/>
        </w:rPr>
        <w:lastRenderedPageBreak/>
        <w:t>Table A1</w:t>
      </w:r>
      <w:r w:rsidRPr="00D77101">
        <w:rPr>
          <w:lang w:val="en-GB"/>
        </w:rPr>
        <w:t xml:space="preserve">. </w:t>
      </w:r>
    </w:p>
    <w:p w:rsidR="00527D96" w:rsidRDefault="00527D96" w:rsidP="00BF4879">
      <w:pPr>
        <w:jc w:val="left"/>
        <w:rPr>
          <w:i/>
          <w:color w:val="000000"/>
          <w:lang w:val="en-GB"/>
        </w:rPr>
      </w:pPr>
      <w:r w:rsidRPr="008D0FE0">
        <w:rPr>
          <w:i/>
          <w:lang w:val="en-GB"/>
        </w:rPr>
        <w:t xml:space="preserve">Mean values for age, number of books, </w:t>
      </w:r>
      <w:proofErr w:type="gramStart"/>
      <w:r w:rsidRPr="008D0FE0">
        <w:rPr>
          <w:i/>
          <w:color w:val="000000"/>
          <w:lang w:val="en-GB"/>
        </w:rPr>
        <w:t>%</w:t>
      </w:r>
      <w:proofErr w:type="gramEnd"/>
      <w:r w:rsidRPr="008D0FE0">
        <w:rPr>
          <w:i/>
          <w:color w:val="000000"/>
          <w:lang w:val="en-GB"/>
        </w:rPr>
        <w:t xml:space="preserve"> females, % respondents in school in the PISA and PIAAC samples before and after weighting. Standardized mean differences in brackets</w:t>
      </w:r>
    </w:p>
    <w:p w:rsidR="00577D77" w:rsidRPr="008D0FE0" w:rsidRDefault="00577D77" w:rsidP="00577D77">
      <w:pPr>
        <w:spacing w:line="240" w:lineRule="auto"/>
        <w:jc w:val="left"/>
        <w:rPr>
          <w:i/>
          <w:color w:val="000000"/>
          <w:lang w:val="en-GB"/>
        </w:rPr>
      </w:pPr>
    </w:p>
    <w:tbl>
      <w:tblPr>
        <w:tblW w:w="92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815"/>
        <w:gridCol w:w="1613"/>
        <w:gridCol w:w="1614"/>
        <w:gridCol w:w="1614"/>
        <w:gridCol w:w="1614"/>
      </w:tblGrid>
      <w:tr w:rsidR="00527D96" w:rsidRPr="00376258" w:rsidTr="008D0FE0">
        <w:trPr>
          <w:trHeight w:val="60"/>
        </w:trPr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PISA sample</w:t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PIAAC</w:t>
            </w:r>
          </w:p>
        </w:tc>
      </w:tr>
      <w:tr w:rsidR="00527D96" w:rsidRPr="00376258" w:rsidTr="008D0FE0">
        <w:trPr>
          <w:trHeight w:val="36"/>
        </w:trPr>
        <w:tc>
          <w:tcPr>
            <w:tcW w:w="28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Variable</w:t>
            </w:r>
          </w:p>
        </w:tc>
        <w:tc>
          <w:tcPr>
            <w:tcW w:w="161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Unweighted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Model 1a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27D96" w:rsidRPr="000A4295" w:rsidRDefault="00527D96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0A4295">
              <w:rPr>
                <w:rFonts w:ascii="Times New Roman" w:hAnsi="Times New Roman"/>
                <w:sz w:val="20"/>
                <w:szCs w:val="20"/>
                <w:lang w:val="en-GB"/>
              </w:rPr>
              <w:t>Model 2</w:t>
            </w:r>
          </w:p>
        </w:tc>
      </w:tr>
      <w:tr w:rsidR="00527D96" w:rsidRPr="00376258" w:rsidTr="008D0FE0">
        <w:trPr>
          <w:trHeight w:val="189"/>
        </w:trPr>
        <w:tc>
          <w:tcPr>
            <w:tcW w:w="28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  <w:lang w:val="en-GB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Age</w:t>
            </w: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16.65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widowControl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autoSpaceDE/>
              <w:autoSpaceDN/>
              <w:adjustRightInd/>
              <w:spacing w:line="240" w:lineRule="auto"/>
              <w:rPr>
                <w:sz w:val="20"/>
                <w:szCs w:val="20"/>
              </w:rPr>
            </w:pPr>
            <w:r w:rsidRPr="000A4295">
              <w:rPr>
                <w:sz w:val="20"/>
                <w:szCs w:val="20"/>
                <w:lang w:val="en-GB"/>
              </w:rPr>
              <w:t>31.67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sz w:val="20"/>
                <w:szCs w:val="20"/>
              </w:rPr>
              <w:t>(-1.54)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widowControl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autoSpaceDE/>
              <w:autoSpaceDN/>
              <w:adjustRightInd/>
              <w:spacing w:line="240" w:lineRule="auto"/>
              <w:rPr>
                <w:sz w:val="20"/>
                <w:szCs w:val="20"/>
              </w:rPr>
            </w:pPr>
            <w:r w:rsidRPr="000A4295">
              <w:rPr>
                <w:sz w:val="20"/>
                <w:szCs w:val="20"/>
                <w:lang w:val="en-GB"/>
              </w:rPr>
              <w:t>16.58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sz w:val="20"/>
                <w:szCs w:val="20"/>
              </w:rPr>
              <w:t>(0.14)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widowControl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autoSpaceDE/>
              <w:autoSpaceDN/>
              <w:adjustRightInd/>
              <w:spacing w:line="240" w:lineRule="auto"/>
              <w:rPr>
                <w:sz w:val="20"/>
                <w:szCs w:val="20"/>
              </w:rPr>
            </w:pPr>
            <w:r w:rsidRPr="000A4295">
              <w:rPr>
                <w:sz w:val="20"/>
                <w:szCs w:val="20"/>
                <w:lang w:val="en-GB"/>
              </w:rPr>
              <w:t>16.62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sz w:val="20"/>
                <w:szCs w:val="20"/>
              </w:rPr>
              <w:t>(0.07)</w:t>
            </w:r>
          </w:p>
        </w:tc>
      </w:tr>
      <w:tr w:rsidR="00527D96" w:rsidRPr="00376258" w:rsidTr="008D0FE0">
        <w:trPr>
          <w:trHeight w:val="300"/>
        </w:trPr>
        <w:tc>
          <w:tcPr>
            <w:tcW w:w="2815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  <w:lang w:val="en-GB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Number of books (at age 15)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3.23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3.40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(0.03)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3.42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(-0.15)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3.21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(0.01)</w:t>
            </w:r>
          </w:p>
        </w:tc>
      </w:tr>
      <w:tr w:rsidR="00527D96" w:rsidRPr="00376258" w:rsidTr="008D0FE0">
        <w:trPr>
          <w:trHeight w:val="300"/>
        </w:trPr>
        <w:tc>
          <w:tcPr>
            <w:tcW w:w="2815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  <w:lang w:val="en-GB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% of females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0.52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0.49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(0.04)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0.47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(0.08)</w:t>
            </w:r>
          </w:p>
        </w:tc>
        <w:tc>
          <w:tcPr>
            <w:tcW w:w="1614" w:type="dxa"/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0.51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  <w:lang w:val="en-GB"/>
              </w:rPr>
              <w:t>(0.01)</w:t>
            </w:r>
          </w:p>
        </w:tc>
      </w:tr>
      <w:tr w:rsidR="00527D96" w:rsidRPr="00376258" w:rsidTr="008D0FE0">
        <w:trPr>
          <w:trHeight w:val="300"/>
        </w:trPr>
        <w:tc>
          <w:tcPr>
            <w:tcW w:w="28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  <w:lang w:val="en-GB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% of respondent in school</w:t>
            </w:r>
          </w:p>
        </w:tc>
        <w:tc>
          <w:tcPr>
            <w:tcW w:w="161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100.00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34.45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(1.95)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96.86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(0.25)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D96" w:rsidRPr="000A4295" w:rsidRDefault="00527D96" w:rsidP="008D0FE0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0A4295">
              <w:rPr>
                <w:color w:val="000000"/>
                <w:sz w:val="20"/>
                <w:szCs w:val="20"/>
                <w:lang w:val="en-GB"/>
              </w:rPr>
              <w:t>97.16</w:t>
            </w:r>
            <w:r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0A4295">
              <w:rPr>
                <w:color w:val="000000"/>
                <w:sz w:val="20"/>
                <w:szCs w:val="20"/>
              </w:rPr>
              <w:t>(0.24)</w:t>
            </w:r>
          </w:p>
        </w:tc>
      </w:tr>
    </w:tbl>
    <w:p w:rsidR="00577D77" w:rsidRDefault="00577D77" w:rsidP="00577D77">
      <w:pPr>
        <w:spacing w:line="240" w:lineRule="auto"/>
        <w:jc w:val="both"/>
        <w:rPr>
          <w:sz w:val="20"/>
          <w:szCs w:val="20"/>
          <w:lang w:val="en-GB"/>
        </w:rPr>
      </w:pPr>
    </w:p>
    <w:p w:rsidR="00527D96" w:rsidRPr="00577D77" w:rsidRDefault="00577D77" w:rsidP="00577D77">
      <w:pPr>
        <w:jc w:val="both"/>
        <w:rPr>
          <w:sz w:val="20"/>
          <w:szCs w:val="20"/>
          <w:lang w:val="en-GB"/>
        </w:rPr>
      </w:pPr>
      <w:r w:rsidRPr="00577D77">
        <w:rPr>
          <w:sz w:val="20"/>
          <w:szCs w:val="20"/>
          <w:lang w:val="en-GB"/>
        </w:rPr>
        <w:t>Note: Model 1a (age only) and Model 2 (age plus additional variables and interactions).</w:t>
      </w:r>
    </w:p>
    <w:p w:rsidR="00577D77" w:rsidRDefault="00577D77" w:rsidP="00326B2A">
      <w:pPr>
        <w:jc w:val="left"/>
        <w:rPr>
          <w:noProof/>
          <w:lang w:val="en-GB"/>
        </w:rPr>
      </w:pPr>
    </w:p>
    <w:p w:rsidR="00326B2A" w:rsidRDefault="00BF4879" w:rsidP="00BF4879">
      <w:pPr>
        <w:jc w:val="left"/>
        <w:rPr>
          <w:noProof/>
          <w:lang w:val="en-GB"/>
        </w:rPr>
      </w:pPr>
      <w:r>
        <w:rPr>
          <w:noProof/>
          <w:lang w:val="en-GB"/>
        </w:rPr>
        <w:t>Table A2</w:t>
      </w:r>
      <w:r w:rsidR="00326B2A" w:rsidRPr="00D77101">
        <w:rPr>
          <w:noProof/>
          <w:lang w:val="en-GB"/>
        </w:rPr>
        <w:t xml:space="preserve">. </w:t>
      </w:r>
    </w:p>
    <w:p w:rsidR="00326B2A" w:rsidRDefault="00326B2A" w:rsidP="00BF4879">
      <w:pPr>
        <w:jc w:val="left"/>
        <w:rPr>
          <w:i/>
          <w:noProof/>
          <w:lang w:val="en-GB"/>
        </w:rPr>
      </w:pPr>
      <w:r w:rsidRPr="008D0FE0">
        <w:rPr>
          <w:i/>
          <w:noProof/>
          <w:lang w:val="en-GB"/>
        </w:rPr>
        <w:t>Concordan</w:t>
      </w:r>
      <w:r w:rsidR="00577D77">
        <w:rPr>
          <w:i/>
          <w:noProof/>
          <w:lang w:val="en-GB"/>
        </w:rPr>
        <w:t>ce of PISA to PIAAC scores for numeracy and l</w:t>
      </w:r>
      <w:r w:rsidRPr="008D0FE0">
        <w:rPr>
          <w:i/>
          <w:noProof/>
          <w:lang w:val="en-GB"/>
        </w:rPr>
        <w:t>iteracy scales</w:t>
      </w:r>
    </w:p>
    <w:p w:rsidR="00577D77" w:rsidRPr="008D0FE0" w:rsidRDefault="00577D77" w:rsidP="00577D77">
      <w:pPr>
        <w:spacing w:line="240" w:lineRule="auto"/>
        <w:jc w:val="left"/>
        <w:rPr>
          <w:i/>
          <w:noProof/>
          <w:lang w:val="en-GB"/>
        </w:rPr>
      </w:pPr>
    </w:p>
    <w:tbl>
      <w:tblPr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09"/>
        <w:gridCol w:w="709"/>
        <w:gridCol w:w="850"/>
        <w:gridCol w:w="709"/>
        <w:gridCol w:w="1843"/>
        <w:gridCol w:w="708"/>
        <w:gridCol w:w="709"/>
        <w:gridCol w:w="851"/>
        <w:gridCol w:w="674"/>
      </w:tblGrid>
      <w:tr w:rsidR="00326B2A" w:rsidRPr="00002EB8" w:rsidTr="008D0FE0">
        <w:trPr>
          <w:trHeight w:val="330"/>
        </w:trPr>
        <w:tc>
          <w:tcPr>
            <w:tcW w:w="183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PISA</w:t>
            </w:r>
          </w:p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Math 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s</w:t>
            </w: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core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PIAAC Numeracy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PISA Reading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2942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PIAAC Literacy</w:t>
            </w:r>
          </w:p>
        </w:tc>
      </w:tr>
      <w:tr w:rsidR="00326B2A" w:rsidRPr="00002EB8" w:rsidTr="008D0FE0">
        <w:trPr>
          <w:trHeight w:val="300"/>
        </w:trPr>
        <w:tc>
          <w:tcPr>
            <w:tcW w:w="183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weighting</w:t>
            </w:r>
          </w:p>
        </w:tc>
        <w:tc>
          <w:tcPr>
            <w:tcW w:w="1559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+ additional variable weighting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weighting</w:t>
            </w:r>
          </w:p>
        </w:tc>
        <w:tc>
          <w:tcPr>
            <w:tcW w:w="1525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+ additional variable weighting</w:t>
            </w:r>
          </w:p>
        </w:tc>
      </w:tr>
      <w:tr w:rsidR="00326B2A" w:rsidRPr="00002EB8" w:rsidTr="008D0FE0">
        <w:trPr>
          <w:trHeight w:val="86"/>
        </w:trPr>
        <w:tc>
          <w:tcPr>
            <w:tcW w:w="183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</w:tr>
      <w:tr w:rsidR="00326B2A" w:rsidRPr="00002EB8" w:rsidTr="008D0FE0">
        <w:trPr>
          <w:trHeight w:val="65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358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1)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180.32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(7.97)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179.08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(9.92)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262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1a)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159.61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(11.00)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155.64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(14.24)</w:t>
            </w:r>
          </w:p>
        </w:tc>
      </w:tr>
      <w:tr w:rsidR="00326B2A" w:rsidRPr="00002EB8" w:rsidTr="008D0FE0">
        <w:trPr>
          <w:trHeight w:val="48"/>
        </w:trPr>
        <w:tc>
          <w:tcPr>
            <w:tcW w:w="18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420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2)</w:t>
            </w:r>
          </w:p>
        </w:tc>
        <w:tc>
          <w:tcPr>
            <w:tcW w:w="709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208.88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(6.56)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207.45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(7.81)</w:t>
            </w:r>
          </w:p>
        </w:tc>
        <w:tc>
          <w:tcPr>
            <w:tcW w:w="18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335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1b)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193.02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(8.78)</w:t>
            </w:r>
          </w:p>
        </w:tc>
        <w:tc>
          <w:tcPr>
            <w:tcW w:w="85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189.42</w:t>
            </w:r>
          </w:p>
        </w:tc>
        <w:tc>
          <w:tcPr>
            <w:tcW w:w="674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(11.33)</w:t>
            </w:r>
          </w:p>
        </w:tc>
      </w:tr>
      <w:tr w:rsidR="00326B2A" w:rsidRPr="00002EB8" w:rsidTr="008D0FE0">
        <w:trPr>
          <w:trHeight w:val="48"/>
        </w:trPr>
        <w:tc>
          <w:tcPr>
            <w:tcW w:w="183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482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3)</w:t>
            </w:r>
          </w:p>
        </w:tc>
        <w:tc>
          <w:tcPr>
            <w:tcW w:w="709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237.44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(5.59)</w:t>
            </w:r>
          </w:p>
        </w:tc>
        <w:tc>
          <w:tcPr>
            <w:tcW w:w="850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235.82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(6.22)</w:t>
            </w:r>
          </w:p>
        </w:tc>
        <w:tc>
          <w:tcPr>
            <w:tcW w:w="1843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407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2)</w:t>
            </w:r>
          </w:p>
        </w:tc>
        <w:tc>
          <w:tcPr>
            <w:tcW w:w="7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225.99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(6.74)</w:t>
            </w:r>
          </w:p>
        </w:tc>
        <w:tc>
          <w:tcPr>
            <w:tcW w:w="85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222.74</w:t>
            </w:r>
          </w:p>
        </w:tc>
        <w:tc>
          <w:tcPr>
            <w:tcW w:w="674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(8.63)</w:t>
            </w:r>
          </w:p>
        </w:tc>
      </w:tr>
      <w:tr w:rsidR="00326B2A" w:rsidRPr="00002EB8" w:rsidTr="008D0FE0">
        <w:trPr>
          <w:trHeight w:val="48"/>
        </w:trPr>
        <w:tc>
          <w:tcPr>
            <w:tcW w:w="183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545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4)</w:t>
            </w:r>
          </w:p>
        </w:tc>
        <w:tc>
          <w:tcPr>
            <w:tcW w:w="709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266.47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(5.34)</w:t>
            </w:r>
          </w:p>
        </w:tc>
        <w:tc>
          <w:tcPr>
            <w:tcW w:w="850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264.66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(5.61)</w:t>
            </w:r>
          </w:p>
        </w:tc>
        <w:tc>
          <w:tcPr>
            <w:tcW w:w="18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480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3)</w:t>
            </w:r>
          </w:p>
        </w:tc>
        <w:tc>
          <w:tcPr>
            <w:tcW w:w="7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259.40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(5.05)</w:t>
            </w:r>
          </w:p>
        </w:tc>
        <w:tc>
          <w:tcPr>
            <w:tcW w:w="85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256.52</w:t>
            </w:r>
          </w:p>
        </w:tc>
        <w:tc>
          <w:tcPr>
            <w:tcW w:w="674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(6.30)</w:t>
            </w:r>
          </w:p>
        </w:tc>
      </w:tr>
      <w:tr w:rsidR="00326B2A" w:rsidRPr="00002EB8" w:rsidTr="008D0FE0">
        <w:trPr>
          <w:trHeight w:val="48"/>
        </w:trPr>
        <w:tc>
          <w:tcPr>
            <w:tcW w:w="183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607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5)</w:t>
            </w:r>
          </w:p>
        </w:tc>
        <w:tc>
          <w:tcPr>
            <w:tcW w:w="709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295.03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(5.90)</w:t>
            </w:r>
          </w:p>
        </w:tc>
        <w:tc>
          <w:tcPr>
            <w:tcW w:w="850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293.03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(6.27)</w:t>
            </w:r>
          </w:p>
        </w:tc>
        <w:tc>
          <w:tcPr>
            <w:tcW w:w="18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553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4)</w:t>
            </w:r>
          </w:p>
        </w:tc>
        <w:tc>
          <w:tcPr>
            <w:tcW w:w="7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292.82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(4.20)</w:t>
            </w:r>
          </w:p>
        </w:tc>
        <w:tc>
          <w:tcPr>
            <w:tcW w:w="85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290.31</w:t>
            </w:r>
          </w:p>
        </w:tc>
        <w:tc>
          <w:tcPr>
            <w:tcW w:w="674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(4.98)</w:t>
            </w:r>
          </w:p>
        </w:tc>
      </w:tr>
      <w:tr w:rsidR="00326B2A" w:rsidRPr="00002EB8" w:rsidTr="008D0FE0">
        <w:trPr>
          <w:trHeight w:val="48"/>
        </w:trPr>
        <w:tc>
          <w:tcPr>
            <w:tcW w:w="183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669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6)</w:t>
            </w:r>
          </w:p>
        </w:tc>
        <w:tc>
          <w:tcPr>
            <w:tcW w:w="709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323.60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(7.07)</w:t>
            </w:r>
          </w:p>
        </w:tc>
        <w:tc>
          <w:tcPr>
            <w:tcW w:w="850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321.40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(7.89)</w:t>
            </w:r>
          </w:p>
        </w:tc>
        <w:tc>
          <w:tcPr>
            <w:tcW w:w="18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626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5)</w:t>
            </w:r>
          </w:p>
        </w:tc>
        <w:tc>
          <w:tcPr>
            <w:tcW w:w="70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326.24</w:t>
            </w:r>
          </w:p>
        </w:tc>
        <w:tc>
          <w:tcPr>
            <w:tcW w:w="70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(4.68)</w:t>
            </w:r>
          </w:p>
        </w:tc>
        <w:tc>
          <w:tcPr>
            <w:tcW w:w="851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324.09</w:t>
            </w:r>
          </w:p>
        </w:tc>
        <w:tc>
          <w:tcPr>
            <w:tcW w:w="674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(5.48)</w:t>
            </w:r>
          </w:p>
        </w:tc>
      </w:tr>
      <w:tr w:rsidR="00326B2A" w:rsidRPr="00002EB8" w:rsidTr="008D0FE0">
        <w:trPr>
          <w:trHeight w:val="48"/>
        </w:trPr>
        <w:tc>
          <w:tcPr>
            <w:tcW w:w="481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698</w:t>
            </w: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6)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359.20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(6.16)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357.41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(7.39)</w:t>
            </w:r>
          </w:p>
        </w:tc>
      </w:tr>
    </w:tbl>
    <w:p w:rsidR="00326B2A" w:rsidRPr="00D77101" w:rsidRDefault="00326B2A" w:rsidP="00326B2A">
      <w:pPr>
        <w:rPr>
          <w:noProof/>
          <w:lang w:val="en-GB"/>
        </w:rPr>
      </w:pPr>
    </w:p>
    <w:p w:rsidR="00577D77" w:rsidRDefault="00577D77">
      <w:pPr>
        <w:widowControl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autoSpaceDE/>
        <w:autoSpaceDN/>
        <w:adjustRightInd/>
        <w:spacing w:line="240" w:lineRule="auto"/>
        <w:jc w:val="left"/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326B2A" w:rsidRDefault="00326B2A" w:rsidP="00BF4879">
      <w:pPr>
        <w:jc w:val="left"/>
        <w:rPr>
          <w:noProof/>
          <w:lang w:val="en-GB"/>
        </w:rPr>
      </w:pPr>
      <w:r>
        <w:rPr>
          <w:noProof/>
          <w:lang w:val="en-GB"/>
        </w:rPr>
        <w:lastRenderedPageBreak/>
        <w:t>Table A</w:t>
      </w:r>
      <w:r w:rsidR="00BF4879">
        <w:rPr>
          <w:noProof/>
          <w:lang w:val="en-GB"/>
        </w:rPr>
        <w:t>3</w:t>
      </w:r>
      <w:r w:rsidRPr="00D77101">
        <w:rPr>
          <w:noProof/>
          <w:lang w:val="en-GB"/>
        </w:rPr>
        <w:t xml:space="preserve">. </w:t>
      </w:r>
    </w:p>
    <w:p w:rsidR="00326B2A" w:rsidRDefault="00326B2A" w:rsidP="00BF4879">
      <w:pPr>
        <w:jc w:val="left"/>
        <w:rPr>
          <w:i/>
          <w:noProof/>
          <w:lang w:val="en-GB"/>
        </w:rPr>
      </w:pPr>
      <w:r w:rsidRPr="008D0FE0">
        <w:rPr>
          <w:i/>
          <w:noProof/>
          <w:lang w:val="en-GB"/>
        </w:rPr>
        <w:t>Concordan</w:t>
      </w:r>
      <w:r w:rsidR="00577D77">
        <w:rPr>
          <w:i/>
          <w:noProof/>
          <w:lang w:val="en-GB"/>
        </w:rPr>
        <w:t>ce of PIAAC to PISA scores for mathematics and r</w:t>
      </w:r>
      <w:r w:rsidRPr="008D0FE0">
        <w:rPr>
          <w:i/>
          <w:noProof/>
          <w:lang w:val="en-GB"/>
        </w:rPr>
        <w:t>eading scales</w:t>
      </w:r>
    </w:p>
    <w:p w:rsidR="00577D77" w:rsidRPr="008D0FE0" w:rsidRDefault="00577D77" w:rsidP="00577D77">
      <w:pPr>
        <w:spacing w:line="240" w:lineRule="auto"/>
        <w:jc w:val="left"/>
        <w:rPr>
          <w:i/>
          <w:noProof/>
          <w:lang w:val="en-GB"/>
        </w:rPr>
      </w:pPr>
    </w:p>
    <w:tbl>
      <w:tblPr>
        <w:tblW w:w="9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6"/>
        <w:gridCol w:w="574"/>
        <w:gridCol w:w="719"/>
        <w:gridCol w:w="858"/>
        <w:gridCol w:w="720"/>
        <w:gridCol w:w="2138"/>
        <w:gridCol w:w="618"/>
        <w:gridCol w:w="761"/>
        <w:gridCol w:w="840"/>
        <w:gridCol w:w="732"/>
      </w:tblGrid>
      <w:tr w:rsidR="00326B2A" w:rsidRPr="00002EB8" w:rsidTr="008D0FE0">
        <w:trPr>
          <w:trHeight w:val="330"/>
        </w:trPr>
        <w:tc>
          <w:tcPr>
            <w:tcW w:w="181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PIAAC Numeracy Score</w:t>
            </w:r>
          </w:p>
        </w:tc>
        <w:tc>
          <w:tcPr>
            <w:tcW w:w="2871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PISA Math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PIAAC Literacy Score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PISA Reading</w:t>
            </w:r>
          </w:p>
        </w:tc>
      </w:tr>
      <w:tr w:rsidR="00326B2A" w:rsidRPr="00002EB8" w:rsidTr="008D0FE0">
        <w:trPr>
          <w:trHeight w:val="300"/>
        </w:trPr>
        <w:tc>
          <w:tcPr>
            <w:tcW w:w="181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29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weighting</w:t>
            </w:r>
          </w:p>
        </w:tc>
        <w:tc>
          <w:tcPr>
            <w:tcW w:w="157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+ additional variable weighting</w:t>
            </w:r>
          </w:p>
        </w:tc>
        <w:tc>
          <w:tcPr>
            <w:tcW w:w="2138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379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weighting</w:t>
            </w:r>
          </w:p>
        </w:tc>
        <w:tc>
          <w:tcPr>
            <w:tcW w:w="1572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Age + additional variable weighting</w:t>
            </w:r>
          </w:p>
        </w:tc>
      </w:tr>
      <w:tr w:rsidR="00326B2A" w:rsidRPr="00002EB8" w:rsidTr="008D0FE0">
        <w:trPr>
          <w:trHeight w:val="94"/>
        </w:trPr>
        <w:tc>
          <w:tcPr>
            <w:tcW w:w="181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26B2A" w:rsidRPr="00876FF8" w:rsidRDefault="00326B2A" w:rsidP="008D0FE0">
            <w:pPr>
              <w:pStyle w:val="NoSpacing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  <w:tc>
          <w:tcPr>
            <w:tcW w:w="2138" w:type="dxa"/>
            <w:tcBorders>
              <w:bottom w:val="single" w:sz="4" w:space="0" w:color="auto"/>
            </w:tcBorders>
            <w:vAlign w:val="center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Score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(error)</w:t>
            </w:r>
          </w:p>
        </w:tc>
      </w:tr>
      <w:tr w:rsidR="00326B2A" w:rsidRPr="00002EB8" w:rsidTr="008D0FE0">
        <w:trPr>
          <w:trHeight w:val="48"/>
        </w:trPr>
        <w:tc>
          <w:tcPr>
            <w:tcW w:w="1816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176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1)</w:t>
            </w:r>
          </w:p>
        </w:tc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348.65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(17.37)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351.24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(21.44)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176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1)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297.62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(21.35)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305.53</w:t>
            </w:r>
          </w:p>
        </w:tc>
        <w:tc>
          <w:tcPr>
            <w:tcW w:w="732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(26.69)</w:t>
            </w:r>
          </w:p>
        </w:tc>
      </w:tr>
      <w:tr w:rsidR="00326B2A" w:rsidRPr="00002EB8" w:rsidTr="008D0FE0">
        <w:trPr>
          <w:trHeight w:val="48"/>
        </w:trPr>
        <w:tc>
          <w:tcPr>
            <w:tcW w:w="181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226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2)</w:t>
            </w:r>
          </w:p>
        </w:tc>
        <w:tc>
          <w:tcPr>
            <w:tcW w:w="574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457.20</w:t>
            </w:r>
          </w:p>
        </w:tc>
        <w:tc>
          <w:tcPr>
            <w:tcW w:w="7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(12.53)</w:t>
            </w:r>
          </w:p>
        </w:tc>
        <w:tc>
          <w:tcPr>
            <w:tcW w:w="85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460.56</w:t>
            </w:r>
          </w:p>
        </w:tc>
        <w:tc>
          <w:tcPr>
            <w:tcW w:w="7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(14.05)</w:t>
            </w:r>
          </w:p>
        </w:tc>
        <w:tc>
          <w:tcPr>
            <w:tcW w:w="21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226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2)</w:t>
            </w:r>
          </w:p>
        </w:tc>
        <w:tc>
          <w:tcPr>
            <w:tcW w:w="6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406.90</w:t>
            </w:r>
          </w:p>
        </w:tc>
        <w:tc>
          <w:tcPr>
            <w:tcW w:w="76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(14.50)</w:t>
            </w:r>
          </w:p>
        </w:tc>
        <w:tc>
          <w:tcPr>
            <w:tcW w:w="84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413.72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(17.86)</w:t>
            </w:r>
          </w:p>
        </w:tc>
      </w:tr>
      <w:tr w:rsidR="00326B2A" w:rsidRPr="00002EB8" w:rsidTr="008D0FE0">
        <w:trPr>
          <w:trHeight w:val="48"/>
        </w:trPr>
        <w:tc>
          <w:tcPr>
            <w:tcW w:w="1816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276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3)</w:t>
            </w:r>
          </w:p>
        </w:tc>
        <w:tc>
          <w:tcPr>
            <w:tcW w:w="574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565.76</w:t>
            </w:r>
          </w:p>
        </w:tc>
        <w:tc>
          <w:tcPr>
            <w:tcW w:w="7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(11.84)</w:t>
            </w:r>
          </w:p>
        </w:tc>
        <w:tc>
          <w:tcPr>
            <w:tcW w:w="85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569.87</w:t>
            </w:r>
          </w:p>
        </w:tc>
        <w:tc>
          <w:tcPr>
            <w:tcW w:w="7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(12.59)</w:t>
            </w:r>
          </w:p>
        </w:tc>
        <w:tc>
          <w:tcPr>
            <w:tcW w:w="213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276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3)</w:t>
            </w:r>
          </w:p>
        </w:tc>
        <w:tc>
          <w:tcPr>
            <w:tcW w:w="61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516.19</w:t>
            </w:r>
          </w:p>
        </w:tc>
        <w:tc>
          <w:tcPr>
            <w:tcW w:w="76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(9.72)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521.92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(11.52)</w:t>
            </w:r>
          </w:p>
        </w:tc>
      </w:tr>
      <w:tr w:rsidR="00326B2A" w:rsidRPr="00002EB8" w:rsidTr="008D0FE0">
        <w:trPr>
          <w:trHeight w:val="48"/>
        </w:trPr>
        <w:tc>
          <w:tcPr>
            <w:tcW w:w="1816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326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4)</w:t>
            </w:r>
          </w:p>
        </w:tc>
        <w:tc>
          <w:tcPr>
            <w:tcW w:w="574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674.31</w:t>
            </w:r>
          </w:p>
        </w:tc>
        <w:tc>
          <w:tcPr>
            <w:tcW w:w="71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(15.86)</w:t>
            </w:r>
          </w:p>
        </w:tc>
        <w:tc>
          <w:tcPr>
            <w:tcW w:w="85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679.18</w:t>
            </w:r>
          </w:p>
        </w:tc>
        <w:tc>
          <w:tcPr>
            <w:tcW w:w="72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(18.53)</w:t>
            </w:r>
          </w:p>
        </w:tc>
        <w:tc>
          <w:tcPr>
            <w:tcW w:w="213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326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4)</w:t>
            </w:r>
          </w:p>
        </w:tc>
        <w:tc>
          <w:tcPr>
            <w:tcW w:w="61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625.47</w:t>
            </w:r>
          </w:p>
        </w:tc>
        <w:tc>
          <w:tcPr>
            <w:tcW w:w="76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(10.40)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630.12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(12.39)</w:t>
            </w:r>
          </w:p>
        </w:tc>
      </w:tr>
      <w:tr w:rsidR="00326B2A" w:rsidRPr="00002EB8" w:rsidTr="008D0FE0">
        <w:trPr>
          <w:trHeight w:val="48"/>
        </w:trPr>
        <w:tc>
          <w:tcPr>
            <w:tcW w:w="181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376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5)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782.87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(22.15)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788.49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(27.41)</w:t>
            </w:r>
          </w:p>
        </w:tc>
        <w:tc>
          <w:tcPr>
            <w:tcW w:w="213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26B2A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76FF8">
              <w:rPr>
                <w:rFonts w:ascii="Times New Roman" w:hAnsi="Times New Roman"/>
                <w:sz w:val="20"/>
                <w:szCs w:val="20"/>
                <w:lang w:val="en-GB"/>
              </w:rPr>
              <w:t>376</w:t>
            </w:r>
          </w:p>
          <w:p w:rsidR="00326B2A" w:rsidRPr="00876FF8" w:rsidRDefault="00326B2A" w:rsidP="008D0FE0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>(Proficiency Level 5)</w:t>
            </w:r>
          </w:p>
        </w:tc>
        <w:tc>
          <w:tcPr>
            <w:tcW w:w="618" w:type="dxa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734.75</w:t>
            </w:r>
          </w:p>
        </w:tc>
        <w:tc>
          <w:tcPr>
            <w:tcW w:w="76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(15.86)</w:t>
            </w:r>
          </w:p>
        </w:tc>
        <w:tc>
          <w:tcPr>
            <w:tcW w:w="0" w:type="auto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738.32</w:t>
            </w:r>
          </w:p>
        </w:tc>
        <w:tc>
          <w:tcPr>
            <w:tcW w:w="732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326B2A" w:rsidRPr="00876FF8" w:rsidRDefault="00326B2A" w:rsidP="008D0FE0">
            <w:pPr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876FF8">
              <w:rPr>
                <w:rFonts w:cs="Times New Roman"/>
                <w:color w:val="000000"/>
                <w:sz w:val="20"/>
                <w:szCs w:val="20"/>
              </w:rPr>
              <w:t>(19.54)</w:t>
            </w:r>
          </w:p>
        </w:tc>
      </w:tr>
    </w:tbl>
    <w:p w:rsidR="00326B2A" w:rsidRPr="00D77101" w:rsidRDefault="00326B2A" w:rsidP="00326B2A">
      <w:pPr>
        <w:spacing w:line="240" w:lineRule="auto"/>
        <w:rPr>
          <w:noProof/>
          <w:lang w:val="en-GB"/>
        </w:rPr>
      </w:pPr>
    </w:p>
    <w:p w:rsidR="00463667" w:rsidRDefault="00463667"/>
    <w:sectPr w:rsidR="00463667" w:rsidSect="00FD2F6E">
      <w:footerReference w:type="default" r:id="rId7"/>
      <w:pgSz w:w="11907" w:h="16840" w:code="9"/>
      <w:pgMar w:top="1985" w:right="1247" w:bottom="1814" w:left="1191" w:header="1247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68" w:rsidRDefault="009A5A68">
      <w:r>
        <w:separator/>
      </w:r>
    </w:p>
  </w:endnote>
  <w:endnote w:type="continuationSeparator" w:id="0">
    <w:p w:rsidR="009A5A68" w:rsidRDefault="009A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073547"/>
      <w:docPartObj>
        <w:docPartGallery w:val="Page Numbers (Bottom of Page)"/>
        <w:docPartUnique/>
      </w:docPartObj>
    </w:sdtPr>
    <w:sdtEndPr/>
    <w:sdtContent>
      <w:p w:rsidR="00DA24E6" w:rsidRDefault="00DA24E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A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A24E6" w:rsidRDefault="00DA24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68" w:rsidRDefault="009A5A68">
      <w:r>
        <w:separator/>
      </w:r>
    </w:p>
  </w:footnote>
  <w:footnote w:type="continuationSeparator" w:id="0">
    <w:p w:rsidR="009A5A68" w:rsidRDefault="009A5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B2A"/>
    <w:rsid w:val="00011BA4"/>
    <w:rsid w:val="000154AA"/>
    <w:rsid w:val="00034E8C"/>
    <w:rsid w:val="00034F1B"/>
    <w:rsid w:val="000B61CA"/>
    <w:rsid w:val="000D4A63"/>
    <w:rsid w:val="001552E0"/>
    <w:rsid w:val="00160F6B"/>
    <w:rsid w:val="0029646F"/>
    <w:rsid w:val="002D2446"/>
    <w:rsid w:val="002E547F"/>
    <w:rsid w:val="00326B2A"/>
    <w:rsid w:val="003978FB"/>
    <w:rsid w:val="003B0F4B"/>
    <w:rsid w:val="003E5468"/>
    <w:rsid w:val="003E65FF"/>
    <w:rsid w:val="00413738"/>
    <w:rsid w:val="00461FF8"/>
    <w:rsid w:val="00463667"/>
    <w:rsid w:val="004809CE"/>
    <w:rsid w:val="00484B45"/>
    <w:rsid w:val="00485714"/>
    <w:rsid w:val="004C6C32"/>
    <w:rsid w:val="004E39B1"/>
    <w:rsid w:val="00527D96"/>
    <w:rsid w:val="00567E91"/>
    <w:rsid w:val="00577D77"/>
    <w:rsid w:val="005A7AFC"/>
    <w:rsid w:val="005E7FAE"/>
    <w:rsid w:val="00607D79"/>
    <w:rsid w:val="00612837"/>
    <w:rsid w:val="006D25C6"/>
    <w:rsid w:val="006D6039"/>
    <w:rsid w:val="006D7644"/>
    <w:rsid w:val="006F524D"/>
    <w:rsid w:val="007D0053"/>
    <w:rsid w:val="00845334"/>
    <w:rsid w:val="00856650"/>
    <w:rsid w:val="0089356C"/>
    <w:rsid w:val="0090412E"/>
    <w:rsid w:val="009146D3"/>
    <w:rsid w:val="00961C2E"/>
    <w:rsid w:val="00966229"/>
    <w:rsid w:val="009A5A68"/>
    <w:rsid w:val="009E4166"/>
    <w:rsid w:val="00A4378B"/>
    <w:rsid w:val="00A7411B"/>
    <w:rsid w:val="00AA101B"/>
    <w:rsid w:val="00BF4879"/>
    <w:rsid w:val="00C7180B"/>
    <w:rsid w:val="00C875A3"/>
    <w:rsid w:val="00CF5291"/>
    <w:rsid w:val="00D83542"/>
    <w:rsid w:val="00DA24E6"/>
    <w:rsid w:val="00DD52A9"/>
    <w:rsid w:val="00E71862"/>
    <w:rsid w:val="00EC1025"/>
    <w:rsid w:val="00EE1FE9"/>
    <w:rsid w:val="00EF0150"/>
    <w:rsid w:val="00F27A9E"/>
    <w:rsid w:val="00F756AF"/>
    <w:rsid w:val="00FD2F6E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B337FF-06DD-4B6A-AAA8-BBB7E782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0" w:unhideWhenUsed="1" w:qFormat="1"/>
    <w:lsdException w:name="toc 6" w:semiHidden="1" w:uiPriority="0" w:unhideWhenUsed="1" w:qFormat="1"/>
    <w:lsdException w:name="toc 7" w:semiHidden="1" w:uiPriority="0" w:unhideWhenUsed="1" w:qFormat="1"/>
    <w:lsdException w:name="toc 8" w:semiHidden="1" w:uiPriority="0" w:unhideWhenUsed="1" w:qFormat="1"/>
    <w:lsdException w:name="toc 9" w:semiHidden="1" w:uiPriority="0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PA_Level1"/>
    <w:rsid w:val="00326B2A"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  <w:spacing w:line="480" w:lineRule="auto"/>
      <w:jc w:val="center"/>
    </w:pPr>
    <w:rPr>
      <w:rFonts w:eastAsia="SimSun" w:cstheme="minorBidi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DD52A9"/>
    <w:pPr>
      <w:keepNext/>
      <w:spacing w:before="1200" w:after="720"/>
      <w:outlineLvl w:val="0"/>
    </w:pPr>
    <w:rPr>
      <w:b/>
      <w:bCs/>
      <w:caps/>
      <w:kern w:val="28"/>
    </w:rPr>
  </w:style>
  <w:style w:type="paragraph" w:styleId="Heading2">
    <w:name w:val="heading 2"/>
    <w:basedOn w:val="Normal"/>
    <w:next w:val="Normal"/>
    <w:link w:val="Heading2Char"/>
    <w:qFormat/>
    <w:rsid w:val="00DD52A9"/>
    <w:pPr>
      <w:keepNext/>
      <w:spacing w:before="240" w:after="24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DD52A9"/>
    <w:pPr>
      <w:keepNext/>
      <w:spacing w:before="240" w:after="24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DD52A9"/>
    <w:pPr>
      <w:keepNext/>
      <w:spacing w:before="240" w:after="24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qFormat/>
    <w:rsid w:val="00DD52A9"/>
    <w:pPr>
      <w:spacing w:before="240" w:after="240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DD52A9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DD52A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DD52A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DD52A9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52A9"/>
    <w:rPr>
      <w:b/>
      <w:bCs/>
      <w:caps/>
      <w:kern w:val="28"/>
      <w:sz w:val="22"/>
      <w:szCs w:val="22"/>
      <w:lang w:val="en-GB" w:eastAsia="zh-CN"/>
    </w:rPr>
  </w:style>
  <w:style w:type="character" w:customStyle="1" w:styleId="Heading2Char">
    <w:name w:val="Heading 2 Char"/>
    <w:basedOn w:val="DefaultParagraphFont"/>
    <w:link w:val="Heading2"/>
    <w:rsid w:val="00DD52A9"/>
    <w:rPr>
      <w:b/>
      <w:bCs/>
      <w:sz w:val="22"/>
      <w:szCs w:val="22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DD52A9"/>
    <w:rPr>
      <w:b/>
      <w:bCs/>
      <w:i/>
      <w:iCs/>
      <w:sz w:val="22"/>
      <w:szCs w:val="22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2A9"/>
    <w:rPr>
      <w:i/>
      <w:iCs/>
      <w:sz w:val="22"/>
      <w:szCs w:val="22"/>
      <w:lang w:val="en-GB" w:eastAsia="zh-CN"/>
    </w:rPr>
  </w:style>
  <w:style w:type="character" w:customStyle="1" w:styleId="Heading5Char">
    <w:name w:val="Heading 5 Char"/>
    <w:basedOn w:val="DefaultParagraphFont"/>
    <w:link w:val="Heading5"/>
    <w:rsid w:val="00DD52A9"/>
    <w:rPr>
      <w:sz w:val="22"/>
      <w:szCs w:val="22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DD52A9"/>
    <w:rPr>
      <w:b/>
      <w:bCs/>
      <w:sz w:val="22"/>
      <w:szCs w:val="22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2A9"/>
    <w:rPr>
      <w:sz w:val="24"/>
      <w:szCs w:val="24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2A9"/>
    <w:rPr>
      <w:i/>
      <w:iCs/>
      <w:sz w:val="24"/>
      <w:szCs w:val="24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2A9"/>
    <w:rPr>
      <w:rFonts w:ascii="Arial" w:hAnsi="Arial" w:cs="Arial"/>
      <w:sz w:val="22"/>
      <w:szCs w:val="22"/>
      <w:lang w:val="en-GB" w:eastAsia="zh-CN"/>
    </w:rPr>
  </w:style>
  <w:style w:type="paragraph" w:styleId="TOC1">
    <w:name w:val="toc 1"/>
    <w:basedOn w:val="Normal"/>
    <w:next w:val="Normal"/>
    <w:uiPriority w:val="39"/>
    <w:qFormat/>
    <w:rsid w:val="00DD52A9"/>
    <w:pPr>
      <w:tabs>
        <w:tab w:val="clear" w:pos="6804"/>
        <w:tab w:val="right" w:leader="dot" w:pos="6803"/>
      </w:tabs>
      <w:spacing w:before="120" w:after="120"/>
    </w:pPr>
    <w:rPr>
      <w:caps/>
    </w:rPr>
  </w:style>
  <w:style w:type="paragraph" w:styleId="TOC2">
    <w:name w:val="toc 2"/>
    <w:basedOn w:val="Normal"/>
    <w:next w:val="Normal"/>
    <w:uiPriority w:val="39"/>
    <w:qFormat/>
    <w:rsid w:val="00DD52A9"/>
    <w:pPr>
      <w:tabs>
        <w:tab w:val="clear" w:pos="6804"/>
        <w:tab w:val="right" w:leader="dot" w:pos="6803"/>
      </w:tabs>
      <w:ind w:left="198"/>
    </w:pPr>
  </w:style>
  <w:style w:type="paragraph" w:styleId="TOC3">
    <w:name w:val="toc 3"/>
    <w:basedOn w:val="Normal"/>
    <w:next w:val="Normal"/>
    <w:qFormat/>
    <w:rsid w:val="00DD52A9"/>
    <w:pPr>
      <w:tabs>
        <w:tab w:val="clear" w:pos="6804"/>
        <w:tab w:val="right" w:leader="dot" w:pos="6803"/>
      </w:tabs>
      <w:ind w:left="397"/>
    </w:pPr>
  </w:style>
  <w:style w:type="paragraph" w:styleId="TOC4">
    <w:name w:val="toc 4"/>
    <w:basedOn w:val="Normal"/>
    <w:next w:val="Normal"/>
    <w:qFormat/>
    <w:rsid w:val="00DD52A9"/>
    <w:pPr>
      <w:tabs>
        <w:tab w:val="clear" w:pos="6804"/>
        <w:tab w:val="right" w:leader="dot" w:pos="6803"/>
      </w:tabs>
      <w:ind w:left="595"/>
    </w:pPr>
    <w:rPr>
      <w:noProof/>
    </w:rPr>
  </w:style>
  <w:style w:type="paragraph" w:styleId="TOC5">
    <w:name w:val="toc 5"/>
    <w:basedOn w:val="Normal"/>
    <w:next w:val="Normal"/>
    <w:qFormat/>
    <w:rsid w:val="00DD52A9"/>
    <w:pPr>
      <w:tabs>
        <w:tab w:val="clear" w:pos="6804"/>
        <w:tab w:val="right" w:leader="dot" w:pos="6803"/>
      </w:tabs>
      <w:ind w:left="794"/>
    </w:pPr>
    <w:rPr>
      <w:noProof/>
    </w:rPr>
  </w:style>
  <w:style w:type="paragraph" w:styleId="TOC6">
    <w:name w:val="toc 6"/>
    <w:basedOn w:val="Normal"/>
    <w:next w:val="Normal"/>
    <w:qFormat/>
    <w:rsid w:val="00DD52A9"/>
    <w:pPr>
      <w:ind w:left="1100"/>
    </w:pPr>
  </w:style>
  <w:style w:type="paragraph" w:styleId="TOC7">
    <w:name w:val="toc 7"/>
    <w:basedOn w:val="Normal"/>
    <w:next w:val="Normal"/>
    <w:qFormat/>
    <w:rsid w:val="00DD52A9"/>
    <w:pPr>
      <w:ind w:left="1320"/>
    </w:pPr>
  </w:style>
  <w:style w:type="paragraph" w:styleId="TOC8">
    <w:name w:val="toc 8"/>
    <w:basedOn w:val="Normal"/>
    <w:next w:val="Normal"/>
    <w:qFormat/>
    <w:rsid w:val="00DD52A9"/>
    <w:pPr>
      <w:ind w:left="1540"/>
    </w:pPr>
  </w:style>
  <w:style w:type="paragraph" w:styleId="TOC9">
    <w:name w:val="toc 9"/>
    <w:basedOn w:val="Normal"/>
    <w:next w:val="Normal"/>
    <w:qFormat/>
    <w:rsid w:val="00DD52A9"/>
    <w:pPr>
      <w:ind w:left="1760"/>
    </w:pPr>
  </w:style>
  <w:style w:type="paragraph" w:styleId="Caption">
    <w:name w:val="caption"/>
    <w:basedOn w:val="Normal"/>
    <w:next w:val="Normal"/>
    <w:qFormat/>
    <w:rsid w:val="00DD52A9"/>
    <w:pPr>
      <w:spacing w:before="120" w:after="120"/>
    </w:pPr>
    <w:rPr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DD52A9"/>
    <w:pPr>
      <w:spacing w:before="240" w:after="60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D52A9"/>
    <w:rPr>
      <w:rFonts w:ascii="Arial" w:hAnsi="Arial" w:cs="Arial"/>
      <w:b/>
      <w:bCs/>
      <w:kern w:val="28"/>
      <w:sz w:val="32"/>
      <w:szCs w:val="32"/>
      <w:lang w:val="en-GB" w:eastAsia="zh-CN"/>
    </w:rPr>
  </w:style>
  <w:style w:type="paragraph" w:styleId="Subtitle">
    <w:name w:val="Subtitle"/>
    <w:basedOn w:val="Normal"/>
    <w:link w:val="SubtitleChar"/>
    <w:qFormat/>
    <w:rsid w:val="00DD52A9"/>
    <w:pPr>
      <w:spacing w:after="60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DD52A9"/>
    <w:rPr>
      <w:rFonts w:ascii="Arial" w:hAnsi="Arial" w:cs="Arial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6D60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6039"/>
    <w:rPr>
      <w:sz w:val="22"/>
      <w:szCs w:val="22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6D60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039"/>
    <w:rPr>
      <w:sz w:val="22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326B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B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B2A"/>
    <w:rPr>
      <w:rFonts w:eastAsia="SimSun" w:cstheme="minorBidi"/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326B2A"/>
    <w:pPr>
      <w:widowControl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autoSpaceDE/>
      <w:autoSpaceDN/>
      <w:adjustRightInd/>
      <w:spacing w:line="240" w:lineRule="auto"/>
      <w:jc w:val="left"/>
    </w:pPr>
    <w:rPr>
      <w:rFonts w:ascii="Calibri" w:eastAsia="Times New Roman" w:hAnsi="Calibri" w:cs="Times New Roman"/>
      <w:sz w:val="22"/>
      <w:szCs w:val="22"/>
      <w:lang w:eastAsia="en-US" w:bidi="en-US"/>
    </w:rPr>
  </w:style>
  <w:style w:type="character" w:customStyle="1" w:styleId="NoSpacingChar">
    <w:name w:val="No Spacing Char"/>
    <w:link w:val="NoSpacing"/>
    <w:uiPriority w:val="1"/>
    <w:rsid w:val="00326B2A"/>
    <w:rPr>
      <w:rFonts w:ascii="Calibri" w:eastAsia="Times New Roman" w:hAnsi="Calibri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B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B2A"/>
    <w:rPr>
      <w:rFonts w:ascii="Segoe UI" w:eastAsia="SimSu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7D96"/>
    <w:rPr>
      <w:rFonts w:eastAsia="SimSun" w:cstheme="minorBidi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16D676C6.dotm</Template>
  <TotalTime>867</TotalTime>
  <Pages>3</Pages>
  <Words>394</Words>
  <Characters>2199</Characters>
  <Application>Microsoft Office Word</Application>
  <DocSecurity>0</DocSecurity>
  <Lines>244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BORGONOVI Francesca, EDU/PAI</dc:creator>
  <cp:keywords/>
  <dc:description/>
  <cp:lastModifiedBy>BORGONOVI Francesca, EDU/PAI</cp:lastModifiedBy>
  <cp:revision>6</cp:revision>
  <dcterms:created xsi:type="dcterms:W3CDTF">2019-07-07T21:10:00Z</dcterms:created>
  <dcterms:modified xsi:type="dcterms:W3CDTF">2019-07-12T08:34:00Z</dcterms:modified>
</cp:coreProperties>
</file>