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192A" w14:textId="77777777" w:rsidR="007A3EA6" w:rsidRPr="004C21A2" w:rsidRDefault="007A3EA6" w:rsidP="007A3EA6">
      <w:pPr>
        <w:spacing w:line="480" w:lineRule="auto"/>
        <w:contextualSpacing/>
        <w:jc w:val="center"/>
        <w:outlineLvl w:val="0"/>
        <w:rPr>
          <w:rFonts w:ascii="Times New Roman" w:eastAsia="Malgun Gothic" w:hAnsi="Times New Roman" w:cs="Times New Roman"/>
          <w:lang w:eastAsia="ko-KR"/>
        </w:rPr>
      </w:pPr>
      <w:r w:rsidRPr="004C21A2">
        <w:rPr>
          <w:rFonts w:ascii="Times New Roman" w:eastAsia="Malgun Gothic" w:hAnsi="Times New Roman" w:cs="Times New Roman"/>
          <w:b/>
          <w:lang w:eastAsia="ko-KR"/>
        </w:rPr>
        <w:t>Appendix</w:t>
      </w:r>
      <w:bookmarkStart w:id="0" w:name="_GoBack"/>
      <w:bookmarkEnd w:id="0"/>
    </w:p>
    <w:p w14:paraId="38941AED" w14:textId="77777777" w:rsidR="007A3EA6" w:rsidRPr="004C21A2" w:rsidRDefault="007A3EA6" w:rsidP="007A3EA6">
      <w:pPr>
        <w:spacing w:line="480" w:lineRule="auto"/>
        <w:contextualSpacing/>
        <w:rPr>
          <w:rFonts w:ascii="Times New Roman" w:eastAsia="Malgun Gothic" w:hAnsi="Times New Roman" w:cs="Times New Roman"/>
          <w:lang w:eastAsia="ko-KR"/>
        </w:rPr>
      </w:pPr>
      <w:r w:rsidRPr="004C21A2">
        <w:rPr>
          <w:rFonts w:ascii="Times New Roman" w:eastAsia="Malgun Gothic" w:hAnsi="Times New Roman" w:cs="Times New Roman"/>
          <w:lang w:eastAsia="ko-KR"/>
        </w:rPr>
        <w:tab/>
        <w:t xml:space="preserve">In the derivation of item information functions of </w:t>
      </w:r>
      <w:r w:rsidR="00A776ED">
        <w:rPr>
          <w:rFonts w:ascii="Times New Roman" w:eastAsia="Malgun Gothic" w:hAnsi="Times New Roman" w:cs="Times New Roman"/>
          <w:lang w:eastAsia="ko-KR"/>
        </w:rPr>
        <w:t xml:space="preserve">the </w:t>
      </w:r>
      <w:r w:rsidRPr="004C21A2">
        <w:rPr>
          <w:rFonts w:ascii="Times New Roman" w:eastAsia="Malgun Gothic" w:hAnsi="Times New Roman" w:cs="Times New Roman"/>
          <w:lang w:eastAsia="ko-KR"/>
        </w:rPr>
        <w:t>GGUM-RANK model, Equation 1</w:t>
      </w:r>
      <w:r w:rsidR="00453B26">
        <w:rPr>
          <w:rFonts w:ascii="Times New Roman" w:eastAsia="Malgun Gothic" w:hAnsi="Times New Roman" w:cs="Times New Roman"/>
          <w:lang w:eastAsia="ko-KR"/>
        </w:rPr>
        <w:t>4</w:t>
      </w:r>
      <w:r w:rsidRPr="004C21A2">
        <w:rPr>
          <w:rFonts w:ascii="Times New Roman" w:eastAsia="Malgun Gothic" w:hAnsi="Times New Roman" w:cs="Times New Roman"/>
          <w:lang w:eastAsia="ko-KR"/>
        </w:rPr>
        <w:t xml:space="preserve"> involves first-order and second-order partial derivatives with respect to </w:t>
      </w:r>
      <m:oMath>
        <m:r>
          <m:rPr>
            <m:sty m:val="bi"/>
          </m:rPr>
          <w:rPr>
            <w:rFonts w:ascii="Cambria Math" w:hAnsi="Cambria Math" w:cs="Times New Roman"/>
          </w:rPr>
          <m:t>θ</m:t>
        </m:r>
      </m:oMath>
      <w:r w:rsidRPr="004C21A2">
        <w:rPr>
          <w:rFonts w:ascii="Times New Roman" w:eastAsia="Malgun Gothic" w:hAnsi="Times New Roman" w:cs="Times New Roman"/>
          <w:lang w:eastAsia="ko-KR"/>
        </w:rPr>
        <w:t xml:space="preserve">. </w:t>
      </w:r>
      <w:r w:rsidR="005B6003">
        <w:rPr>
          <w:rFonts w:ascii="Times New Roman" w:eastAsia="Malgun Gothic" w:hAnsi="Times New Roman" w:cs="Times New Roman"/>
          <w:lang w:eastAsia="ko-KR"/>
        </w:rPr>
        <w:t>W</w:t>
      </w:r>
      <w:r w:rsidRPr="004C21A2">
        <w:rPr>
          <w:rFonts w:ascii="Times New Roman" w:eastAsia="Malgun Gothic" w:hAnsi="Times New Roman" w:cs="Times New Roman"/>
          <w:lang w:eastAsia="ko-KR"/>
        </w:rPr>
        <w:t>e will demonstrate the derivatives of the GGUM-RANK triplet model</w:t>
      </w:r>
      <w:r w:rsidR="005B6003">
        <w:rPr>
          <w:rFonts w:ascii="Times New Roman" w:eastAsia="Malgun Gothic" w:hAnsi="Times New Roman" w:cs="Times New Roman"/>
          <w:lang w:eastAsia="ko-KR"/>
        </w:rPr>
        <w:t xml:space="preserve"> but tetrad model can be extended</w:t>
      </w:r>
      <w:r w:rsidRPr="004C21A2">
        <w:rPr>
          <w:rFonts w:ascii="Times New Roman" w:eastAsia="Malgun Gothic" w:hAnsi="Times New Roman" w:cs="Times New Roman"/>
          <w:lang w:eastAsia="ko-KR"/>
        </w:rPr>
        <w:t xml:space="preserve">. </w:t>
      </w:r>
    </w:p>
    <w:p w14:paraId="24D9D88E" w14:textId="77777777" w:rsidR="007A3EA6" w:rsidRPr="004C21A2" w:rsidRDefault="007A3EA6" w:rsidP="007A3EA6">
      <w:pPr>
        <w:spacing w:line="480" w:lineRule="auto"/>
        <w:ind w:firstLine="720"/>
        <w:contextualSpacing/>
        <w:rPr>
          <w:rFonts w:ascii="Times New Roman" w:eastAsia="Malgun Gothic" w:hAnsi="Times New Roman" w:cs="Times New Roman"/>
          <w:lang w:eastAsia="ko-KR"/>
        </w:rPr>
      </w:pPr>
      <w:r w:rsidRPr="004C21A2">
        <w:rPr>
          <w:rFonts w:ascii="Times New Roman" w:eastAsia="Malgun Gothic" w:hAnsi="Times New Roman" w:cs="Times New Roman"/>
          <w:lang w:eastAsia="ko-KR"/>
        </w:rPr>
        <w:t>Let us define the single-statement response probabilities and their first- and second-order derivatives as follows.</w:t>
      </w:r>
    </w:p>
    <w:p w14:paraId="54558CFC" w14:textId="77777777" w:rsidR="007A3EA6" w:rsidRPr="004C21A2" w:rsidRDefault="007A3EA6" w:rsidP="007A3EA6">
      <w:pPr>
        <w:spacing w:line="480" w:lineRule="auto"/>
        <w:contextualSpacing/>
        <w:jc w:val="right"/>
        <w:rPr>
          <w:rFonts w:ascii="Times New Roman" w:eastAsia="Malgun Gothic" w:hAnsi="Times New Roman" w:cs="Times New Roman"/>
          <w:lang w:eastAsia="ko-KR"/>
        </w:rPr>
      </w:pPr>
      <m:oMath>
        <m:r>
          <w:rPr>
            <w:rFonts w:ascii="Cambria Math" w:eastAsia="Malgun Gothic" w:hAnsi="Cambria Math" w:cs="Times New Roman"/>
            <w:lang w:eastAsia="ko-KR"/>
          </w:rPr>
          <m:t>A=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A</m:t>
            </m:r>
          </m:sub>
        </m:sSub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w:rPr>
                    <w:rFonts w:ascii="Cambria Math" w:eastAsia="Malgun Gothic" w:hAnsi="Cambria Math" w:cs="Times New Roman"/>
                    <w:lang w:eastAsia="ko-KR"/>
                  </w:rPr>
                  <m:t>A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 xml:space="preserve"> ,  A'=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A</m:t>
            </m:r>
          </m:sub>
        </m:sSub>
        <m:r>
          <w:rPr>
            <w:rFonts w:ascii="Cambria Math" w:eastAsia="Malgun Gothic" w:hAnsi="Cambria Math" w:cs="Times New Roman"/>
            <w:lang w:eastAsia="ko-KR"/>
          </w:rPr>
          <m:t>'</m:t>
        </m:r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w:rPr>
                    <w:rFonts w:ascii="Cambria Math" w:eastAsia="Malgun Gothic" w:hAnsi="Cambria Math" w:cs="Times New Roman"/>
                    <w:lang w:eastAsia="ko-KR"/>
                  </w:rPr>
                  <m:t>A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 xml:space="preserve">, and  A''= 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A</m:t>
            </m:r>
          </m:sub>
        </m:sSub>
        <m:r>
          <w:rPr>
            <w:rFonts w:ascii="Cambria Math" w:eastAsia="Malgun Gothic" w:hAnsi="Cambria Math" w:cs="Times New Roman"/>
            <w:lang w:eastAsia="ko-KR"/>
          </w:rPr>
          <m:t>''</m:t>
        </m:r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w:rPr>
                    <w:rFonts w:ascii="Cambria Math" w:eastAsia="Malgun Gothic" w:hAnsi="Cambria Math" w:cs="Times New Roman"/>
                    <w:lang w:eastAsia="ko-KR"/>
                  </w:rPr>
                  <m:t>A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 xml:space="preserve">. </m:t>
        </m:r>
      </m:oMath>
      <w:r w:rsidRPr="004C21A2">
        <w:rPr>
          <w:rFonts w:ascii="Times New Roman" w:eastAsia="Malgun Gothic" w:hAnsi="Times New Roman" w:cs="Times New Roman"/>
          <w:lang w:eastAsia="ko-KR"/>
        </w:rPr>
        <w:t xml:space="preserve">    (A.1a)</w:t>
      </w:r>
    </w:p>
    <w:p w14:paraId="710E91BC" w14:textId="77777777" w:rsidR="007A3EA6" w:rsidRPr="004C21A2" w:rsidRDefault="007A3EA6" w:rsidP="007A3EA6">
      <w:pPr>
        <w:spacing w:line="480" w:lineRule="auto"/>
        <w:contextualSpacing/>
        <w:jc w:val="right"/>
        <w:rPr>
          <w:rFonts w:ascii="Times New Roman" w:eastAsia="Malgun Gothic" w:hAnsi="Times New Roman" w:cs="Times New Roman"/>
          <w:lang w:eastAsia="ko-KR"/>
        </w:rPr>
      </w:pPr>
      <m:oMath>
        <m:r>
          <w:rPr>
            <w:rFonts w:ascii="Cambria Math" w:eastAsia="Malgun Gothic" w:hAnsi="Cambria Math" w:cs="Times New Roman"/>
            <w:lang w:eastAsia="ko-KR"/>
          </w:rPr>
          <m:t>B=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B</m:t>
            </m:r>
          </m:sub>
        </m:sSub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B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 xml:space="preserve"> ,  B'=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B</m:t>
            </m:r>
          </m:sub>
        </m:sSub>
        <m:r>
          <w:rPr>
            <w:rFonts w:ascii="Cambria Math" w:eastAsia="Malgun Gothic" w:hAnsi="Cambria Math" w:cs="Times New Roman"/>
            <w:lang w:eastAsia="ko-KR"/>
          </w:rPr>
          <m:t>'</m:t>
        </m:r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B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 xml:space="preserve">, and   B''= 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B</m:t>
            </m:r>
          </m:sub>
        </m:sSub>
        <m:r>
          <w:rPr>
            <w:rFonts w:ascii="Cambria Math" w:eastAsia="Malgun Gothic" w:hAnsi="Cambria Math" w:cs="Times New Roman"/>
            <w:lang w:eastAsia="ko-KR"/>
          </w:rPr>
          <m:t>''</m:t>
        </m:r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B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>.</m:t>
        </m:r>
      </m:oMath>
      <w:r w:rsidRPr="004C21A2">
        <w:rPr>
          <w:rFonts w:ascii="Times New Roman" w:eastAsia="Malgun Gothic" w:hAnsi="Times New Roman" w:cs="Times New Roman"/>
          <w:lang w:eastAsia="ko-KR"/>
        </w:rPr>
        <w:t xml:space="preserve">    (A.1b) </w:t>
      </w:r>
    </w:p>
    <w:p w14:paraId="56F9D29B" w14:textId="77777777" w:rsidR="007A3EA6" w:rsidRPr="004C21A2" w:rsidRDefault="007A3EA6" w:rsidP="007A3EA6">
      <w:pPr>
        <w:spacing w:line="480" w:lineRule="auto"/>
        <w:contextualSpacing/>
        <w:jc w:val="right"/>
        <w:rPr>
          <w:rFonts w:ascii="Times New Roman" w:eastAsia="Malgun Gothic" w:hAnsi="Times New Roman" w:cs="Times New Roman"/>
          <w:lang w:eastAsia="ko-KR"/>
        </w:rPr>
      </w:pPr>
      <m:oMath>
        <m:r>
          <w:rPr>
            <w:rFonts w:ascii="Cambria Math" w:eastAsia="Malgun Gothic" w:hAnsi="Cambria Math" w:cs="Times New Roman"/>
            <w:lang w:eastAsia="ko-KR"/>
          </w:rPr>
          <m:t>C=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C</m:t>
            </m:r>
          </m:sub>
        </m:sSub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C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 xml:space="preserve"> ,  C'=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C</m:t>
            </m:r>
          </m:sub>
        </m:sSub>
        <m:r>
          <w:rPr>
            <w:rFonts w:ascii="Cambria Math" w:eastAsia="Malgun Gothic" w:hAnsi="Cambria Math" w:cs="Times New Roman"/>
            <w:lang w:eastAsia="ko-KR"/>
          </w:rPr>
          <m:t>'</m:t>
        </m:r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C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 xml:space="preserve">,  and  C''= 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C</m:t>
            </m:r>
          </m:sub>
        </m:sSub>
        <m:r>
          <w:rPr>
            <w:rFonts w:ascii="Cambria Math" w:eastAsia="Malgun Gothic" w:hAnsi="Cambria Math" w:cs="Times New Roman"/>
            <w:lang w:eastAsia="ko-KR"/>
          </w:rPr>
          <m:t>''</m:t>
        </m:r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C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>.</m:t>
        </m:r>
      </m:oMath>
      <w:r w:rsidRPr="004C21A2">
        <w:rPr>
          <w:rFonts w:ascii="Times New Roman" w:eastAsia="Malgun Gothic" w:hAnsi="Times New Roman" w:cs="Times New Roman"/>
          <w:lang w:eastAsia="ko-KR"/>
        </w:rPr>
        <w:t xml:space="preserve">     (A.1c)</w:t>
      </w:r>
    </w:p>
    <w:p w14:paraId="49116125" w14:textId="77777777" w:rsidR="007A3EA6" w:rsidRPr="004C21A2" w:rsidRDefault="007A3EA6" w:rsidP="007A3EA6">
      <w:pPr>
        <w:spacing w:line="480" w:lineRule="auto"/>
        <w:contextualSpacing/>
        <w:rPr>
          <w:rFonts w:ascii="Times New Roman" w:eastAsia="Malgun Gothic" w:hAnsi="Times New Roman" w:cs="Times New Roman"/>
          <w:lang w:eastAsia="ko-KR"/>
        </w:rPr>
      </w:pPr>
      <w:r w:rsidRPr="004C21A2">
        <w:rPr>
          <w:rFonts w:ascii="Times New Roman" w:eastAsia="Malgun Gothic" w:hAnsi="Times New Roman" w:cs="Times New Roman"/>
          <w:lang w:eastAsia="ko-KR"/>
        </w:rPr>
        <w:t xml:space="preserve">where </w:t>
      </w:r>
      <m:oMath>
        <m:sSub>
          <m:sSubPr>
            <m:ctrlPr>
              <w:rPr>
                <w:rFonts w:ascii="Cambria Math" w:eastAsia="Malgun Gothic" w:hAnsi="Cambria Math" w:cs="Times New Roman"/>
                <w:b/>
                <w:i/>
                <w:lang w:eastAsia="ko-KR"/>
              </w:rPr>
            </m:ctrlPr>
          </m:sSubPr>
          <m:e>
            <m:r>
              <m:rPr>
                <m:sty m:val="bi"/>
              </m:rPr>
              <w:rPr>
                <w:rFonts w:ascii="Cambria Math" w:eastAsia="Malgun Gothic" w:hAnsi="Cambria Math" w:cs="Times New Roman"/>
                <w:lang w:eastAsia="ko-KR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="Malgun Gothic" w:hAnsi="Cambria Math" w:cs="Times New Roman"/>
                <w:lang w:eastAsia="ko-KR"/>
              </w:rPr>
              <m:t>X</m:t>
            </m:r>
          </m:sub>
        </m:sSub>
      </m:oMath>
      <w:r w:rsidRPr="004C21A2">
        <w:rPr>
          <w:rFonts w:ascii="Times New Roman" w:eastAsia="Malgun Gothic" w:hAnsi="Times New Roman" w:cs="Times New Roman"/>
          <w:b/>
          <w:lang w:eastAsia="ko-KR"/>
        </w:rPr>
        <w:t xml:space="preserve"> </w:t>
      </w:r>
      <w:r w:rsidRPr="004C21A2">
        <w:rPr>
          <w:rFonts w:ascii="Times New Roman" w:eastAsia="Malgun Gothic" w:hAnsi="Times New Roman" w:cs="Times New Roman"/>
          <w:lang w:eastAsia="ko-KR"/>
        </w:rPr>
        <w:t xml:space="preserve">represents a vector of single-statement X response probability parameters (i.e., GGUM parameters; </w:t>
      </w:r>
      <m:oMath>
        <m:r>
          <m:rPr>
            <m:sty m:val="p"/>
          </m:rPr>
          <w:rPr>
            <w:rFonts w:ascii="Cambria Math" w:eastAsia="Malgun Gothic" w:hAnsi="Cambria Math" w:cs="Times New Roman"/>
            <w:lang w:eastAsia="ko-KR"/>
          </w:rPr>
          <m:t>α</m:t>
        </m:r>
      </m:oMath>
      <w:r w:rsidRPr="004C21A2">
        <w:rPr>
          <w:rFonts w:ascii="Times New Roman" w:eastAsia="Malgun Gothic" w:hAnsi="Times New Roman" w:cs="Times New Roman"/>
          <w:lang w:eastAsia="ko-KR"/>
        </w:rPr>
        <w:t xml:space="preserve">, </w:t>
      </w:r>
      <m:oMath>
        <m:r>
          <m:rPr>
            <m:sty m:val="p"/>
          </m:rPr>
          <w:rPr>
            <w:rFonts w:ascii="Cambria Math" w:eastAsia="Malgun Gothic" w:hAnsi="Cambria Math" w:cs="Times New Roman"/>
            <w:lang w:eastAsia="ko-KR"/>
          </w:rPr>
          <m:t>δ</m:t>
        </m:r>
      </m:oMath>
      <w:r w:rsidRPr="004C21A2">
        <w:rPr>
          <w:rFonts w:ascii="Times New Roman" w:eastAsia="Malgun Gothic" w:hAnsi="Times New Roman" w:cs="Times New Roman"/>
          <w:lang w:eastAsia="ko-KR"/>
        </w:rPr>
        <w:t xml:space="preserve"> and </w:t>
      </w:r>
      <m:oMath>
        <m:r>
          <m:rPr>
            <m:sty m:val="p"/>
          </m:rPr>
          <w:rPr>
            <w:rFonts w:ascii="Cambria Math" w:eastAsia="Malgun Gothic" w:hAnsi="Cambria Math" w:cs="Times New Roman"/>
            <w:lang w:eastAsia="ko-KR"/>
          </w:rPr>
          <m:t>τ</m:t>
        </m:r>
      </m:oMath>
      <w:r w:rsidRPr="004C21A2">
        <w:rPr>
          <w:rFonts w:ascii="Times New Roman" w:eastAsia="Malgun Gothic" w:hAnsi="Times New Roman" w:cs="Times New Roman"/>
          <w:lang w:eastAsia="ko-KR"/>
        </w:rPr>
        <w:t xml:space="preserve">)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sub>
        </m:sSub>
      </m:oMath>
      <w:r w:rsidRPr="004C21A2">
        <w:rPr>
          <w:rFonts w:ascii="Times New Roman" w:eastAsia="Malgun Gothic" w:hAnsi="Times New Roman" w:cs="Times New Roman"/>
        </w:rPr>
        <w:t xml:space="preserve"> is latent trait for a dimension associated with a statement X</w:t>
      </w:r>
      <w:r w:rsidRPr="004C21A2">
        <w:rPr>
          <w:rFonts w:ascii="Times New Roman" w:eastAsia="Malgun Gothic" w:hAnsi="Times New Roman" w:cs="Times New Roman"/>
          <w:lang w:eastAsia="ko-KR"/>
        </w:rPr>
        <w:t xml:space="preserve">. </w:t>
      </w:r>
      <w:r w:rsidR="00A776ED">
        <w:rPr>
          <w:rFonts w:ascii="Times New Roman" w:eastAsia="Malgun Gothic" w:hAnsi="Times New Roman" w:cs="Times New Roman"/>
          <w:lang w:eastAsia="ko-KR"/>
        </w:rPr>
        <w:t>A</w:t>
      </w:r>
      <w:r w:rsidRPr="004C21A2">
        <w:rPr>
          <w:rFonts w:ascii="Times New Roman" w:eastAsia="Malgun Gothic" w:hAnsi="Times New Roman" w:cs="Times New Roman"/>
          <w:lang w:eastAsia="ko-KR"/>
        </w:rPr>
        <w:t>lso, we additionally define</w:t>
      </w:r>
    </w:p>
    <w:p w14:paraId="3AC8A44E" w14:textId="77777777" w:rsidR="007A3EA6" w:rsidRPr="004C21A2" w:rsidRDefault="007A3EA6" w:rsidP="007A3EA6">
      <w:pPr>
        <w:spacing w:line="480" w:lineRule="auto"/>
        <w:contextualSpacing/>
        <w:jc w:val="right"/>
        <w:rPr>
          <w:rFonts w:ascii="Times New Roman" w:eastAsia="Malgun Gothic" w:hAnsi="Times New Roman" w:cs="Times New Roman"/>
          <w:lang w:eastAsia="ko-KR"/>
        </w:rPr>
      </w:pPr>
      <m:oMath>
        <m:r>
          <w:rPr>
            <w:rFonts w:ascii="Cambria Math" w:eastAsia="Malgun Gothic" w:hAnsi="Cambria Math" w:cs="Times New Roman"/>
            <w:lang w:eastAsia="ko-KR"/>
          </w:rPr>
          <m:t>D=1-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A</m:t>
            </m:r>
          </m:sub>
        </m:sSub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A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w:rPr>
                    <w:rFonts w:ascii="Cambria Math" w:eastAsia="Malgun Gothic" w:hAnsi="Cambria Math" w:cs="Times New Roman"/>
                    <w:lang w:eastAsia="ko-KR"/>
                  </w:rPr>
                  <m:t>A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>=1-A</m:t>
        </m:r>
      </m:oMath>
      <w:r w:rsidR="00A776ED">
        <w:rPr>
          <w:rFonts w:ascii="Times New Roman" w:eastAsia="Malgun Gothic" w:hAnsi="Times New Roman" w:cs="Times New Roman"/>
          <w:lang w:eastAsia="ko-KR"/>
        </w:rPr>
        <w:t>,</w:t>
      </w:r>
      <w:r w:rsidRPr="004C21A2">
        <w:rPr>
          <w:rFonts w:ascii="Times New Roman" w:eastAsia="Malgun Gothic" w:hAnsi="Times New Roman" w:cs="Times New Roman"/>
          <w:lang w:eastAsia="ko-KR"/>
        </w:rPr>
        <w:t xml:space="preserve">                                    (A.2a)</w:t>
      </w:r>
    </w:p>
    <w:p w14:paraId="3E541256" w14:textId="77777777" w:rsidR="007A3EA6" w:rsidRPr="004C21A2" w:rsidRDefault="007A3EA6" w:rsidP="007A3EA6">
      <w:pPr>
        <w:spacing w:line="480" w:lineRule="auto"/>
        <w:contextualSpacing/>
        <w:jc w:val="right"/>
        <w:rPr>
          <w:rFonts w:ascii="Times New Roman" w:eastAsia="Malgun Gothic" w:hAnsi="Times New Roman" w:cs="Times New Roman"/>
          <w:lang w:eastAsia="ko-KR"/>
        </w:rPr>
      </w:pPr>
      <m:oMath>
        <m:r>
          <w:rPr>
            <w:rFonts w:ascii="Cambria Math" w:eastAsia="Malgun Gothic" w:hAnsi="Cambria Math" w:cs="Times New Roman"/>
            <w:lang w:eastAsia="ko-KR"/>
          </w:rPr>
          <m:t>E=1-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B</m:t>
            </m:r>
          </m:sub>
        </m:sSub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B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B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>=1-B</m:t>
        </m:r>
      </m:oMath>
      <w:r w:rsidR="00A776ED">
        <w:rPr>
          <w:rFonts w:ascii="Times New Roman" w:eastAsia="Malgun Gothic" w:hAnsi="Times New Roman" w:cs="Times New Roman"/>
          <w:lang w:eastAsia="ko-KR"/>
        </w:rPr>
        <w:t>,</w:t>
      </w:r>
      <w:r w:rsidRPr="004C21A2">
        <w:rPr>
          <w:rFonts w:ascii="Times New Roman" w:eastAsia="Malgun Gothic" w:hAnsi="Times New Roman" w:cs="Times New Roman"/>
          <w:lang w:eastAsia="ko-KR"/>
        </w:rPr>
        <w:t xml:space="preserve">                                    (A.2b)</w:t>
      </w:r>
    </w:p>
    <w:p w14:paraId="3A504A74" w14:textId="77777777" w:rsidR="007A3EA6" w:rsidRPr="004C21A2" w:rsidRDefault="007A3EA6" w:rsidP="007A3EA6">
      <w:pPr>
        <w:spacing w:line="480" w:lineRule="auto"/>
        <w:contextualSpacing/>
        <w:jc w:val="right"/>
        <w:rPr>
          <w:rFonts w:ascii="Times New Roman" w:eastAsia="Malgun Gothic" w:hAnsi="Times New Roman" w:cs="Times New Roman"/>
          <w:lang w:eastAsia="ko-KR"/>
        </w:rPr>
      </w:pPr>
      <m:oMath>
        <m:r>
          <w:rPr>
            <w:rFonts w:ascii="Cambria Math" w:eastAsia="Malgun Gothic" w:hAnsi="Cambria Math" w:cs="Times New Roman"/>
            <w:lang w:eastAsia="ko-KR"/>
          </w:rPr>
          <m:t>F=1-</m:t>
        </m:r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C</m:t>
            </m:r>
          </m:sub>
        </m:sSub>
        <m:d>
          <m:d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eastAsia="Malgun Gothic" w:hAnsi="Cambria Math" w:cs="Times New Roman"/>
                <w:lang w:eastAsia="ko-KR"/>
              </w:rPr>
              <m:t>Z=1|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θ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sub>
            </m:sSub>
            <m:r>
              <w:rPr>
                <w:rFonts w:ascii="Cambria Math" w:eastAsia="Malgun Gothic" w:hAnsi="Cambria Math" w:cs="Times New Roman"/>
                <w:lang w:eastAsia="ko-KR"/>
              </w:rPr>
              <m:t>,</m:t>
            </m:r>
            <m:sSub>
              <m:sSubPr>
                <m:ctrlPr>
                  <w:rPr>
                    <w:rFonts w:ascii="Cambria Math" w:eastAsia="Malgun Gothic" w:hAnsi="Cambria Math" w:cs="Times New Roman"/>
                    <w:b/>
                    <w:i/>
                    <w:lang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β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algun Gothic" w:hAnsi="Cambria Math" w:cs="Times New Roman"/>
                    <w:lang w:eastAsia="ko-KR"/>
                  </w:rPr>
                  <m:t>C</m:t>
                </m:r>
              </m:sub>
            </m:sSub>
          </m:e>
        </m:d>
        <m:r>
          <w:rPr>
            <w:rFonts w:ascii="Cambria Math" w:eastAsia="Malgun Gothic" w:hAnsi="Cambria Math" w:cs="Times New Roman"/>
            <w:lang w:eastAsia="ko-KR"/>
          </w:rPr>
          <m:t>=1-C</m:t>
        </m:r>
      </m:oMath>
      <w:r w:rsidR="00A776ED">
        <w:rPr>
          <w:rFonts w:ascii="Times New Roman" w:eastAsia="Malgun Gothic" w:hAnsi="Times New Roman" w:cs="Times New Roman"/>
          <w:lang w:eastAsia="ko-KR"/>
        </w:rPr>
        <w:t>.</w:t>
      </w:r>
      <w:r w:rsidRPr="004C21A2">
        <w:rPr>
          <w:rFonts w:ascii="Times New Roman" w:eastAsia="Malgun Gothic" w:hAnsi="Times New Roman" w:cs="Times New Roman"/>
          <w:lang w:eastAsia="ko-KR"/>
        </w:rPr>
        <w:t xml:space="preserve">                                    (A.2c)</w:t>
      </w:r>
    </w:p>
    <w:p w14:paraId="35451C7B" w14:textId="77777777" w:rsidR="007A3EA6" w:rsidRPr="004C21A2" w:rsidRDefault="007A3EA6" w:rsidP="007A3EA6">
      <w:pPr>
        <w:spacing w:line="480" w:lineRule="auto"/>
        <w:contextualSpacing/>
        <w:rPr>
          <w:rFonts w:ascii="Times New Roman" w:eastAsia="Malgun Gothic" w:hAnsi="Times New Roman" w:cs="Times New Roman"/>
          <w:lang w:eastAsia="ko-KR"/>
        </w:rPr>
      </w:pPr>
      <w:r w:rsidRPr="004C21A2">
        <w:rPr>
          <w:rFonts w:ascii="Times New Roman" w:eastAsia="Malgun Gothic" w:hAnsi="Times New Roman" w:cs="Times New Roman"/>
          <w:lang w:eastAsia="ko-KR"/>
        </w:rPr>
        <w:t xml:space="preserve">Because of space limitation, we will only demonstrate the derivatives of </w:t>
      </w:r>
      <m:oMath>
        <m:sSub>
          <m:sSubPr>
            <m:ctrlPr>
              <w:rPr>
                <w:rFonts w:ascii="Cambria Math" w:eastAsia="Malgun Gothic" w:hAnsi="Cambria Math" w:cs="Times New Roman"/>
                <w:i/>
                <w:lang w:eastAsia="ko-KR"/>
              </w:rPr>
            </m:ctrlPr>
          </m:sSubPr>
          <m:e>
            <m:r>
              <w:rPr>
                <w:rFonts w:ascii="Cambria Math" w:eastAsia="Malgun Gothic" w:hAnsi="Cambria Math" w:cs="Times New Roman"/>
                <w:lang w:eastAsia="ko-KR"/>
              </w:rPr>
              <m:t>P</m:t>
            </m:r>
          </m:e>
          <m:sub>
            <m:r>
              <w:rPr>
                <w:rFonts w:ascii="Cambria Math" w:eastAsia="Malgun Gothic" w:hAnsi="Cambria Math" w:cs="Times New Roman"/>
                <w:lang w:eastAsia="ko-KR"/>
              </w:rPr>
              <m:t>A&gt;B&gt;C</m:t>
            </m:r>
          </m:sub>
        </m:sSub>
        <m:r>
          <w:rPr>
            <w:rFonts w:ascii="Cambria Math" w:eastAsia="Malgun Gothic" w:hAnsi="Cambria Math" w:cs="Times New Roman"/>
            <w:lang w:eastAsia="ko-KR"/>
          </w:rPr>
          <m:t>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C</m:t>
                </m:r>
              </m:sub>
            </m:sSub>
          </m:sub>
        </m:sSub>
        <m:r>
          <w:rPr>
            <w:rFonts w:ascii="Cambria Math" w:hAnsi="Cambria Math" w:cs="Times New Roman"/>
          </w:rPr>
          <m:t>)</m:t>
        </m:r>
      </m:oMath>
      <w:r w:rsidRPr="004C21A2">
        <w:rPr>
          <w:rFonts w:ascii="Times New Roman" w:eastAsia="Malgun Gothic" w:hAnsi="Times New Roman" w:cs="Times New Roman"/>
        </w:rPr>
        <w:t xml:space="preserve">, </w:t>
      </w:r>
      <w:r w:rsidRPr="004C21A2">
        <w:rPr>
          <w:rFonts w:ascii="Times New Roman" w:eastAsia="Malgun Gothic" w:hAnsi="Times New Roman" w:cs="Times New Roman"/>
          <w:lang w:eastAsia="ko-KR"/>
        </w:rPr>
        <w:t xml:space="preserve">which is illustrated in Equation 9 in the manuscript. The rest of the derivative procedures can be obtained from the first author. The first partial derivatives with respect to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C</m:t>
                </m:r>
              </m:sub>
            </m:sSub>
          </m:sub>
        </m:sSub>
      </m:oMath>
      <w:r w:rsidRPr="004C21A2">
        <w:rPr>
          <w:rFonts w:ascii="Times New Roman" w:eastAsia="Malgun Gothic" w:hAnsi="Times New Roman" w:cs="Times New Roman"/>
          <w:lang w:eastAsia="ko-KR"/>
        </w:rPr>
        <w:t xml:space="preserve"> are</w:t>
      </w:r>
    </w:p>
    <w:p w14:paraId="37627A71" w14:textId="77777777" w:rsidR="007A3EA6" w:rsidRPr="004C21A2" w:rsidRDefault="00EF2448" w:rsidP="007A3EA6">
      <w:pPr>
        <w:spacing w:line="480" w:lineRule="auto"/>
        <w:contextualSpacing/>
        <w:jc w:val="center"/>
        <w:rPr>
          <w:rFonts w:ascii="Times New Roman" w:eastAsia="Malgun Gothic" w:hAnsi="Times New Roman" w:cs="Times New Roman"/>
          <w:lang w:eastAsia="ko-K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θ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eastAsia="Malgun Gothic" w:hAnsi="Cambria Math" w:cs="Times New Roman"/>
                  <w:i/>
                  <w:lang w:eastAsia="ko-KR"/>
                </w:rPr>
              </m:ctrlPr>
            </m:fPr>
            <m:num>
              <m:r>
                <w:rPr>
                  <w:rFonts w:ascii="Cambria Math" w:eastAsia="Malgun Gothic" w:hAnsi="Cambria Math" w:cs="Times New Roman"/>
                  <w:lang w:eastAsia="ko-KR"/>
                </w:rPr>
                <m:t>∂</m:t>
              </m:r>
            </m:num>
            <m:den>
              <m:r>
                <w:rPr>
                  <w:rFonts w:ascii="Cambria Math" w:eastAsia="Malgun Gothic" w:hAnsi="Cambria Math" w:cs="Times New Roman"/>
                  <w:lang w:eastAsia="ko-KR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sub>
                  </m:sSub>
                </m:sub>
              </m:sSub>
            </m:den>
          </m:f>
          <m:d>
            <m:dPr>
              <m:ctrlPr>
                <w:rPr>
                  <w:rFonts w:ascii="Cambria Math" w:eastAsia="Malgun Gothic" w:hAnsi="Cambria Math" w:cs="Times New Roman"/>
                  <w:i/>
                  <w:lang w:eastAsia="ko-KR"/>
                </w:rPr>
              </m:ctrlPr>
            </m:dPr>
            <m:e>
              <m:f>
                <m:fPr>
                  <m:ctrlPr>
                    <w:rPr>
                      <w:rFonts w:ascii="Cambria Math" w:eastAsia="Malgun Gothic" w:hAnsi="Cambria Math" w:cs="Times New Roman"/>
                      <w:i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AEF</m:t>
                  </m:r>
                </m:num>
                <m:den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AEF+DBF+DEC</m:t>
                  </m:r>
                </m:den>
              </m:f>
            </m:e>
          </m:d>
          <m:d>
            <m:dPr>
              <m:ctrlPr>
                <w:rPr>
                  <w:rFonts w:ascii="Cambria Math" w:eastAsia="Malgun Gothic" w:hAnsi="Cambria Math" w:cs="Times New Roman"/>
                  <w:i/>
                  <w:lang w:eastAsia="ko-KR"/>
                </w:rPr>
              </m:ctrlPr>
            </m:dPr>
            <m:e>
              <m:f>
                <m:fPr>
                  <m:ctrlPr>
                    <w:rPr>
                      <w:rFonts w:ascii="Cambria Math" w:eastAsia="Malgun Gothic" w:hAnsi="Cambria Math" w:cs="Times New Roman"/>
                      <w:i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BF</m:t>
                  </m:r>
                </m:num>
                <m:den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BF+EC</m:t>
                  </m:r>
                </m:den>
              </m:f>
            </m:e>
          </m:d>
          <m:r>
            <w:rPr>
              <w:rFonts w:ascii="Cambria Math" w:eastAsia="Malgun Gothic" w:hAnsi="Cambria Math" w:cs="Times New Roman"/>
              <w:lang w:eastAsia="ko-KR"/>
            </w:rPr>
            <m:t xml:space="preserve">                                                                               </m:t>
          </m:r>
        </m:oMath>
      </m:oMathPara>
    </w:p>
    <w:p w14:paraId="58002022" w14:textId="77777777" w:rsidR="007A3EA6" w:rsidRPr="004C21A2" w:rsidRDefault="007A3EA6" w:rsidP="007A3EA6">
      <w:pPr>
        <w:spacing w:line="480" w:lineRule="auto"/>
        <w:contextualSpacing/>
        <w:jc w:val="right"/>
        <w:rPr>
          <w:rFonts w:ascii="Times New Roman" w:eastAsia="Malgun Gothic" w:hAnsi="Times New Roman" w:cs="Times New Roman"/>
          <w:lang w:eastAsia="ko-KR"/>
        </w:rPr>
      </w:pPr>
      <m:oMathPara>
        <m:oMathParaPr>
          <m:jc m:val="right"/>
        </m:oMathParaPr>
        <m:oMath>
          <m:r>
            <w:rPr>
              <w:rFonts w:ascii="Cambria Math" w:eastAsia="Malgun Gothic" w:hAnsi="Cambria Math" w:cs="Times New Roman"/>
              <w:lang w:eastAsia="ko-KR"/>
            </w:rPr>
            <m:t>=</m:t>
          </m:r>
          <m:d>
            <m:dPr>
              <m:ctrlPr>
                <w:rPr>
                  <w:rFonts w:ascii="Cambria Math" w:eastAsia="Malgun Gothic" w:hAnsi="Cambria Math" w:cs="Times New Roman"/>
                  <w:i/>
                  <w:lang w:eastAsia="ko-KR"/>
                </w:rPr>
              </m:ctrlPr>
            </m:dPr>
            <m:e>
              <m:f>
                <m:fPr>
                  <m:ctrlPr>
                    <w:rPr>
                      <w:rFonts w:ascii="Cambria Math" w:eastAsia="Malgun Gothic" w:hAnsi="Cambria Math" w:cs="Times New Roman"/>
                      <w:i/>
                      <w:lang w:eastAsia="ko-KR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Malgun Gothic" w:hAnsi="Cambria Math" w:cs="Times New Roman"/>
                              <w:i/>
                              <w:lang w:eastAsia="ko-K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EF</m:t>
                      </m:r>
                    </m:e>
                  </m:d>
                  <m:d>
                    <m:d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AEF+DBF+DEC</m:t>
                      </m:r>
                    </m:e>
                  </m:d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-(AEF)(</m:t>
                  </m:r>
                  <m:sSup>
                    <m:sSup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'</m:t>
                      </m:r>
                    </m:sup>
                  </m:sSup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EF+</m:t>
                  </m:r>
                  <m:sSup>
                    <m:sSup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'</m:t>
                      </m:r>
                    </m:sup>
                  </m:sSup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BF+</m:t>
                  </m:r>
                  <m:sSup>
                    <m:sSup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'</m:t>
                      </m:r>
                    </m:sup>
                  </m:sSup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EC)</m:t>
                  </m:r>
                </m:num>
                <m:den>
                  <m:sSup>
                    <m:sSup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algun Gothic" w:hAnsi="Cambria Math" w:cs="Times New Roman"/>
                              <w:i/>
                              <w:lang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AEF+DBF+DEC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eastAsia="Malgun Gothic" w:hAnsi="Cambria Math" w:cs="Times New Roman"/>
                  <w:i/>
                  <w:lang w:eastAsia="ko-KR"/>
                </w:rPr>
              </m:ctrlPr>
            </m:dPr>
            <m:e>
              <m:f>
                <m:fPr>
                  <m:ctrlPr>
                    <w:rPr>
                      <w:rFonts w:ascii="Cambria Math" w:eastAsia="Malgun Gothic" w:hAnsi="Cambria Math" w:cs="Times New Roman"/>
                      <w:i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BF</m:t>
                  </m:r>
                </m:num>
                <m:den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BF+EC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Malgun Gothic" w:hAnsi="Cambria Math" w:cs="Times New Roman"/>
              <w:lang w:eastAsia="ko-KR"/>
            </w:rPr>
            <m:t>.   (A.3a)</m:t>
          </m:r>
        </m:oMath>
      </m:oMathPara>
    </w:p>
    <w:p w14:paraId="17DDA573" w14:textId="77777777" w:rsidR="007A3EA6" w:rsidRPr="004C21A2" w:rsidRDefault="00EF2448" w:rsidP="007A3EA6">
      <w:pPr>
        <w:spacing w:line="480" w:lineRule="auto"/>
        <w:contextualSpacing/>
        <w:jc w:val="center"/>
        <w:rPr>
          <w:rFonts w:ascii="Times New Roman" w:eastAsia="Malgun Gothic" w:hAnsi="Times New Roman" w:cs="Times New Roman"/>
          <w:lang w:eastAsia="ko-K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θ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eastAsia="Malgun Gothic" w:hAnsi="Cambria Math" w:cs="Times New Roman"/>
                  <w:i/>
                  <w:lang w:eastAsia="ko-KR"/>
                </w:rPr>
              </m:ctrlPr>
            </m:fPr>
            <m:num>
              <m:r>
                <w:rPr>
                  <w:rFonts w:ascii="Cambria Math" w:eastAsia="Malgun Gothic" w:hAnsi="Cambria Math" w:cs="Times New Roman"/>
                  <w:lang w:eastAsia="ko-KR"/>
                </w:rPr>
                <m:t>∂</m:t>
              </m:r>
            </m:num>
            <m:den>
              <m:r>
                <w:rPr>
                  <w:rFonts w:ascii="Cambria Math" w:eastAsia="Malgun Gothic" w:hAnsi="Cambria Math" w:cs="Times New Roman"/>
                  <w:lang w:eastAsia="ko-KR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</m:sub>
                  </m:sSub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AEF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AEF+DBF+DEC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BF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BF+EC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                                                                               </m:t>
          </m:r>
        </m:oMath>
      </m:oMathPara>
    </w:p>
    <w:p w14:paraId="2D20F23D" w14:textId="77777777" w:rsidR="007A3EA6" w:rsidRPr="004C21A2" w:rsidRDefault="007A3EA6" w:rsidP="007A3EA6">
      <w:pPr>
        <w:spacing w:line="480" w:lineRule="auto"/>
        <w:contextualSpacing/>
        <w:jc w:val="right"/>
        <w:outlineLvl w:val="0"/>
        <w:rPr>
          <w:rFonts w:ascii="Times New Roman" w:eastAsia="Malgun Gothic" w:hAnsi="Times New Roman" w:cs="Times New Roman"/>
          <w:lang w:eastAsia="ko-KR"/>
        </w:rPr>
      </w:pPr>
      <m:oMathPara>
        <m:oMathParaPr>
          <m:jc m:val="right"/>
        </m:oMathParaPr>
        <m:oMath>
          <m:r>
            <w:rPr>
              <w:rFonts w:ascii="Cambria Math" w:eastAsia="Malgun Gothic" w:hAnsi="Cambria Math" w:cs="Times New Roman"/>
              <w:lang w:eastAsia="ko-KR"/>
            </w:rPr>
            <w:lastRenderedPageBreak/>
            <m:t>=</m:t>
          </m:r>
          <m:d>
            <m:dPr>
              <m:ctrlPr>
                <w:rPr>
                  <w:rFonts w:ascii="Cambria Math" w:eastAsia="Malgun Gothic" w:hAnsi="Cambria Math" w:cs="Times New Roman"/>
                  <w:i/>
                  <w:lang w:eastAsia="ko-KR"/>
                </w:rPr>
              </m:ctrlPr>
            </m:dPr>
            <m:e>
              <m:f>
                <m:fPr>
                  <m:ctrlPr>
                    <w:rPr>
                      <w:rFonts w:ascii="Cambria Math" w:eastAsia="Malgun Gothic" w:hAnsi="Cambria Math" w:cs="Times New Roman"/>
                      <w:i/>
                      <w:lang w:eastAsia="ko-KR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="Malgun Gothic" w:hAnsi="Cambria Math" w:cs="Times New Roman"/>
                              <w:i/>
                              <w:lang w:eastAsia="ko-K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F</m:t>
                      </m:r>
                    </m:e>
                  </m:d>
                  <m:d>
                    <m:d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AEF+DBF+DEC</m:t>
                      </m:r>
                    </m:e>
                  </m:d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-</m:t>
                  </m:r>
                  <m:d>
                    <m:d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AEF</m:t>
                      </m:r>
                    </m:e>
                  </m:d>
                  <m:d>
                    <m:d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="Malgun Gothic" w:hAnsi="Cambria Math" w:cs="Times New Roman"/>
                              <w:i/>
                              <w:lang w:eastAsia="ko-K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F+D</m:t>
                      </m:r>
                      <m:sSup>
                        <m:sSupPr>
                          <m:ctrlPr>
                            <w:rPr>
                              <w:rFonts w:ascii="Cambria Math" w:eastAsia="Malgun Gothic" w:hAnsi="Cambria Math" w:cs="Times New Roman"/>
                              <w:i/>
                              <w:lang w:eastAsia="ko-K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F+D</m:t>
                      </m:r>
                      <m:sSup>
                        <m:sSupPr>
                          <m:ctrlPr>
                            <w:rPr>
                              <w:rFonts w:ascii="Cambria Math" w:eastAsia="Malgun Gothic" w:hAnsi="Cambria Math" w:cs="Times New Roman"/>
                              <w:i/>
                              <w:lang w:eastAsia="ko-K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C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algun Gothic" w:hAnsi="Cambria Math" w:cs="Times New Roman"/>
                              <w:i/>
                              <w:lang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AEF+DBF+DEC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eastAsia="Malgun Gothic" w:hAnsi="Cambria Math" w:cs="Times New Roman"/>
                  <w:i/>
                  <w:lang w:eastAsia="ko-KR"/>
                </w:rPr>
              </m:ctrlPr>
            </m:dPr>
            <m:e>
              <m:f>
                <m:fPr>
                  <m:ctrlPr>
                    <w:rPr>
                      <w:rFonts w:ascii="Cambria Math" w:eastAsia="Malgun Gothic" w:hAnsi="Cambria Math" w:cs="Times New Roman"/>
                      <w:i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BF</m:t>
                  </m:r>
                </m:num>
                <m:den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BF+EC</m:t>
                  </m:r>
                </m:den>
              </m:f>
            </m:e>
          </m:d>
          <m:r>
            <w:rPr>
              <w:rFonts w:ascii="Cambria Math" w:eastAsia="Malgun Gothic" w:hAnsi="Cambria Math" w:cs="Times New Roman"/>
              <w:lang w:eastAsia="ko-KR"/>
            </w:rPr>
            <m:t xml:space="preserve">+    </m:t>
          </m:r>
        </m:oMath>
      </m:oMathPara>
    </w:p>
    <w:p w14:paraId="63F9D03F" w14:textId="77777777" w:rsidR="007A3EA6" w:rsidRPr="004C21A2" w:rsidRDefault="00EF2448" w:rsidP="007A3EA6">
      <w:pPr>
        <w:spacing w:line="480" w:lineRule="auto"/>
        <w:contextualSpacing/>
        <w:jc w:val="right"/>
        <w:outlineLvl w:val="0"/>
        <w:rPr>
          <w:rFonts w:ascii="Times New Roman" w:eastAsia="Malgun Gothic" w:hAnsi="Times New Roman" w:cs="Times New Roman"/>
          <w:lang w:eastAsia="ko-KR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="Malgun Gothic" w:hAnsi="Cambria Math" w:cs="Times New Roman"/>
                  <w:i/>
                  <w:lang w:eastAsia="ko-KR"/>
                </w:rPr>
              </m:ctrlPr>
            </m:dPr>
            <m:e>
              <m:f>
                <m:fPr>
                  <m:ctrlPr>
                    <w:rPr>
                      <w:rFonts w:ascii="Cambria Math" w:eastAsia="Malgun Gothic" w:hAnsi="Cambria Math" w:cs="Times New Roman"/>
                      <w:i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AEF</m:t>
                  </m:r>
                </m:num>
                <m:den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AEF+DBF+DEC</m:t>
                  </m:r>
                </m:den>
              </m:f>
            </m:e>
          </m:d>
          <m:d>
            <m:dPr>
              <m:ctrlPr>
                <w:rPr>
                  <w:rFonts w:ascii="Cambria Math" w:eastAsia="Malgun Gothic" w:hAnsi="Cambria Math" w:cs="Times New Roman"/>
                  <w:i/>
                  <w:lang w:eastAsia="ko-KR"/>
                </w:rPr>
              </m:ctrlPr>
            </m:dPr>
            <m:e>
              <m:f>
                <m:fPr>
                  <m:ctrlPr>
                    <w:rPr>
                      <w:rFonts w:ascii="Cambria Math" w:eastAsia="Malgun Gothic" w:hAnsi="Cambria Math" w:cs="Times New Roman"/>
                      <w:i/>
                      <w:lang w:eastAsia="ko-KR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Malgun Gothic" w:hAnsi="Cambria Math" w:cs="Times New Roman"/>
                              <w:i/>
                              <w:lang w:eastAsia="ko-K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F</m:t>
                      </m:r>
                    </m:e>
                  </m:d>
                  <m:d>
                    <m:d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BF+EC</m:t>
                      </m:r>
                    </m:e>
                  </m:d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-(BF)(</m:t>
                  </m:r>
                  <m:sSup>
                    <m:sSup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'</m:t>
                      </m:r>
                    </m:sup>
                  </m:sSup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F+</m:t>
                  </m:r>
                  <m:sSup>
                    <m:sSup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'</m:t>
                      </m:r>
                    </m:sup>
                  </m:sSup>
                  <m:r>
                    <w:rPr>
                      <w:rFonts w:ascii="Cambria Math" w:eastAsia="Malgun Gothic" w:hAnsi="Cambria Math" w:cs="Times New Roman"/>
                      <w:lang w:eastAsia="ko-KR"/>
                    </w:rPr>
                    <m:t>C)</m:t>
                  </m:r>
                </m:num>
                <m:den>
                  <m:sSup>
                    <m:sSupPr>
                      <m:ctrlPr>
                        <w:rPr>
                          <w:rFonts w:ascii="Cambria Math" w:eastAsia="Malgun Gothic" w:hAnsi="Cambria Math" w:cs="Times New Roman"/>
                          <w:i/>
                          <w:lang w:eastAsia="ko-K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Malgun Gothic" w:hAnsi="Cambria Math" w:cs="Times New Roman"/>
                              <w:i/>
                              <w:lang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algun Gothic" w:hAnsi="Cambria Math" w:cs="Times New Roman"/>
                              <w:lang w:eastAsia="ko-KR"/>
                            </w:rPr>
                            <m:t>BF+EC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Malgun Gothic" w:hAnsi="Cambria Math" w:cs="Times New Roman"/>
                          <w:lang w:eastAsia="ko-KR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="Malgun Gothic" w:hAnsi="Cambria Math" w:cs="Times New Roman"/>
              <w:lang w:eastAsia="ko-KR"/>
            </w:rPr>
            <m:t xml:space="preserve">.                       </m:t>
          </m:r>
          <m:r>
            <m:rPr>
              <m:sty m:val="p"/>
            </m:rPr>
            <w:rPr>
              <w:rFonts w:ascii="Cambria Math" w:eastAsia="Malgun Gothic" w:hAnsi="Cambria Math" w:cs="Times New Roman"/>
              <w:lang w:eastAsia="ko-KR"/>
            </w:rPr>
            <m:t>(A.3b)</m:t>
          </m:r>
        </m:oMath>
      </m:oMathPara>
    </w:p>
    <w:p w14:paraId="01B6E2AC" w14:textId="77777777" w:rsidR="007A3EA6" w:rsidRPr="004C21A2" w:rsidRDefault="00EF2448" w:rsidP="007A3EA6">
      <w:pPr>
        <w:spacing w:line="480" w:lineRule="auto"/>
        <w:contextualSpacing/>
        <w:jc w:val="right"/>
        <w:rPr>
          <w:rFonts w:ascii="Times New Roman" w:eastAsia="Malgun Gothic" w:hAnsi="Times New Roman" w:cs="Times New Roman"/>
          <w:lang w:eastAsia="ko-K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θ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</m:t>
              </m:r>
            </m:num>
            <m:den>
              <m:r>
                <w:rPr>
                  <w:rFonts w:ascii="Cambria Math" w:hAnsi="Cambria Math" w:cs="Times New Roman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sub>
                  </m:sSub>
                </m:sub>
              </m:sSub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AEF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AEF+DBF+DEC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BF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BF+EC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 xml:space="preserve">                                                                               </m:t>
          </m:r>
        </m:oMath>
      </m:oMathPara>
    </w:p>
    <w:p w14:paraId="60229588" w14:textId="77777777" w:rsidR="007A3EA6" w:rsidRPr="004C21A2" w:rsidRDefault="007A3EA6" w:rsidP="007A3EA6">
      <w:pPr>
        <w:spacing w:line="480" w:lineRule="auto"/>
        <w:contextualSpacing/>
        <w:jc w:val="right"/>
        <w:outlineLvl w:val="0"/>
        <w:rPr>
          <w:rFonts w:ascii="Times New Roman" w:eastAsia="Malgun Gothic" w:hAnsi="Times New Roman" w:cs="Times New Roman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="Malgun Gothic" w:hAnsi="Cambria Math" w:cs="Times New Roman"/>
              <w:lang w:eastAsia="ko-KR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AE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'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AEF+DBF+DEC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AEF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AE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+DB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+DE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'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AEF+DBF+DEC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BF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BF+EC</m:t>
                  </m:r>
                </m:den>
              </m:f>
            </m:e>
          </m:d>
          <m:r>
            <w:rPr>
              <w:rFonts w:ascii="Cambria Math" w:eastAsia="Malgun Gothic" w:hAnsi="Cambria Math" w:cs="Times New Roman"/>
            </w:rPr>
            <m:t xml:space="preserve">+      </m:t>
          </m:r>
        </m:oMath>
      </m:oMathPara>
    </w:p>
    <w:p w14:paraId="29CF7354" w14:textId="77777777" w:rsidR="007A3EA6" w:rsidRPr="004C21A2" w:rsidRDefault="00EF2448" w:rsidP="007A3EA6">
      <w:pPr>
        <w:spacing w:line="480" w:lineRule="auto"/>
        <w:contextualSpacing/>
        <w:jc w:val="right"/>
        <w:outlineLvl w:val="0"/>
        <w:rPr>
          <w:rFonts w:ascii="Times New Roman" w:hAnsi="Times New Roman" w:cs="Times New Roman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AEF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AEF+DBF+DEC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'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BF+EC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-(BF)(B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+E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BF+EC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.                        (A.3c)</m:t>
          </m:r>
        </m:oMath>
      </m:oMathPara>
    </w:p>
    <w:p w14:paraId="16881DBB" w14:textId="77777777" w:rsidR="007A3EA6" w:rsidRPr="004C21A2" w:rsidRDefault="007A3EA6" w:rsidP="007A3EA6">
      <w:pPr>
        <w:spacing w:line="480" w:lineRule="auto"/>
        <w:contextualSpacing/>
        <w:rPr>
          <w:rFonts w:ascii="Times New Roman" w:eastAsia="Malgun Gothic" w:hAnsi="Times New Roman" w:cs="Times New Roman"/>
          <w:lang w:eastAsia="ko-KR"/>
        </w:rPr>
      </w:pPr>
      <w:r w:rsidRPr="004C21A2">
        <w:rPr>
          <w:rFonts w:ascii="Times New Roman" w:eastAsia="Malgun Gothic" w:hAnsi="Times New Roman" w:cs="Times New Roman"/>
          <w:lang w:eastAsia="ko-KR"/>
        </w:rPr>
        <w:t>The same partial derivative rule (i.e., product rule) can be applied for other possible ranks (i.e., A&gt;C&gt;B, B&gt;A&gt;C, B&gt;C&gt;A, C&gt;A&gt;B or C&gt;B&gt;A). The second derivatives in Equation 1</w:t>
      </w:r>
      <w:r w:rsidR="00453B26">
        <w:rPr>
          <w:rFonts w:ascii="Times New Roman" w:eastAsia="Malgun Gothic" w:hAnsi="Times New Roman" w:cs="Times New Roman"/>
          <w:lang w:eastAsia="ko-KR"/>
        </w:rPr>
        <w:t>4</w:t>
      </w:r>
      <w:r w:rsidRPr="004C21A2">
        <w:rPr>
          <w:rFonts w:ascii="Times New Roman" w:eastAsia="Malgun Gothic" w:hAnsi="Times New Roman" w:cs="Times New Roman"/>
          <w:lang w:eastAsia="ko-KR"/>
        </w:rPr>
        <w:t xml:space="preserve"> can be similarly obtained applying product rule to Equations A.3a – A.3c. The second-order partial derivatives will not show in this paper due to space limitations, but they can be obtained by requesting from the corresponding author. Finally, note that the first- and second-order partial derivatives of the general GGUM probability function with respect to </w:t>
      </w:r>
      <m:oMath>
        <m:r>
          <m:rPr>
            <m:sty m:val="bi"/>
          </m:rPr>
          <w:rPr>
            <w:rFonts w:ascii="Cambria Math" w:hAnsi="Cambria Math" w:cs="Times New Roman"/>
          </w:rPr>
          <m:t>θ</m:t>
        </m:r>
      </m:oMath>
      <w:r w:rsidRPr="004C21A2">
        <w:rPr>
          <w:rFonts w:ascii="Times New Roman" w:eastAsia="Malgun Gothic" w:hAnsi="Times New Roman" w:cs="Times New Roman"/>
          <w:lang w:eastAsia="ko-KR"/>
        </w:rPr>
        <w:t xml:space="preserve"> in Equations A.1a – A.lc and A.2a – A.2c are derived in Appendix B in Roberts et al. (2000).</w:t>
      </w:r>
    </w:p>
    <w:p w14:paraId="7EE95BF5" w14:textId="77777777" w:rsidR="00F50181" w:rsidRDefault="00F50181"/>
    <w:sectPr w:rsidR="00F5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A6"/>
    <w:rsid w:val="00453B26"/>
    <w:rsid w:val="005B6003"/>
    <w:rsid w:val="007A3EA6"/>
    <w:rsid w:val="00A776ED"/>
    <w:rsid w:val="00EF2448"/>
    <w:rsid w:val="00F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44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EA6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Joo, Seang-Hwane</dc:creator>
  <cp:lastModifiedBy>Sean Joo</cp:lastModifiedBy>
  <cp:revision>5</cp:revision>
  <dcterms:created xsi:type="dcterms:W3CDTF">2016-11-22T17:33:00Z</dcterms:created>
  <dcterms:modified xsi:type="dcterms:W3CDTF">2017-10-24T11:49:00Z</dcterms:modified>
</cp:coreProperties>
</file>