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29" w:rsidRDefault="00B919A4" w:rsidP="00B919A4">
      <w:pPr>
        <w:jc w:val="center"/>
      </w:pPr>
      <w:bookmarkStart w:id="0" w:name="_GoBack"/>
      <w:bookmarkEnd w:id="0"/>
      <w:r>
        <w:t>Legislative Committee</w:t>
      </w:r>
    </w:p>
    <w:p w:rsidR="00B919A4" w:rsidRDefault="00B919A4" w:rsidP="00B919A4">
      <w:pPr>
        <w:jc w:val="center"/>
      </w:pPr>
      <w:r>
        <w:t>Chairperson Job Description</w:t>
      </w:r>
    </w:p>
    <w:p w:rsidR="00B919A4" w:rsidRDefault="00B919A4" w:rsidP="00B919A4">
      <w:pPr>
        <w:pStyle w:val="ListParagraph"/>
        <w:numPr>
          <w:ilvl w:val="0"/>
          <w:numId w:val="1"/>
        </w:numPr>
      </w:pPr>
      <w:r>
        <w:t>The legislation committee shall be composed of a chairperson and the Regional Legislative Chairs. (By-Laws)</w:t>
      </w:r>
    </w:p>
    <w:p w:rsidR="00B919A4" w:rsidRDefault="00B919A4" w:rsidP="00B919A4">
      <w:pPr>
        <w:pStyle w:val="ListParagraph"/>
        <w:numPr>
          <w:ilvl w:val="0"/>
          <w:numId w:val="1"/>
        </w:numPr>
      </w:pPr>
      <w:r>
        <w:t>The legislation committee shall establish relationships which will inform</w:t>
      </w:r>
      <w:r w:rsidR="00A90D6F">
        <w:t xml:space="preserve"> </w:t>
      </w:r>
      <w:r>
        <w:t>the membership of Legislation affecting school health services and school nurses. (By-Laws)</w:t>
      </w:r>
    </w:p>
    <w:p w:rsidR="00B919A4" w:rsidRDefault="00B919A4" w:rsidP="00B919A4">
      <w:pPr>
        <w:pStyle w:val="ListParagraph"/>
        <w:numPr>
          <w:ilvl w:val="0"/>
          <w:numId w:val="2"/>
        </w:numPr>
      </w:pPr>
      <w:r>
        <w:t>Develops working relationships with SNANC lobbyist and state and regional</w:t>
      </w:r>
      <w:r w:rsidR="00A90D6F">
        <w:t xml:space="preserve"> </w:t>
      </w:r>
      <w:r>
        <w:t>school nurse consultants</w:t>
      </w:r>
      <w:r w:rsidR="00A90D6F">
        <w:t>.</w:t>
      </w:r>
    </w:p>
    <w:p w:rsidR="00B919A4" w:rsidRDefault="00B919A4" w:rsidP="00B919A4">
      <w:pPr>
        <w:pStyle w:val="ListParagraph"/>
        <w:numPr>
          <w:ilvl w:val="0"/>
          <w:numId w:val="2"/>
        </w:numPr>
      </w:pPr>
      <w:r>
        <w:t>Assures lobbyist contract is approved annually by the Executive Committee.</w:t>
      </w:r>
    </w:p>
    <w:p w:rsidR="00B919A4" w:rsidRDefault="00B919A4" w:rsidP="00B919A4">
      <w:pPr>
        <w:pStyle w:val="ListParagraph"/>
        <w:numPr>
          <w:ilvl w:val="0"/>
          <w:numId w:val="2"/>
        </w:numPr>
      </w:pPr>
      <w:r>
        <w:t>Attends or assures representation at legislative committee meetings as deemed necessary by</w:t>
      </w:r>
      <w:r w:rsidR="00A90D6F">
        <w:t xml:space="preserve"> </w:t>
      </w:r>
      <w:r>
        <w:t>the lobbyist.</w:t>
      </w:r>
    </w:p>
    <w:p w:rsidR="00B919A4" w:rsidRDefault="00B919A4" w:rsidP="00B919A4">
      <w:pPr>
        <w:pStyle w:val="ListParagraph"/>
        <w:numPr>
          <w:ilvl w:val="0"/>
          <w:numId w:val="1"/>
        </w:numPr>
      </w:pPr>
      <w:r>
        <w:t>The Legislation Committee shall monitor pending legislation relative to school health services, school nursing, as well as the welfare of children. (By-Laws)</w:t>
      </w:r>
    </w:p>
    <w:p w:rsidR="00B919A4" w:rsidRDefault="00B919A4" w:rsidP="00B919A4">
      <w:pPr>
        <w:pStyle w:val="ListParagraph"/>
        <w:numPr>
          <w:ilvl w:val="0"/>
          <w:numId w:val="2"/>
        </w:numPr>
      </w:pPr>
      <w:r>
        <w:t>Regular communication with the lobbyist</w:t>
      </w:r>
      <w:r w:rsidR="00A90D6F">
        <w:t>.</w:t>
      </w:r>
    </w:p>
    <w:p w:rsidR="00B919A4" w:rsidRDefault="00B919A4" w:rsidP="00B919A4">
      <w:pPr>
        <w:pStyle w:val="ListParagraph"/>
        <w:numPr>
          <w:ilvl w:val="0"/>
          <w:numId w:val="2"/>
        </w:numPr>
      </w:pPr>
      <w:r>
        <w:t>Solicits membership involvement when necessary to contact legislators on pending issues</w:t>
      </w:r>
      <w:r w:rsidR="00A90D6F">
        <w:t>.</w:t>
      </w:r>
    </w:p>
    <w:p w:rsidR="00A24F65" w:rsidRDefault="00A24F65" w:rsidP="00A24F65">
      <w:pPr>
        <w:pStyle w:val="ListParagraph"/>
        <w:numPr>
          <w:ilvl w:val="0"/>
          <w:numId w:val="1"/>
        </w:numPr>
      </w:pPr>
      <w:r>
        <w:t>The Legislation Committee shall keep the membership informed of such legislation relative to school health services, school nursing,</w:t>
      </w:r>
      <w:r w:rsidR="00A90D6F">
        <w:t xml:space="preserve"> </w:t>
      </w:r>
      <w:r>
        <w:t>welfare of children. (By-Laws)</w:t>
      </w:r>
    </w:p>
    <w:p w:rsidR="00A24F65" w:rsidRDefault="00A24F65" w:rsidP="00A24F65">
      <w:pPr>
        <w:pStyle w:val="ListParagraph"/>
        <w:numPr>
          <w:ilvl w:val="0"/>
          <w:numId w:val="2"/>
        </w:numPr>
      </w:pPr>
      <w:r>
        <w:t>Interprets and informs the membership of these types of legislation through use of</w:t>
      </w:r>
      <w:r w:rsidR="00A90D6F">
        <w:t xml:space="preserve"> </w:t>
      </w:r>
      <w:r>
        <w:t>membership email list serv (Comminications Chair), regular communication to Regional Chairs, newsletter and written report at each Executive Board meeting.</w:t>
      </w:r>
    </w:p>
    <w:p w:rsidR="00A24F65" w:rsidRDefault="00A24F65" w:rsidP="00A24F65">
      <w:pPr>
        <w:pStyle w:val="ListParagraph"/>
        <w:numPr>
          <w:ilvl w:val="0"/>
          <w:numId w:val="2"/>
        </w:numPr>
      </w:pPr>
      <w:r>
        <w:t>Encourages members to increase their knowledge of the legislative process and become politically involved by:</w:t>
      </w:r>
    </w:p>
    <w:p w:rsidR="00A24F65" w:rsidRDefault="00A24F65" w:rsidP="00A24F65">
      <w:pPr>
        <w:pStyle w:val="ListParagraph"/>
        <w:numPr>
          <w:ilvl w:val="0"/>
          <w:numId w:val="3"/>
        </w:numPr>
      </w:pPr>
      <w:r>
        <w:t>Getting to know their legislators</w:t>
      </w:r>
    </w:p>
    <w:p w:rsidR="00A24F65" w:rsidRDefault="00A24F65" w:rsidP="00A24F65">
      <w:pPr>
        <w:pStyle w:val="ListParagraph"/>
        <w:numPr>
          <w:ilvl w:val="0"/>
          <w:numId w:val="3"/>
        </w:numPr>
      </w:pPr>
      <w:r>
        <w:t>Being a health contact for legislators</w:t>
      </w:r>
    </w:p>
    <w:p w:rsidR="00A24F65" w:rsidRDefault="00A24F65" w:rsidP="00A24F65">
      <w:pPr>
        <w:pStyle w:val="ListParagraph"/>
        <w:numPr>
          <w:ilvl w:val="0"/>
          <w:numId w:val="3"/>
        </w:numPr>
      </w:pPr>
      <w:r>
        <w:t xml:space="preserve">Supporting campaign efforts </w:t>
      </w:r>
      <w:r w:rsidR="00A90D6F">
        <w:t xml:space="preserve">of candidates </w:t>
      </w:r>
      <w:r>
        <w:t>who are child/scho</w:t>
      </w:r>
      <w:r w:rsidR="00A90D6F">
        <w:t>o</w:t>
      </w:r>
      <w:r>
        <w:t>l/health advocates</w:t>
      </w:r>
    </w:p>
    <w:p w:rsidR="00A24F65" w:rsidRDefault="00A24F65" w:rsidP="00A24F65">
      <w:pPr>
        <w:pStyle w:val="ListParagraph"/>
        <w:numPr>
          <w:ilvl w:val="0"/>
          <w:numId w:val="3"/>
        </w:numPr>
      </w:pPr>
      <w:r>
        <w:t>Providing a template of what to communicate to a legislator on specific issues</w:t>
      </w:r>
    </w:p>
    <w:p w:rsidR="00A24F65" w:rsidRDefault="00A24F65" w:rsidP="00A24F65">
      <w:pPr>
        <w:pStyle w:val="ListParagraph"/>
        <w:numPr>
          <w:ilvl w:val="0"/>
          <w:numId w:val="3"/>
        </w:numPr>
      </w:pPr>
      <w:r>
        <w:t>Having Regional Legislative Chairs plan programs at the regionallevel to educate the membership on the legislative process and advocacy skills</w:t>
      </w:r>
    </w:p>
    <w:p w:rsidR="00A24F65" w:rsidRDefault="00A24F65" w:rsidP="00A24F65">
      <w:pPr>
        <w:pStyle w:val="ListParagraph"/>
        <w:numPr>
          <w:ilvl w:val="0"/>
          <w:numId w:val="3"/>
        </w:numPr>
      </w:pPr>
      <w:r>
        <w:t>Encouraging Regions to invite legislators to meetings or plan events to meet with legislators</w:t>
      </w:r>
    </w:p>
    <w:p w:rsidR="00A24F65" w:rsidRDefault="00A24F65" w:rsidP="00A24F65">
      <w:pPr>
        <w:pStyle w:val="ListParagraph"/>
        <w:numPr>
          <w:ilvl w:val="0"/>
          <w:numId w:val="3"/>
        </w:numPr>
      </w:pPr>
      <w:r>
        <w:t>Providing each Region with lists of their particular legislators and how to contact them</w:t>
      </w:r>
    </w:p>
    <w:p w:rsidR="00A24F65" w:rsidRDefault="00A24F65" w:rsidP="00A24F65">
      <w:pPr>
        <w:pStyle w:val="ListParagraph"/>
        <w:numPr>
          <w:ilvl w:val="0"/>
          <w:numId w:val="3"/>
        </w:numPr>
      </w:pPr>
      <w:r>
        <w:t>Encouraging and coordinating school nurse partic</w:t>
      </w:r>
      <w:r w:rsidR="008741B4">
        <w:t>ipation day at the legislature yearly</w:t>
      </w:r>
    </w:p>
    <w:p w:rsidR="008741B4" w:rsidRDefault="008741B4" w:rsidP="008741B4">
      <w:pPr>
        <w:pStyle w:val="ListParagraph"/>
        <w:numPr>
          <w:ilvl w:val="0"/>
          <w:numId w:val="1"/>
        </w:numPr>
      </w:pPr>
      <w:r>
        <w:t>Makes recommendations for By Lay changes to the membership. (By-Laws)</w:t>
      </w:r>
    </w:p>
    <w:p w:rsidR="008741B4" w:rsidRDefault="008741B4" w:rsidP="008741B4">
      <w:pPr>
        <w:pStyle w:val="ListParagraph"/>
        <w:numPr>
          <w:ilvl w:val="0"/>
          <w:numId w:val="1"/>
        </w:numPr>
      </w:pPr>
      <w:r>
        <w:t>The Chairperson is appointed with the approval of the elected officers. (By-Laws)</w:t>
      </w:r>
    </w:p>
    <w:p w:rsidR="008741B4" w:rsidRDefault="008741B4" w:rsidP="008741B4">
      <w:pPr>
        <w:pStyle w:val="ListParagraph"/>
        <w:numPr>
          <w:ilvl w:val="0"/>
          <w:numId w:val="2"/>
        </w:numPr>
      </w:pPr>
      <w:r>
        <w:t>Attends and reports at each Executive Board Meeting.</w:t>
      </w:r>
    </w:p>
    <w:p w:rsidR="008741B4" w:rsidRDefault="008741B4" w:rsidP="008741B4">
      <w:pPr>
        <w:pStyle w:val="ListParagraph"/>
        <w:numPr>
          <w:ilvl w:val="0"/>
          <w:numId w:val="2"/>
        </w:numPr>
      </w:pPr>
      <w:r>
        <w:t>Submits a report to the Secretary for the Annual Meeting of the Membership.</w:t>
      </w:r>
    </w:p>
    <w:p w:rsidR="008741B4" w:rsidRDefault="008741B4" w:rsidP="008741B4">
      <w:pPr>
        <w:pStyle w:val="ListParagraph"/>
        <w:numPr>
          <w:ilvl w:val="0"/>
          <w:numId w:val="2"/>
        </w:numPr>
      </w:pPr>
      <w:r>
        <w:t>Submits a report to the secretary for each executive Board meeting and to the Communications Chair for the newsletter.</w:t>
      </w:r>
    </w:p>
    <w:p w:rsidR="008741B4" w:rsidRDefault="008741B4" w:rsidP="008741B4">
      <w:pPr>
        <w:ind w:left="720"/>
      </w:pPr>
      <w:r>
        <w:t>Revised 5/2014</w:t>
      </w:r>
    </w:p>
    <w:sectPr w:rsidR="0087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61A"/>
    <w:multiLevelType w:val="hybridMultilevel"/>
    <w:tmpl w:val="2364FB8E"/>
    <w:lvl w:ilvl="0" w:tplc="E1F2C7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092C6D"/>
    <w:multiLevelType w:val="hybridMultilevel"/>
    <w:tmpl w:val="D3E810E6"/>
    <w:lvl w:ilvl="0" w:tplc="C0A4D1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9C2727"/>
    <w:multiLevelType w:val="hybridMultilevel"/>
    <w:tmpl w:val="8C2E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A4"/>
    <w:rsid w:val="0043123C"/>
    <w:rsid w:val="008741B4"/>
    <w:rsid w:val="00A24F65"/>
    <w:rsid w:val="00A90D6F"/>
    <w:rsid w:val="00AE4A29"/>
    <w:rsid w:val="00B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CAC3-C587-4783-803C-65DD72D8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Blake</dc:creator>
  <cp:lastModifiedBy>Cheryl Blake</cp:lastModifiedBy>
  <cp:revision>3</cp:revision>
  <dcterms:created xsi:type="dcterms:W3CDTF">2014-05-22T17:04:00Z</dcterms:created>
  <dcterms:modified xsi:type="dcterms:W3CDTF">2014-05-22T17:55:00Z</dcterms:modified>
</cp:coreProperties>
</file>