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403C" w14:textId="77777777" w:rsidR="007D262A" w:rsidRDefault="007D262A" w:rsidP="007D262A">
      <w:pPr>
        <w:pStyle w:val="Default"/>
      </w:pPr>
    </w:p>
    <w:p w14:paraId="24BD10FB" w14:textId="41C702D2" w:rsidR="009F6E84" w:rsidRPr="002C16C3" w:rsidRDefault="007D262A" w:rsidP="00DB5158">
      <w:pPr>
        <w:rPr>
          <w:rFonts w:cstheme="minorHAnsi"/>
          <w:sz w:val="24"/>
          <w:szCs w:val="24"/>
        </w:rPr>
      </w:pPr>
      <w:r w:rsidRPr="00BE2790">
        <w:rPr>
          <w:sz w:val="24"/>
          <w:szCs w:val="24"/>
        </w:rPr>
        <w:t xml:space="preserve"> </w:t>
      </w:r>
      <w:r w:rsidRPr="004110D8">
        <w:rPr>
          <w:rFonts w:cstheme="minorHAnsi"/>
          <w:b/>
          <w:sz w:val="24"/>
          <w:szCs w:val="24"/>
        </w:rPr>
        <w:t>Objective:</w:t>
      </w:r>
      <w:r w:rsidRPr="004110D8">
        <w:rPr>
          <w:rFonts w:cstheme="minorHAnsi"/>
          <w:sz w:val="24"/>
          <w:szCs w:val="24"/>
        </w:rPr>
        <w:t xml:space="preserve"> </w:t>
      </w:r>
      <w:r w:rsidR="00BE2790" w:rsidRPr="004110D8">
        <w:rPr>
          <w:rFonts w:cstheme="minorHAnsi"/>
          <w:sz w:val="24"/>
          <w:szCs w:val="24"/>
        </w:rPr>
        <w:t xml:space="preserve">To </w:t>
      </w:r>
      <w:r w:rsidR="007E0955" w:rsidRPr="004110D8">
        <w:rPr>
          <w:rFonts w:cstheme="minorHAnsi"/>
          <w:sz w:val="24"/>
          <w:szCs w:val="24"/>
        </w:rPr>
        <w:t>assist</w:t>
      </w:r>
      <w:r w:rsidR="00087363" w:rsidRPr="004110D8">
        <w:rPr>
          <w:rFonts w:cstheme="minorHAnsi"/>
          <w:sz w:val="24"/>
          <w:szCs w:val="24"/>
        </w:rPr>
        <w:t xml:space="preserve"> South Carolina school nurses to</w:t>
      </w:r>
      <w:r w:rsidR="007E0955" w:rsidRPr="004110D8">
        <w:rPr>
          <w:rFonts w:cstheme="minorHAnsi"/>
          <w:sz w:val="24"/>
          <w:szCs w:val="24"/>
        </w:rPr>
        <w:t xml:space="preserve"> </w:t>
      </w:r>
      <w:r w:rsidR="00BC6FAD" w:rsidRPr="004110D8">
        <w:rPr>
          <w:rFonts w:cstheme="minorHAnsi"/>
          <w:sz w:val="24"/>
          <w:szCs w:val="24"/>
        </w:rPr>
        <w:t>achieve</w:t>
      </w:r>
      <w:r w:rsidR="007E0955" w:rsidRPr="004110D8">
        <w:rPr>
          <w:rFonts w:cstheme="minorHAnsi"/>
          <w:sz w:val="24"/>
          <w:szCs w:val="24"/>
        </w:rPr>
        <w:t xml:space="preserve"> </w:t>
      </w:r>
      <w:r w:rsidR="00E33EB9">
        <w:rPr>
          <w:rFonts w:cstheme="minorHAnsi"/>
          <w:sz w:val="24"/>
          <w:szCs w:val="24"/>
        </w:rPr>
        <w:t xml:space="preserve">and maintain </w:t>
      </w:r>
      <w:r w:rsidR="004110D8">
        <w:rPr>
          <w:rFonts w:cstheme="minorHAnsi"/>
          <w:sz w:val="24"/>
          <w:szCs w:val="24"/>
        </w:rPr>
        <w:t>n</w:t>
      </w:r>
      <w:r w:rsidR="007E0955" w:rsidRPr="004110D8">
        <w:rPr>
          <w:rFonts w:cstheme="minorHAnsi"/>
          <w:sz w:val="24"/>
          <w:szCs w:val="24"/>
        </w:rPr>
        <w:t>ation board certification</w:t>
      </w:r>
      <w:r w:rsidR="00E33EB9">
        <w:rPr>
          <w:rFonts w:cstheme="minorHAnsi"/>
          <w:sz w:val="24"/>
          <w:szCs w:val="24"/>
        </w:rPr>
        <w:t xml:space="preserve"> in school nursing</w:t>
      </w:r>
      <w:r w:rsidR="00BC6FAD" w:rsidRPr="004110D8">
        <w:rPr>
          <w:rFonts w:cstheme="minorHAnsi"/>
          <w:sz w:val="24"/>
          <w:szCs w:val="24"/>
        </w:rPr>
        <w:t>.</w:t>
      </w:r>
      <w:r w:rsidR="00D35CDF" w:rsidRPr="004110D8">
        <w:rPr>
          <w:rFonts w:cstheme="minorHAnsi"/>
          <w:sz w:val="24"/>
          <w:szCs w:val="24"/>
        </w:rPr>
        <w:t xml:space="preserve"> </w:t>
      </w:r>
      <w:r w:rsidR="007E0955" w:rsidRPr="004110D8">
        <w:rPr>
          <w:rFonts w:cstheme="minorHAnsi"/>
          <w:color w:val="394147"/>
          <w:sz w:val="24"/>
          <w:szCs w:val="24"/>
          <w:shd w:val="clear" w:color="auto" w:fill="FFFFFF"/>
        </w:rPr>
        <w:t xml:space="preserve">Certification represents a national standard of preparation, knowledge, and practice. </w:t>
      </w:r>
    </w:p>
    <w:p w14:paraId="6397261E" w14:textId="4ACA813F" w:rsidR="00EF1FC0" w:rsidRPr="00BE2790" w:rsidRDefault="007E0DAD" w:rsidP="00DB5158">
      <w:pPr>
        <w:rPr>
          <w:sz w:val="24"/>
          <w:szCs w:val="24"/>
        </w:rPr>
      </w:pPr>
      <w:r w:rsidRPr="00BE2790">
        <w:rPr>
          <w:sz w:val="24"/>
          <w:szCs w:val="24"/>
        </w:rPr>
        <w:t>The MaryEllen Hatfield School Nursing Certification Scholarship Awards are a memorial to MaryEllen Hatfield, South Carolina's School Health Nurse Consultant from 1980 until her retirement in 1997. MaryEllen was passionate about her work on behalf of children. It is SCASN’s goal to validate the knowledge and expertise of the school nurse beyond basic RN licensure through board certification.</w:t>
      </w:r>
    </w:p>
    <w:p w14:paraId="187EC26B" w14:textId="7E0102CE" w:rsidR="00153536" w:rsidRPr="00BE2790" w:rsidRDefault="007E0DAD" w:rsidP="00DB5158">
      <w:pPr>
        <w:rPr>
          <w:sz w:val="24"/>
          <w:szCs w:val="24"/>
        </w:rPr>
      </w:pPr>
      <w:r w:rsidRPr="00BE2790">
        <w:rPr>
          <w:sz w:val="24"/>
          <w:szCs w:val="24"/>
        </w:rPr>
        <w:t xml:space="preserve">School Nurse Board Certification demonstrates expertise, commitment, and excellence in patient care. A </w:t>
      </w:r>
      <w:proofErr w:type="gramStart"/>
      <w:r w:rsidRPr="00BE2790">
        <w:rPr>
          <w:sz w:val="24"/>
          <w:szCs w:val="24"/>
        </w:rPr>
        <w:t>board certified</w:t>
      </w:r>
      <w:proofErr w:type="gramEnd"/>
      <w:r w:rsidRPr="00BE2790">
        <w:rPr>
          <w:sz w:val="24"/>
          <w:szCs w:val="24"/>
        </w:rPr>
        <w:t xml:space="preserve"> school nurse is a professional who chooses to take the extra step in their education to prove their competence and dedication to their students. The MaryEllen Hatfield School Nursing Certification Scholarship will encourage school nurses to seek higher educational levels and to remind </w:t>
      </w:r>
      <w:proofErr w:type="gramStart"/>
      <w:r w:rsidRPr="00BE2790">
        <w:rPr>
          <w:sz w:val="24"/>
          <w:szCs w:val="24"/>
        </w:rPr>
        <w:t>us</w:t>
      </w:r>
      <w:proofErr w:type="gramEnd"/>
      <w:r w:rsidRPr="00BE2790">
        <w:rPr>
          <w:sz w:val="24"/>
          <w:szCs w:val="24"/>
        </w:rPr>
        <w:t xml:space="preserve"> all to ask the question, "Is this in the best interest of the children?" </w:t>
      </w:r>
    </w:p>
    <w:p w14:paraId="41B67FE4" w14:textId="2B254510" w:rsidR="00153536" w:rsidRPr="00BE2790" w:rsidRDefault="007E0DAD" w:rsidP="00DB5158">
      <w:pPr>
        <w:rPr>
          <w:sz w:val="24"/>
          <w:szCs w:val="24"/>
        </w:rPr>
      </w:pPr>
      <w:r w:rsidRPr="00BE2790">
        <w:rPr>
          <w:sz w:val="24"/>
          <w:szCs w:val="24"/>
        </w:rPr>
        <w:t xml:space="preserve">Scholarship awards will be provided as funds are available. The scholarships will reimburse one SCASN member per testing period who shows they have passed the NBCSN exam; as well as paying recertification fees for SCASN members who are actively participating as a Committee Chair or Board Member of SCASN. </w:t>
      </w:r>
    </w:p>
    <w:p w14:paraId="66538C9C" w14:textId="1D214AEE" w:rsidR="009F6E84" w:rsidRPr="00BE2790" w:rsidRDefault="007E0DAD" w:rsidP="00DB5158">
      <w:pPr>
        <w:rPr>
          <w:sz w:val="24"/>
          <w:szCs w:val="24"/>
        </w:rPr>
      </w:pPr>
      <w:r w:rsidRPr="00BE2790">
        <w:rPr>
          <w:sz w:val="24"/>
          <w:szCs w:val="24"/>
        </w:rPr>
        <w:t>To be considered for reimbursement after passing the NBCSN exam the school nurse must be an active member of SCASN in good standing and provide proof that they have passed the exam. The Board will determine which candidates will be awarded the scholarship. A check made payable to the award recipient will be issued by SCASN. Scholarship recipients will be formally recognized at the SCASN Annual School Nurse Conference. Conference attendance is not required in order to receive the</w:t>
      </w:r>
      <w:r w:rsidR="00BE2790" w:rsidRPr="00BE2790">
        <w:rPr>
          <w:sz w:val="24"/>
          <w:szCs w:val="24"/>
        </w:rPr>
        <w:t xml:space="preserve"> scholarship award.</w:t>
      </w:r>
    </w:p>
    <w:p w14:paraId="2E4617F0" w14:textId="77777777" w:rsidR="009F6E84" w:rsidRDefault="009F6E84" w:rsidP="00D870C4">
      <w:pPr>
        <w:pStyle w:val="Default"/>
      </w:pPr>
    </w:p>
    <w:p w14:paraId="52110ECE" w14:textId="77777777" w:rsidR="009F6E84" w:rsidRDefault="009F6E84" w:rsidP="00D870C4">
      <w:pPr>
        <w:pStyle w:val="Default"/>
      </w:pPr>
    </w:p>
    <w:p w14:paraId="69856849" w14:textId="77777777" w:rsidR="00252F8F" w:rsidRDefault="00252F8F" w:rsidP="00D870C4">
      <w:pPr>
        <w:pStyle w:val="Default"/>
      </w:pPr>
    </w:p>
    <w:p w14:paraId="524F8F6A" w14:textId="77777777" w:rsidR="00A944BA" w:rsidRDefault="00A944BA" w:rsidP="00ED5835">
      <w:pPr>
        <w:pStyle w:val="Default"/>
      </w:pPr>
    </w:p>
    <w:p w14:paraId="47431215" w14:textId="77777777" w:rsidR="00A944BA" w:rsidRDefault="00A944BA" w:rsidP="00ED5835">
      <w:pPr>
        <w:pStyle w:val="Default"/>
      </w:pPr>
    </w:p>
    <w:p w14:paraId="334BCE55" w14:textId="77777777" w:rsidR="00A944BA" w:rsidRDefault="00A944BA" w:rsidP="00ED5835">
      <w:pPr>
        <w:pStyle w:val="Default"/>
      </w:pPr>
    </w:p>
    <w:p w14:paraId="2B4D8ED1" w14:textId="77777777" w:rsidR="00A944BA" w:rsidRDefault="00A944BA" w:rsidP="00ED5835">
      <w:pPr>
        <w:pStyle w:val="Default"/>
      </w:pPr>
    </w:p>
    <w:p w14:paraId="3921F29B" w14:textId="77777777" w:rsidR="00A944BA" w:rsidRDefault="00A944BA" w:rsidP="00ED5835">
      <w:pPr>
        <w:pStyle w:val="Default"/>
      </w:pPr>
    </w:p>
    <w:p w14:paraId="7DF4FAB0" w14:textId="77777777" w:rsidR="009B708C" w:rsidRDefault="009B708C" w:rsidP="00ED5835">
      <w:pPr>
        <w:pStyle w:val="Default"/>
      </w:pPr>
    </w:p>
    <w:p w14:paraId="6BC5B3A2" w14:textId="77777777" w:rsidR="00252F8F" w:rsidRDefault="00252F8F" w:rsidP="00ED5835">
      <w:pPr>
        <w:pStyle w:val="Default"/>
      </w:pPr>
    </w:p>
    <w:p w14:paraId="48912AD8" w14:textId="77777777" w:rsidR="00A944BA" w:rsidRDefault="00A944BA" w:rsidP="00ED5835">
      <w:pPr>
        <w:pStyle w:val="Default"/>
      </w:pPr>
    </w:p>
    <w:p w14:paraId="2B1D0E08" w14:textId="77777777" w:rsidR="00A944BA" w:rsidRDefault="00A944BA" w:rsidP="00ED5835">
      <w:pPr>
        <w:pStyle w:val="Default"/>
      </w:pPr>
    </w:p>
    <w:p w14:paraId="4043B853" w14:textId="77777777" w:rsidR="00A944BA" w:rsidRDefault="00A944BA" w:rsidP="00ED5835">
      <w:pPr>
        <w:pStyle w:val="Default"/>
      </w:pPr>
    </w:p>
    <w:p w14:paraId="5FA945D5" w14:textId="77777777" w:rsidR="00A944BA" w:rsidRDefault="00A944BA" w:rsidP="00ED5835">
      <w:pPr>
        <w:pStyle w:val="Default"/>
      </w:pPr>
    </w:p>
    <w:p w14:paraId="1FE906A1" w14:textId="77777777" w:rsidR="00A944BA" w:rsidRPr="00350E10" w:rsidRDefault="00ED5835" w:rsidP="00A944BA">
      <w:pPr>
        <w:rPr>
          <w:b/>
          <w:bCs/>
          <w:sz w:val="24"/>
          <w:szCs w:val="24"/>
        </w:rPr>
      </w:pPr>
      <w:r w:rsidRPr="00350E10">
        <w:rPr>
          <w:sz w:val="24"/>
          <w:szCs w:val="24"/>
        </w:rPr>
        <w:lastRenderedPageBreak/>
        <w:t xml:space="preserve">Application Due: </w:t>
      </w:r>
      <w:r w:rsidRPr="00350E10">
        <w:rPr>
          <w:b/>
          <w:bCs/>
          <w:sz w:val="24"/>
          <w:szCs w:val="24"/>
        </w:rPr>
        <w:t xml:space="preserve">May 1st </w:t>
      </w:r>
    </w:p>
    <w:p w14:paraId="0216FD96" w14:textId="1468A801" w:rsidR="00A944BA" w:rsidRPr="00350E10" w:rsidRDefault="00ED5835" w:rsidP="00A944BA">
      <w:pPr>
        <w:rPr>
          <w:sz w:val="24"/>
          <w:szCs w:val="24"/>
        </w:rPr>
      </w:pPr>
      <w:r w:rsidRPr="00350E10">
        <w:rPr>
          <w:sz w:val="24"/>
          <w:szCs w:val="24"/>
        </w:rPr>
        <w:t>Email to</w:t>
      </w:r>
      <w:r w:rsidR="009B708C" w:rsidRPr="00350E10">
        <w:rPr>
          <w:sz w:val="24"/>
          <w:szCs w:val="24"/>
        </w:rPr>
        <w:t xml:space="preserve">: </w:t>
      </w:r>
      <w:hyperlink r:id="rId7" w:history="1">
        <w:r w:rsidR="009B708C" w:rsidRPr="00350E10">
          <w:rPr>
            <w:rStyle w:val="Hyperlink"/>
            <w:sz w:val="24"/>
            <w:szCs w:val="24"/>
          </w:rPr>
          <w:t>scasnemail@gmail.com</w:t>
        </w:r>
      </w:hyperlink>
      <w:r w:rsidR="009B708C" w:rsidRPr="00350E10">
        <w:rPr>
          <w:sz w:val="24"/>
          <w:szCs w:val="24"/>
        </w:rPr>
        <w:t xml:space="preserve"> </w:t>
      </w:r>
    </w:p>
    <w:p w14:paraId="35F25F9E" w14:textId="77777777" w:rsidR="00A944BA" w:rsidRPr="00350E10" w:rsidRDefault="00ED5835" w:rsidP="00A944BA">
      <w:pPr>
        <w:rPr>
          <w:sz w:val="24"/>
          <w:szCs w:val="24"/>
        </w:rPr>
      </w:pPr>
      <w:r w:rsidRPr="00350E10">
        <w:rPr>
          <w:sz w:val="24"/>
          <w:szCs w:val="24"/>
        </w:rPr>
        <w:t xml:space="preserve">Subject: MaryEllen Hatfield Award </w:t>
      </w:r>
    </w:p>
    <w:p w14:paraId="1010F51F" w14:textId="72450313" w:rsidR="00A944BA" w:rsidRPr="00350E10" w:rsidRDefault="00ED5835" w:rsidP="00A944BA">
      <w:pPr>
        <w:rPr>
          <w:sz w:val="24"/>
          <w:szCs w:val="24"/>
        </w:rPr>
      </w:pPr>
      <w:r w:rsidRPr="00350E10">
        <w:rPr>
          <w:sz w:val="24"/>
          <w:szCs w:val="24"/>
        </w:rPr>
        <w:t>Name: _____________________________</w:t>
      </w:r>
      <w:r w:rsidR="00A944BA" w:rsidRPr="00350E10">
        <w:rPr>
          <w:sz w:val="24"/>
          <w:szCs w:val="24"/>
        </w:rPr>
        <w:t>________________________</w:t>
      </w:r>
      <w:r w:rsidRPr="00350E10">
        <w:rPr>
          <w:sz w:val="24"/>
          <w:szCs w:val="24"/>
        </w:rPr>
        <w:t xml:space="preserve">_____ </w:t>
      </w:r>
    </w:p>
    <w:p w14:paraId="6F2DAB0C" w14:textId="4563F533" w:rsidR="00A944BA" w:rsidRPr="00350E10" w:rsidRDefault="00ED5835" w:rsidP="00A944BA">
      <w:pPr>
        <w:rPr>
          <w:sz w:val="24"/>
          <w:szCs w:val="24"/>
        </w:rPr>
      </w:pPr>
      <w:r w:rsidRPr="00350E10">
        <w:rPr>
          <w:sz w:val="24"/>
          <w:szCs w:val="24"/>
        </w:rPr>
        <w:t>Email: ____________________</w:t>
      </w:r>
      <w:r w:rsidR="00A944BA" w:rsidRPr="00350E10">
        <w:rPr>
          <w:sz w:val="24"/>
          <w:szCs w:val="24"/>
        </w:rPr>
        <w:t>______________________</w:t>
      </w:r>
      <w:r w:rsidRPr="00350E10">
        <w:rPr>
          <w:sz w:val="24"/>
          <w:szCs w:val="24"/>
        </w:rPr>
        <w:t xml:space="preserve">________________ </w:t>
      </w:r>
    </w:p>
    <w:p w14:paraId="3484AF50" w14:textId="77777777" w:rsidR="00350E10" w:rsidRDefault="00ED5835" w:rsidP="00A944BA">
      <w:pPr>
        <w:rPr>
          <w:sz w:val="24"/>
          <w:szCs w:val="24"/>
        </w:rPr>
      </w:pPr>
      <w:r w:rsidRPr="00350E10">
        <w:rPr>
          <w:sz w:val="24"/>
          <w:szCs w:val="24"/>
        </w:rPr>
        <w:t>Address: _____________________________________________________________________</w:t>
      </w:r>
      <w:r w:rsidR="00A944BA" w:rsidRPr="00350E10">
        <w:rPr>
          <w:sz w:val="24"/>
          <w:szCs w:val="24"/>
        </w:rPr>
        <w:t xml:space="preserve">         </w:t>
      </w:r>
    </w:p>
    <w:p w14:paraId="65343645" w14:textId="77777777" w:rsidR="00350E10" w:rsidRDefault="00ED5835" w:rsidP="00A944BA">
      <w:pPr>
        <w:rPr>
          <w:sz w:val="24"/>
          <w:szCs w:val="24"/>
        </w:rPr>
      </w:pPr>
      <w:r w:rsidRPr="00350E10">
        <w:rPr>
          <w:sz w:val="24"/>
          <w:szCs w:val="24"/>
        </w:rPr>
        <w:t xml:space="preserve">Phone Number: _______________________________________________________________ </w:t>
      </w:r>
      <w:r w:rsidR="00A944BA" w:rsidRPr="00350E10">
        <w:rPr>
          <w:sz w:val="24"/>
          <w:szCs w:val="24"/>
        </w:rPr>
        <w:t xml:space="preserve">         </w:t>
      </w:r>
    </w:p>
    <w:p w14:paraId="31CEB27A" w14:textId="77777777" w:rsidR="00350E10" w:rsidRDefault="00ED5835" w:rsidP="00A944BA">
      <w:pPr>
        <w:rPr>
          <w:sz w:val="24"/>
          <w:szCs w:val="24"/>
        </w:rPr>
      </w:pPr>
      <w:r w:rsidRPr="00350E10">
        <w:rPr>
          <w:sz w:val="24"/>
          <w:szCs w:val="24"/>
        </w:rPr>
        <w:t xml:space="preserve">SCASN Member Number: _______________________________________________________ </w:t>
      </w:r>
      <w:r w:rsidR="00A944BA" w:rsidRPr="00350E10">
        <w:rPr>
          <w:sz w:val="24"/>
          <w:szCs w:val="24"/>
        </w:rPr>
        <w:t xml:space="preserve">        </w:t>
      </w:r>
    </w:p>
    <w:p w14:paraId="37359876" w14:textId="1F12DDAB" w:rsidR="00A944BA" w:rsidRPr="00350E10" w:rsidRDefault="00ED5835" w:rsidP="00A944BA">
      <w:pPr>
        <w:rPr>
          <w:sz w:val="24"/>
          <w:szCs w:val="24"/>
        </w:rPr>
      </w:pPr>
      <w:r w:rsidRPr="00350E10">
        <w:rPr>
          <w:sz w:val="24"/>
          <w:szCs w:val="24"/>
        </w:rPr>
        <w:t xml:space="preserve">NBCSN Certification Number: ____________________________________________________ </w:t>
      </w:r>
    </w:p>
    <w:p w14:paraId="4B9CC0E3" w14:textId="77777777" w:rsidR="00A944BA" w:rsidRPr="00350E10" w:rsidRDefault="00A944BA" w:rsidP="00A944BA">
      <w:pPr>
        <w:rPr>
          <w:sz w:val="24"/>
          <w:szCs w:val="24"/>
        </w:rPr>
      </w:pPr>
    </w:p>
    <w:p w14:paraId="64E96576" w14:textId="77777777" w:rsidR="00487032" w:rsidRPr="00350E10" w:rsidRDefault="00ED5835" w:rsidP="00A944BA">
      <w:pPr>
        <w:rPr>
          <w:sz w:val="24"/>
          <w:szCs w:val="24"/>
        </w:rPr>
      </w:pPr>
      <w:r w:rsidRPr="00350E10">
        <w:rPr>
          <w:sz w:val="24"/>
          <w:szCs w:val="24"/>
        </w:rPr>
        <w:t xml:space="preserve">ELIGIBILITY TO TAKE THE NCSN EXAM </w:t>
      </w:r>
    </w:p>
    <w:p w14:paraId="63F89E26" w14:textId="77777777" w:rsidR="00487032" w:rsidRPr="00350E10" w:rsidRDefault="00ED5835" w:rsidP="00A944BA">
      <w:pPr>
        <w:rPr>
          <w:sz w:val="24"/>
          <w:szCs w:val="24"/>
        </w:rPr>
      </w:pPr>
      <w:r w:rsidRPr="00350E10">
        <w:rPr>
          <w:sz w:val="24"/>
          <w:szCs w:val="24"/>
        </w:rPr>
        <w:t xml:space="preserve">Eligible candidates must </w:t>
      </w:r>
    </w:p>
    <w:p w14:paraId="04C649D7" w14:textId="77777777" w:rsidR="00487032" w:rsidRPr="00350E10" w:rsidRDefault="00ED5835" w:rsidP="00487032">
      <w:pPr>
        <w:pStyle w:val="ListParagraph"/>
        <w:numPr>
          <w:ilvl w:val="0"/>
          <w:numId w:val="12"/>
        </w:numPr>
        <w:rPr>
          <w:sz w:val="24"/>
          <w:szCs w:val="24"/>
        </w:rPr>
      </w:pPr>
      <w:r w:rsidRPr="00350E10">
        <w:rPr>
          <w:sz w:val="24"/>
          <w:szCs w:val="24"/>
        </w:rPr>
        <w:t xml:space="preserve">Submit a copy of their license as a registered nurse (RN) in one of the United States. </w:t>
      </w:r>
    </w:p>
    <w:p w14:paraId="32106096" w14:textId="77777777" w:rsidR="00487032" w:rsidRPr="00350E10" w:rsidRDefault="00ED5835" w:rsidP="00487032">
      <w:pPr>
        <w:pStyle w:val="ListParagraph"/>
        <w:numPr>
          <w:ilvl w:val="0"/>
          <w:numId w:val="12"/>
        </w:numPr>
        <w:rPr>
          <w:sz w:val="24"/>
          <w:szCs w:val="24"/>
        </w:rPr>
      </w:pPr>
      <w:r w:rsidRPr="00350E10">
        <w:rPr>
          <w:sz w:val="24"/>
          <w:szCs w:val="24"/>
        </w:rPr>
        <w:t>Submit an academic transcript or proof of current certification, demonstrating attainment of one of the following:</w:t>
      </w:r>
    </w:p>
    <w:p w14:paraId="02D6152C" w14:textId="77777777" w:rsidR="00CD625F" w:rsidRPr="00350E10" w:rsidRDefault="00ED5835" w:rsidP="00487032">
      <w:pPr>
        <w:pStyle w:val="ListParagraph"/>
        <w:numPr>
          <w:ilvl w:val="0"/>
          <w:numId w:val="14"/>
        </w:numPr>
        <w:rPr>
          <w:sz w:val="24"/>
          <w:szCs w:val="24"/>
        </w:rPr>
      </w:pPr>
      <w:r w:rsidRPr="00350E10">
        <w:rPr>
          <w:sz w:val="24"/>
          <w:szCs w:val="24"/>
        </w:rPr>
        <w:t xml:space="preserve">A bachelor’s degree or higher in nursing* or the equivalent in other countries (Applicants who completed their education outside of the U.S. must submit verification of their international credentials obtained through a certified evaluation service.) </w:t>
      </w:r>
    </w:p>
    <w:p w14:paraId="0E7AE1DF" w14:textId="46AA0030" w:rsidR="00CD625F" w:rsidRPr="00350E10" w:rsidRDefault="00ED5835" w:rsidP="00CD625F">
      <w:pPr>
        <w:pStyle w:val="ListParagraph"/>
        <w:ind w:left="1440"/>
        <w:rPr>
          <w:sz w:val="24"/>
          <w:szCs w:val="24"/>
        </w:rPr>
      </w:pPr>
      <w:r w:rsidRPr="00350E10">
        <w:rPr>
          <w:sz w:val="24"/>
          <w:szCs w:val="24"/>
        </w:rPr>
        <w:t>1. OR</w:t>
      </w:r>
    </w:p>
    <w:p w14:paraId="3F7E6C31" w14:textId="08C6A372" w:rsidR="00CD625F" w:rsidRPr="00350E10" w:rsidRDefault="00ED5835" w:rsidP="00487032">
      <w:pPr>
        <w:pStyle w:val="ListParagraph"/>
        <w:numPr>
          <w:ilvl w:val="0"/>
          <w:numId w:val="14"/>
        </w:numPr>
        <w:rPr>
          <w:sz w:val="24"/>
          <w:szCs w:val="24"/>
        </w:rPr>
      </w:pPr>
      <w:r w:rsidRPr="00350E10">
        <w:rPr>
          <w:sz w:val="24"/>
          <w:szCs w:val="24"/>
        </w:rPr>
        <w:t xml:space="preserve"> A master’s degree in education with a concentration in school nursing or school health services from an NBCSN approved, accredited institution. Contact </w:t>
      </w:r>
      <w:hyperlink r:id="rId8" w:history="1">
        <w:r w:rsidR="00E33EB9" w:rsidRPr="000A0DB9">
          <w:rPr>
            <w:rStyle w:val="Hyperlink"/>
            <w:sz w:val="24"/>
            <w:szCs w:val="24"/>
          </w:rPr>
          <w:t>info@nbcsn.org</w:t>
        </w:r>
      </w:hyperlink>
      <w:r w:rsidR="00E33EB9">
        <w:rPr>
          <w:sz w:val="24"/>
          <w:szCs w:val="24"/>
        </w:rPr>
        <w:t xml:space="preserve"> </w:t>
      </w:r>
      <w:r w:rsidRPr="00350E10">
        <w:rPr>
          <w:sz w:val="24"/>
          <w:szCs w:val="24"/>
        </w:rPr>
        <w:t xml:space="preserve">with information about specific programs (not every program will qualify). </w:t>
      </w:r>
    </w:p>
    <w:p w14:paraId="27762350" w14:textId="69F6E364" w:rsidR="00CD625F" w:rsidRPr="00350E10" w:rsidRDefault="00ED5835" w:rsidP="00CD625F">
      <w:pPr>
        <w:pStyle w:val="ListParagraph"/>
        <w:ind w:left="1440"/>
        <w:rPr>
          <w:sz w:val="24"/>
          <w:szCs w:val="24"/>
        </w:rPr>
      </w:pPr>
      <w:r w:rsidRPr="00350E10">
        <w:rPr>
          <w:sz w:val="24"/>
          <w:szCs w:val="24"/>
        </w:rPr>
        <w:t xml:space="preserve">1. OR </w:t>
      </w:r>
    </w:p>
    <w:p w14:paraId="63F4F214" w14:textId="77777777" w:rsidR="00190529" w:rsidRPr="00350E10" w:rsidRDefault="00ED5835" w:rsidP="00487032">
      <w:pPr>
        <w:pStyle w:val="ListParagraph"/>
        <w:numPr>
          <w:ilvl w:val="0"/>
          <w:numId w:val="14"/>
        </w:numPr>
        <w:rPr>
          <w:sz w:val="24"/>
          <w:szCs w:val="24"/>
        </w:rPr>
      </w:pPr>
      <w:r w:rsidRPr="00350E10">
        <w:rPr>
          <w:sz w:val="24"/>
          <w:szCs w:val="24"/>
        </w:rPr>
        <w:t xml:space="preserve">Current certification by NBCSN as an NCSN. </w:t>
      </w:r>
    </w:p>
    <w:p w14:paraId="2916D54A" w14:textId="77777777" w:rsidR="004D7CF6" w:rsidRPr="00350E10" w:rsidRDefault="00ED5835" w:rsidP="00190529">
      <w:pPr>
        <w:rPr>
          <w:sz w:val="24"/>
          <w:szCs w:val="24"/>
        </w:rPr>
      </w:pPr>
      <w:r w:rsidRPr="00350E10">
        <w:rPr>
          <w:sz w:val="24"/>
          <w:szCs w:val="24"/>
        </w:rPr>
        <w:t>* According to the School Nursing Scope and Standards of Practice 3rd ed. “Because of the broad scope of the specialty practice and the complexity of issues addressed within a school community setting by the school nurse requiring advanced skills, which include the ability to practice independently, supervise others, and delegate care, NASN recommends a BSN degree from an accredited college or university, as well as state certification in those states requiring</w:t>
      </w:r>
      <w:r w:rsidR="00E13639" w:rsidRPr="00350E10">
        <w:rPr>
          <w:sz w:val="24"/>
          <w:szCs w:val="24"/>
        </w:rPr>
        <w:t xml:space="preserve"> </w:t>
      </w:r>
      <w:r w:rsidR="00E13639" w:rsidRPr="00350E10">
        <w:rPr>
          <w:sz w:val="24"/>
          <w:szCs w:val="24"/>
        </w:rPr>
        <w:t xml:space="preserve">or recommending state school nurse licensure/certification”. National Association of School </w:t>
      </w:r>
      <w:r w:rsidR="00E13639" w:rsidRPr="00350E10">
        <w:rPr>
          <w:sz w:val="24"/>
          <w:szCs w:val="24"/>
        </w:rPr>
        <w:lastRenderedPageBreak/>
        <w:t xml:space="preserve">Nurses and American Nurses Association (2017). School nursing scope and standards of practice. Silver Spring, MD, American Nurses Association. </w:t>
      </w:r>
    </w:p>
    <w:p w14:paraId="1F49F289" w14:textId="77777777" w:rsidR="004D7CF6" w:rsidRPr="00350E10" w:rsidRDefault="00E13639" w:rsidP="004D7CF6">
      <w:pPr>
        <w:pStyle w:val="ListParagraph"/>
        <w:numPr>
          <w:ilvl w:val="0"/>
          <w:numId w:val="15"/>
        </w:numPr>
        <w:rPr>
          <w:sz w:val="24"/>
          <w:szCs w:val="24"/>
        </w:rPr>
      </w:pPr>
      <w:r w:rsidRPr="00350E10">
        <w:rPr>
          <w:sz w:val="24"/>
          <w:szCs w:val="24"/>
        </w:rPr>
        <w:t xml:space="preserve">Meet the clinical practice requirements of a minimum of 1,000 hours that have been worked within the three years prior to taking the test. 1000 hours is roughly equivalent to the hours worked by a full-time school nurse who works at least 6 hours/day for a school year of 180 days documented by a note on letterhead from your supervisor or district official. See below for more information about clinical practice requirements. </w:t>
      </w:r>
    </w:p>
    <w:p w14:paraId="0E2DDBF9" w14:textId="77777777" w:rsidR="00103EAB" w:rsidRPr="00350E10" w:rsidRDefault="00E13639" w:rsidP="004D7CF6">
      <w:pPr>
        <w:pStyle w:val="ListParagraph"/>
        <w:numPr>
          <w:ilvl w:val="0"/>
          <w:numId w:val="15"/>
        </w:numPr>
        <w:rPr>
          <w:sz w:val="24"/>
          <w:szCs w:val="24"/>
        </w:rPr>
      </w:pPr>
      <w:r w:rsidRPr="00350E10">
        <w:rPr>
          <w:sz w:val="24"/>
          <w:szCs w:val="24"/>
        </w:rPr>
        <w:t xml:space="preserve">Complete the online application to take the certification examination for school nurses. </w:t>
      </w:r>
    </w:p>
    <w:p w14:paraId="4D382D12" w14:textId="77777777" w:rsidR="00103EAB" w:rsidRPr="00350E10" w:rsidRDefault="00E13639" w:rsidP="004D7CF6">
      <w:pPr>
        <w:pStyle w:val="ListParagraph"/>
        <w:numPr>
          <w:ilvl w:val="0"/>
          <w:numId w:val="15"/>
        </w:numPr>
        <w:rPr>
          <w:sz w:val="24"/>
          <w:szCs w:val="24"/>
        </w:rPr>
      </w:pPr>
      <w:r w:rsidRPr="00350E10">
        <w:rPr>
          <w:sz w:val="24"/>
          <w:szCs w:val="24"/>
        </w:rPr>
        <w:t xml:space="preserve">Pay the required fee. </w:t>
      </w:r>
    </w:p>
    <w:p w14:paraId="6B33F38A" w14:textId="143EA41E" w:rsidR="00103EAB" w:rsidRPr="00350E10" w:rsidRDefault="00103EAB" w:rsidP="00103EAB">
      <w:pPr>
        <w:pStyle w:val="ListParagraph"/>
        <w:rPr>
          <w:sz w:val="24"/>
          <w:szCs w:val="24"/>
        </w:rPr>
      </w:pPr>
    </w:p>
    <w:p w14:paraId="018FB9F1" w14:textId="77777777" w:rsidR="00103EAB" w:rsidRPr="00350E10" w:rsidRDefault="00E13639" w:rsidP="00103EAB">
      <w:pPr>
        <w:rPr>
          <w:sz w:val="24"/>
          <w:szCs w:val="24"/>
        </w:rPr>
      </w:pPr>
      <w:r w:rsidRPr="00350E10">
        <w:rPr>
          <w:sz w:val="24"/>
          <w:szCs w:val="24"/>
        </w:rPr>
        <w:t xml:space="preserve">For more information go to https://www.nbcsn.org/ </w:t>
      </w:r>
    </w:p>
    <w:p w14:paraId="18B87B26" w14:textId="77777777" w:rsidR="00103EAB" w:rsidRPr="00350E10" w:rsidRDefault="00E13639" w:rsidP="00103EAB">
      <w:pPr>
        <w:rPr>
          <w:sz w:val="24"/>
          <w:szCs w:val="24"/>
        </w:rPr>
      </w:pPr>
      <w:r w:rsidRPr="00350E10">
        <w:rPr>
          <w:sz w:val="24"/>
          <w:szCs w:val="24"/>
        </w:rPr>
        <w:t xml:space="preserve">Recertification: </w:t>
      </w:r>
    </w:p>
    <w:p w14:paraId="6F9ACAD8" w14:textId="77777777" w:rsidR="00350E10" w:rsidRPr="00350E10" w:rsidRDefault="00E13639" w:rsidP="00103EAB">
      <w:pPr>
        <w:rPr>
          <w:sz w:val="24"/>
          <w:szCs w:val="24"/>
        </w:rPr>
      </w:pPr>
      <w:r w:rsidRPr="00350E10">
        <w:rPr>
          <w:sz w:val="24"/>
          <w:szCs w:val="24"/>
        </w:rPr>
        <w:t xml:space="preserve">All NCSNs are required to renew their certification in order to demonstrate that they have kept current with new practices, methodologies, equipment, medications, and terminology in the specialty of school nursing. School Nurse certification is granted for a period of five (5) years at which time the </w:t>
      </w:r>
      <w:proofErr w:type="spellStart"/>
      <w:r w:rsidRPr="00350E10">
        <w:rPr>
          <w:sz w:val="24"/>
          <w:szCs w:val="24"/>
        </w:rPr>
        <w:t>certificant</w:t>
      </w:r>
      <w:proofErr w:type="spellEnd"/>
      <w:r w:rsidRPr="00350E10">
        <w:rPr>
          <w:sz w:val="24"/>
          <w:szCs w:val="24"/>
        </w:rPr>
        <w:t xml:space="preserve"> must either retake and pass the Certification Examination for School Nurses or meet current continuing education and recertification requirements. </w:t>
      </w:r>
    </w:p>
    <w:p w14:paraId="4504912D" w14:textId="2064BD87" w:rsidR="000F52E9" w:rsidRPr="00350E10" w:rsidRDefault="00E13639" w:rsidP="00103EAB">
      <w:pPr>
        <w:rPr>
          <w:sz w:val="24"/>
          <w:szCs w:val="24"/>
        </w:rPr>
      </w:pPr>
      <w:r w:rsidRPr="00350E10">
        <w:rPr>
          <w:sz w:val="24"/>
          <w:szCs w:val="24"/>
        </w:rPr>
        <w:t>Continuing competence is defined as: the ongoing commitment of a registered nurse to integrate and apply the knowledge, skills, and judgment with the attitudes, values, and beliefs required to practice safely, effectively, and ethically in a designated role, patient population and/or setting. NBCSN conducts a job analysis every 5 years to confirm that the Nationally Certified School Nurse credential and examination correctly reflect the most current and up-to-date school nursing practice. Recertification is required every 5 years</w:t>
      </w:r>
      <w:r w:rsidR="00350E10" w:rsidRPr="00350E10">
        <w:rPr>
          <w:sz w:val="24"/>
          <w:szCs w:val="24"/>
        </w:rPr>
        <w:t>.</w:t>
      </w:r>
    </w:p>
    <w:sectPr w:rsidR="000F52E9" w:rsidRPr="00350E1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F3DA" w14:textId="77777777" w:rsidR="00DC16DA" w:rsidRDefault="00DC16DA" w:rsidP="007D262A">
      <w:pPr>
        <w:spacing w:after="0" w:line="240" w:lineRule="auto"/>
      </w:pPr>
      <w:r>
        <w:separator/>
      </w:r>
    </w:p>
  </w:endnote>
  <w:endnote w:type="continuationSeparator" w:id="0">
    <w:p w14:paraId="1224FA54" w14:textId="77777777" w:rsidR="00DC16DA" w:rsidRDefault="00DC16DA" w:rsidP="007D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E7193" w14:textId="77777777" w:rsidR="00DC16DA" w:rsidRDefault="00DC16DA" w:rsidP="007D262A">
      <w:pPr>
        <w:spacing w:after="0" w:line="240" w:lineRule="auto"/>
      </w:pPr>
      <w:r>
        <w:separator/>
      </w:r>
    </w:p>
  </w:footnote>
  <w:footnote w:type="continuationSeparator" w:id="0">
    <w:p w14:paraId="2C696F18" w14:textId="77777777" w:rsidR="00DC16DA" w:rsidRDefault="00DC16DA" w:rsidP="007D2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405C" w14:textId="77777777" w:rsidR="007D262A" w:rsidRDefault="007D262A">
    <w:pPr>
      <w:pStyle w:val="Header"/>
    </w:pPr>
    <w:r>
      <w:rPr>
        <w:b/>
        <w:noProof/>
        <w:color w:val="000000"/>
        <w:sz w:val="36"/>
        <w:szCs w:val="36"/>
      </w:rPr>
      <mc:AlternateContent>
        <mc:Choice Requires="wps">
          <w:drawing>
            <wp:anchor distT="0" distB="0" distL="114300" distR="114300" simplePos="0" relativeHeight="251659264" behindDoc="0" locked="0" layoutInCell="1" allowOverlap="1" wp14:anchorId="69F2A147" wp14:editId="6F07E26B">
              <wp:simplePos x="0" y="0"/>
              <wp:positionH relativeFrom="margin">
                <wp:posOffset>209550</wp:posOffset>
              </wp:positionH>
              <wp:positionV relativeFrom="paragraph">
                <wp:posOffset>-133350</wp:posOffset>
              </wp:positionV>
              <wp:extent cx="5867400" cy="647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67400" cy="647700"/>
                      </a:xfrm>
                      <a:prstGeom prst="rect">
                        <a:avLst/>
                      </a:prstGeom>
                      <a:solidFill>
                        <a:schemeClr val="accent1"/>
                      </a:solidFill>
                    </wps:spPr>
                    <wps:style>
                      <a:lnRef idx="1">
                        <a:schemeClr val="accent1"/>
                      </a:lnRef>
                      <a:fillRef idx="2">
                        <a:schemeClr val="accent1"/>
                      </a:fillRef>
                      <a:effectRef idx="1">
                        <a:schemeClr val="accent1"/>
                      </a:effectRef>
                      <a:fontRef idx="minor">
                        <a:schemeClr val="dk1"/>
                      </a:fontRef>
                    </wps:style>
                    <wps:txbx>
                      <w:txbxContent>
                        <w:p w14:paraId="4EFA7050" w14:textId="77777777" w:rsidR="00252F8F" w:rsidRDefault="003E468A" w:rsidP="007D262A">
                          <w:pPr>
                            <w:pStyle w:val="Header"/>
                            <w:tabs>
                              <w:tab w:val="clear" w:pos="4680"/>
                              <w:tab w:val="clear" w:pos="9360"/>
                            </w:tabs>
                            <w:jc w:val="center"/>
                            <w:rPr>
                              <w:rFonts w:cstheme="minorHAnsi"/>
                              <w:sz w:val="36"/>
                              <w:szCs w:val="36"/>
                            </w:rPr>
                          </w:pPr>
                          <w:r w:rsidRPr="00E358AE">
                            <w:rPr>
                              <w:rFonts w:cstheme="minorHAnsi"/>
                              <w:sz w:val="36"/>
                              <w:szCs w:val="36"/>
                            </w:rPr>
                            <w:t xml:space="preserve">MaryEllen Hatfield School Nursing Certification </w:t>
                          </w:r>
                        </w:p>
                        <w:p w14:paraId="0D9B905B" w14:textId="614CC091" w:rsidR="00E358AE" w:rsidRDefault="003E468A" w:rsidP="007D262A">
                          <w:pPr>
                            <w:pStyle w:val="Header"/>
                            <w:tabs>
                              <w:tab w:val="clear" w:pos="4680"/>
                              <w:tab w:val="clear" w:pos="9360"/>
                            </w:tabs>
                            <w:jc w:val="center"/>
                            <w:rPr>
                              <w:rFonts w:cstheme="minorHAnsi"/>
                              <w:sz w:val="36"/>
                              <w:szCs w:val="36"/>
                            </w:rPr>
                          </w:pPr>
                          <w:r w:rsidRPr="00E358AE">
                            <w:rPr>
                              <w:rFonts w:cstheme="minorHAnsi"/>
                              <w:sz w:val="36"/>
                              <w:szCs w:val="36"/>
                            </w:rPr>
                            <w:t>Scholarship</w:t>
                          </w:r>
                          <w:r w:rsidR="00252F8F">
                            <w:rPr>
                              <w:rFonts w:cstheme="minorHAnsi"/>
                              <w:sz w:val="36"/>
                              <w:szCs w:val="36"/>
                            </w:rPr>
                            <w:t xml:space="preserve"> Award</w:t>
                          </w:r>
                        </w:p>
                        <w:p w14:paraId="61BDC64F" w14:textId="31EA9B22" w:rsidR="007D262A" w:rsidRPr="00E57E00" w:rsidRDefault="00E358AE" w:rsidP="007D262A">
                          <w:pPr>
                            <w:pStyle w:val="Header"/>
                            <w:tabs>
                              <w:tab w:val="clear" w:pos="4680"/>
                              <w:tab w:val="clear" w:pos="9360"/>
                            </w:tabs>
                            <w:jc w:val="center"/>
                            <w:rPr>
                              <w:caps/>
                              <w:color w:val="000000"/>
                            </w:rPr>
                          </w:pPr>
                          <w:r>
                            <w:rPr>
                              <w:rFonts w:cstheme="minorHAnsi"/>
                              <w:sz w:val="36"/>
                              <w:szCs w:val="36"/>
                            </w:rPr>
                            <w:t>Award</w:t>
                          </w:r>
                          <w:r w:rsidR="003E468A" w:rsidRPr="00E358AE">
                            <w:rPr>
                              <w:rFonts w:cstheme="minorHAnsi"/>
                              <w:sz w:val="36"/>
                              <w:szCs w:val="36"/>
                            </w:rPr>
                            <w:t xml:space="preserve"> </w:t>
                          </w:r>
                        </w:p>
                        <w:p w14:paraId="486DC174" w14:textId="77777777" w:rsidR="007D262A" w:rsidRDefault="007D262A" w:rsidP="007D26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2A147" id="Rectangle 1" o:spid="_x0000_s1026" style="position:absolute;margin-left:16.5pt;margin-top:-10.5pt;width:462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" fillcolor="#5b9bd5 [3204]" strokecolor="#5b9bd5 [3204]" strokeweight=".5pt">
              <v:textbox>
                <w:txbxContent>
                  <w:p w14:paraId="4EFA7050" w14:textId="77777777" w:rsidR="00252F8F" w:rsidRDefault="003E468A" w:rsidP="007D262A">
                    <w:pPr>
                      <w:pStyle w:val="Header"/>
                      <w:tabs>
                        <w:tab w:val="clear" w:pos="4680"/>
                        <w:tab w:val="clear" w:pos="9360"/>
                      </w:tabs>
                      <w:jc w:val="center"/>
                      <w:rPr>
                        <w:rFonts w:cstheme="minorHAnsi"/>
                        <w:sz w:val="36"/>
                        <w:szCs w:val="36"/>
                      </w:rPr>
                    </w:pPr>
                    <w:r w:rsidRPr="00E358AE">
                      <w:rPr>
                        <w:rFonts w:cstheme="minorHAnsi"/>
                        <w:sz w:val="36"/>
                        <w:szCs w:val="36"/>
                      </w:rPr>
                      <w:t xml:space="preserve">MaryEllen Hatfield School Nursing Certification </w:t>
                    </w:r>
                  </w:p>
                  <w:p w14:paraId="0D9B905B" w14:textId="614CC091" w:rsidR="00E358AE" w:rsidRDefault="003E468A" w:rsidP="007D262A">
                    <w:pPr>
                      <w:pStyle w:val="Header"/>
                      <w:tabs>
                        <w:tab w:val="clear" w:pos="4680"/>
                        <w:tab w:val="clear" w:pos="9360"/>
                      </w:tabs>
                      <w:jc w:val="center"/>
                      <w:rPr>
                        <w:rFonts w:cstheme="minorHAnsi"/>
                        <w:sz w:val="36"/>
                        <w:szCs w:val="36"/>
                      </w:rPr>
                    </w:pPr>
                    <w:r w:rsidRPr="00E358AE">
                      <w:rPr>
                        <w:rFonts w:cstheme="minorHAnsi"/>
                        <w:sz w:val="36"/>
                        <w:szCs w:val="36"/>
                      </w:rPr>
                      <w:t>Scholarship</w:t>
                    </w:r>
                    <w:r w:rsidR="00252F8F">
                      <w:rPr>
                        <w:rFonts w:cstheme="minorHAnsi"/>
                        <w:sz w:val="36"/>
                        <w:szCs w:val="36"/>
                      </w:rPr>
                      <w:t xml:space="preserve"> Award</w:t>
                    </w:r>
                  </w:p>
                  <w:p w14:paraId="61BDC64F" w14:textId="31EA9B22" w:rsidR="007D262A" w:rsidRPr="00E57E00" w:rsidRDefault="00E358AE" w:rsidP="007D262A">
                    <w:pPr>
                      <w:pStyle w:val="Header"/>
                      <w:tabs>
                        <w:tab w:val="clear" w:pos="4680"/>
                        <w:tab w:val="clear" w:pos="9360"/>
                      </w:tabs>
                      <w:jc w:val="center"/>
                      <w:rPr>
                        <w:caps/>
                        <w:color w:val="000000"/>
                      </w:rPr>
                    </w:pPr>
                    <w:r>
                      <w:rPr>
                        <w:rFonts w:cstheme="minorHAnsi"/>
                        <w:sz w:val="36"/>
                        <w:szCs w:val="36"/>
                      </w:rPr>
                      <w:t>Award</w:t>
                    </w:r>
                    <w:r w:rsidR="003E468A" w:rsidRPr="00E358AE">
                      <w:rPr>
                        <w:rFonts w:cstheme="minorHAnsi"/>
                        <w:sz w:val="36"/>
                        <w:szCs w:val="36"/>
                      </w:rPr>
                      <w:t xml:space="preserve"> </w:t>
                    </w:r>
                  </w:p>
                  <w:p w14:paraId="486DC174" w14:textId="77777777" w:rsidR="007D262A" w:rsidRDefault="007D262A" w:rsidP="007D262A">
                    <w:pPr>
                      <w:jc w:val="center"/>
                    </w:pPr>
                  </w:p>
                </w:txbxContent>
              </v:textbox>
              <w10:wrap anchorx="margin"/>
            </v:rect>
          </w:pict>
        </mc:Fallback>
      </mc:AlternateContent>
    </w:r>
  </w:p>
  <w:p w14:paraId="0CF3E0DE" w14:textId="77777777" w:rsidR="0056792A" w:rsidRDefault="0056792A">
    <w:pPr>
      <w:pStyle w:val="Header"/>
    </w:pPr>
  </w:p>
  <w:p w14:paraId="03065727" w14:textId="72B9337D" w:rsidR="0056792A" w:rsidRPr="0056792A" w:rsidRDefault="0056792A" w:rsidP="0056792A">
    <w:pPr>
      <w:pStyle w:val="Header"/>
      <w:jc w:val="center"/>
      <w:rPr>
        <w:color w:val="00206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8F6"/>
    <w:multiLevelType w:val="hybridMultilevel"/>
    <w:tmpl w:val="5D7A6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B0465"/>
    <w:multiLevelType w:val="hybridMultilevel"/>
    <w:tmpl w:val="34F596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6793E"/>
    <w:multiLevelType w:val="hybridMultilevel"/>
    <w:tmpl w:val="2E94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10489"/>
    <w:multiLevelType w:val="hybridMultilevel"/>
    <w:tmpl w:val="444803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FE266C"/>
    <w:multiLevelType w:val="hybridMultilevel"/>
    <w:tmpl w:val="4D2269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36B1D16"/>
    <w:multiLevelType w:val="hybridMultilevel"/>
    <w:tmpl w:val="059C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40D58"/>
    <w:multiLevelType w:val="hybridMultilevel"/>
    <w:tmpl w:val="A14A00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441BC7"/>
    <w:multiLevelType w:val="hybridMultilevel"/>
    <w:tmpl w:val="B454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04726"/>
    <w:multiLevelType w:val="hybridMultilevel"/>
    <w:tmpl w:val="F5D62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AB644C5"/>
    <w:multiLevelType w:val="hybridMultilevel"/>
    <w:tmpl w:val="7DA47B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E101A0F"/>
    <w:multiLevelType w:val="hybridMultilevel"/>
    <w:tmpl w:val="BDE0E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7D9D37"/>
    <w:multiLevelType w:val="hybridMultilevel"/>
    <w:tmpl w:val="06250F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EF9C9E7"/>
    <w:multiLevelType w:val="hybridMultilevel"/>
    <w:tmpl w:val="9D6E56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25B75A6"/>
    <w:multiLevelType w:val="hybridMultilevel"/>
    <w:tmpl w:val="799E1410"/>
    <w:lvl w:ilvl="0" w:tplc="B03A28A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D3E9C"/>
    <w:multiLevelType w:val="hybridMultilevel"/>
    <w:tmpl w:val="58E6F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5530393">
    <w:abstractNumId w:val="9"/>
  </w:num>
  <w:num w:numId="2" w16cid:durableId="1026368585">
    <w:abstractNumId w:val="6"/>
  </w:num>
  <w:num w:numId="3" w16cid:durableId="465707368">
    <w:abstractNumId w:val="8"/>
  </w:num>
  <w:num w:numId="4" w16cid:durableId="1724522162">
    <w:abstractNumId w:val="12"/>
  </w:num>
  <w:num w:numId="5" w16cid:durableId="52435371">
    <w:abstractNumId w:val="11"/>
  </w:num>
  <w:num w:numId="6" w16cid:durableId="1776511388">
    <w:abstractNumId w:val="1"/>
  </w:num>
  <w:num w:numId="7" w16cid:durableId="1194732296">
    <w:abstractNumId w:val="4"/>
  </w:num>
  <w:num w:numId="8" w16cid:durableId="806437916">
    <w:abstractNumId w:val="5"/>
  </w:num>
  <w:num w:numId="9" w16cid:durableId="854225079">
    <w:abstractNumId w:val="2"/>
  </w:num>
  <w:num w:numId="10" w16cid:durableId="822233907">
    <w:abstractNumId w:val="7"/>
  </w:num>
  <w:num w:numId="11" w16cid:durableId="152991586">
    <w:abstractNumId w:val="3"/>
  </w:num>
  <w:num w:numId="12" w16cid:durableId="421141808">
    <w:abstractNumId w:val="0"/>
  </w:num>
  <w:num w:numId="13" w16cid:durableId="1587031114">
    <w:abstractNumId w:val="13"/>
  </w:num>
  <w:num w:numId="14" w16cid:durableId="487331969">
    <w:abstractNumId w:val="10"/>
  </w:num>
  <w:num w:numId="15" w16cid:durableId="13477485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62A"/>
    <w:rsid w:val="00050CD4"/>
    <w:rsid w:val="00087363"/>
    <w:rsid w:val="000A290A"/>
    <w:rsid w:val="000F52E9"/>
    <w:rsid w:val="00103EAB"/>
    <w:rsid w:val="00153536"/>
    <w:rsid w:val="00190529"/>
    <w:rsid w:val="001B6ABE"/>
    <w:rsid w:val="001F3C76"/>
    <w:rsid w:val="00252F8F"/>
    <w:rsid w:val="002A0B62"/>
    <w:rsid w:val="002C16C3"/>
    <w:rsid w:val="00350E10"/>
    <w:rsid w:val="00355388"/>
    <w:rsid w:val="003E468A"/>
    <w:rsid w:val="004110D8"/>
    <w:rsid w:val="0042475F"/>
    <w:rsid w:val="00487032"/>
    <w:rsid w:val="004D7CF6"/>
    <w:rsid w:val="0056792A"/>
    <w:rsid w:val="00687A65"/>
    <w:rsid w:val="007D262A"/>
    <w:rsid w:val="007E0955"/>
    <w:rsid w:val="007E0DAD"/>
    <w:rsid w:val="00844287"/>
    <w:rsid w:val="00856CD8"/>
    <w:rsid w:val="009B708C"/>
    <w:rsid w:val="009F6E84"/>
    <w:rsid w:val="00A214D9"/>
    <w:rsid w:val="00A70FAB"/>
    <w:rsid w:val="00A9046B"/>
    <w:rsid w:val="00A944BA"/>
    <w:rsid w:val="00BC6FAD"/>
    <w:rsid w:val="00BE2790"/>
    <w:rsid w:val="00C515A3"/>
    <w:rsid w:val="00C750A1"/>
    <w:rsid w:val="00CD625F"/>
    <w:rsid w:val="00D35CDF"/>
    <w:rsid w:val="00D870C4"/>
    <w:rsid w:val="00DA6970"/>
    <w:rsid w:val="00DB5158"/>
    <w:rsid w:val="00DC16DA"/>
    <w:rsid w:val="00DC4363"/>
    <w:rsid w:val="00DD46F5"/>
    <w:rsid w:val="00E13639"/>
    <w:rsid w:val="00E33EB9"/>
    <w:rsid w:val="00E358AE"/>
    <w:rsid w:val="00E71673"/>
    <w:rsid w:val="00ED5835"/>
    <w:rsid w:val="00EF1FC0"/>
    <w:rsid w:val="00F5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44D50"/>
  <w15:chartTrackingRefBased/>
  <w15:docId w15:val="{D806839C-1A26-44BA-A90A-E4679122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62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D2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62A"/>
  </w:style>
  <w:style w:type="paragraph" w:styleId="Footer">
    <w:name w:val="footer"/>
    <w:basedOn w:val="Normal"/>
    <w:link w:val="FooterChar"/>
    <w:uiPriority w:val="99"/>
    <w:unhideWhenUsed/>
    <w:rsid w:val="007D2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62A"/>
  </w:style>
  <w:style w:type="character" w:styleId="Hyperlink">
    <w:name w:val="Hyperlink"/>
    <w:basedOn w:val="DefaultParagraphFont"/>
    <w:uiPriority w:val="99"/>
    <w:unhideWhenUsed/>
    <w:rsid w:val="00355388"/>
    <w:rPr>
      <w:color w:val="0563C1" w:themeColor="hyperlink"/>
      <w:u w:val="single"/>
    </w:rPr>
  </w:style>
  <w:style w:type="paragraph" w:styleId="ListParagraph">
    <w:name w:val="List Paragraph"/>
    <w:basedOn w:val="Normal"/>
    <w:uiPriority w:val="34"/>
    <w:qFormat/>
    <w:rsid w:val="00687A65"/>
    <w:pPr>
      <w:ind w:left="720"/>
      <w:contextualSpacing/>
    </w:pPr>
  </w:style>
  <w:style w:type="character" w:styleId="UnresolvedMention">
    <w:name w:val="Unresolved Mention"/>
    <w:basedOn w:val="DefaultParagraphFont"/>
    <w:uiPriority w:val="99"/>
    <w:semiHidden/>
    <w:unhideWhenUsed/>
    <w:rsid w:val="00A94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bcsn.org" TargetMode="External"/><Relationship Id="rId3" Type="http://schemas.openxmlformats.org/officeDocument/2006/relationships/settings" Target="settings.xml"/><Relationship Id="rId7" Type="http://schemas.openxmlformats.org/officeDocument/2006/relationships/hyperlink" Target="mailto:scasnema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Alphin, Melanie J</dc:creator>
  <cp:keywords/>
  <dc:description/>
  <cp:lastModifiedBy>Melanie Alphin</cp:lastModifiedBy>
  <cp:revision>25</cp:revision>
  <dcterms:created xsi:type="dcterms:W3CDTF">2023-02-02T21:27:00Z</dcterms:created>
  <dcterms:modified xsi:type="dcterms:W3CDTF">2023-02-03T02:14:00Z</dcterms:modified>
</cp:coreProperties>
</file>