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0"/>
        <w:spacing w:line="334.806547164917" w:lineRule="auto"/>
        <w:ind w:left="15.868682861328125" w:right="867.1679687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048125" cy="952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4812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4.806547164917" w:lineRule="auto"/>
        <w:ind w:left="15.868682861328125" w:right="867.16796875"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NJSSNA </w:t>
      </w: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School Nurse </w:t>
      </w:r>
      <w:r w:rsidDel="00000000" w:rsidR="00000000" w:rsidRPr="00000000">
        <w:rPr>
          <w:rFonts w:ascii="Times New Roman" w:cs="Times New Roman" w:eastAsia="Times New Roman" w:hAnsi="Times New Roman"/>
          <w:b w:val="1"/>
          <w:sz w:val="32"/>
          <w:szCs w:val="32"/>
          <w:rtl w:val="0"/>
        </w:rPr>
        <w:t xml:space="preserve">Administrator of the Year Award 2023</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7646484375" w:line="249.03874397277832" w:lineRule="auto"/>
        <w:ind w:left="7.612762451171875" w:right="17.4853515625" w:firstLine="3.61923217773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The New Jersey </w:t>
      </w:r>
      <w:r w:rsidDel="00000000" w:rsidR="00000000" w:rsidRPr="00000000">
        <w:rPr>
          <w:rFonts w:ascii="Times New Roman" w:cs="Times New Roman" w:eastAsia="Times New Roman" w:hAnsi="Times New Roman"/>
          <w:sz w:val="24"/>
          <w:szCs w:val="24"/>
          <w:rtl w:val="0"/>
        </w:rPr>
        <w:t xml:space="preserve">State School Nurses Association’s School Nurse Administrator Award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is presented annually to publicly recognize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and honor a </w:t>
      </w:r>
      <w:r w:rsidDel="00000000" w:rsidR="00000000" w:rsidRPr="00000000">
        <w:rPr>
          <w:rFonts w:ascii="Times New Roman" w:cs="Times New Roman" w:eastAsia="Times New Roman" w:hAnsi="Times New Roman"/>
          <w:sz w:val="24"/>
          <w:szCs w:val="24"/>
          <w:rtl w:val="0"/>
        </w:rPr>
        <w:t xml:space="preserve">practicing NJ school nurse administrator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for outstanding </w:t>
      </w:r>
      <w:r w:rsidDel="00000000" w:rsidR="00000000" w:rsidRPr="00000000">
        <w:rPr>
          <w:rFonts w:ascii="Times New Roman" w:cs="Times New Roman" w:eastAsia="Times New Roman" w:hAnsi="Times New Roman"/>
          <w:sz w:val="24"/>
          <w:szCs w:val="24"/>
          <w:rtl w:val="0"/>
        </w:rPr>
        <w:t xml:space="preserve">leadership</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school nursing. </w:t>
      </w:r>
      <w:r w:rsidDel="00000000" w:rsidR="00000000" w:rsidRPr="00000000">
        <w:rPr>
          <w:rFonts w:ascii="Times New Roman" w:cs="Times New Roman" w:eastAsia="Times New Roman" w:hAnsi="Times New Roman"/>
          <w:sz w:val="24"/>
          <w:szCs w:val="24"/>
          <w:rtl w:val="0"/>
        </w:rPr>
        <w:t xml:space="preserve">The recipient of this award will receive reimbursement of the registration fee for the NJSSNA Spring Conference 2023. The honoree chosen will also have their name and photo forwarded to the National Association of School Nurses (NASN) for recognition at NASN’s annual conference.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7646484375" w:line="249.03874397277832" w:lineRule="auto"/>
        <w:ind w:left="7.612762451171875" w:right="17.4853515625" w:firstLine="3.61923217773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7646484375" w:line="249.03874397277832" w:lineRule="auto"/>
        <w:ind w:left="7.612762451171875" w:right="17.4853515625" w:firstLine="3.61923217773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nominee for this award may not be a current NJSSNA/NASN board member.</w:t>
      </w:r>
    </w:p>
    <w:p w:rsidR="00000000" w:rsidDel="00000000" w:rsidP="00000000" w:rsidRDefault="00000000" w:rsidRPr="00000000" w14:paraId="00000007">
      <w:pPr>
        <w:widowControl w:val="0"/>
        <w:spacing w:before="16.087646484375" w:line="249.03874397277832" w:lineRule="auto"/>
        <w:ind w:left="0" w:right="17.48535156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before="16.087646484375" w:line="249.03874397277832" w:lineRule="auto"/>
        <w:ind w:left="7.612762451171875" w:right="17.4853515625" w:firstLine="3.6192321777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This honor is bestowed upon an individual who is selected according to the following leadership attributes:</w:t>
      </w:r>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before="179.1064453125"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Maintains membership in NJSSNA/NASN for at least the past two years.</w:t>
      </w:r>
    </w:p>
    <w:p w:rsidR="00000000" w:rsidDel="00000000" w:rsidP="00000000" w:rsidRDefault="00000000" w:rsidRPr="00000000" w14:paraId="0000000A">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employed as a full-time, NJ Department of Education certified school nurse. </w:t>
      </w:r>
    </w:p>
    <w:p w:rsidR="00000000" w:rsidDel="00000000" w:rsidP="00000000" w:rsidRDefault="00000000" w:rsidRPr="00000000" w14:paraId="0000000B">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in the capacity of a school nurse administrative position for more than 4 years.</w:t>
      </w:r>
    </w:p>
    <w:p w:rsidR="00000000" w:rsidDel="00000000" w:rsidP="00000000" w:rsidRDefault="00000000" w:rsidRPr="00000000" w14:paraId="0000000C">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Collaborates with school district partners.</w:t>
      </w:r>
    </w:p>
    <w:p w:rsidR="00000000" w:rsidDel="00000000" w:rsidP="00000000" w:rsidRDefault="00000000" w:rsidRPr="00000000" w14:paraId="0000000D">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Shares a common vision for school health and school community.</w:t>
      </w:r>
      <w:r w:rsidDel="00000000" w:rsidR="00000000" w:rsidRPr="00000000">
        <w:rPr>
          <w:rtl w:val="0"/>
        </w:rPr>
      </w:r>
    </w:p>
    <w:p w:rsidR="00000000" w:rsidDel="00000000" w:rsidP="00000000" w:rsidRDefault="00000000" w:rsidRPr="00000000" w14:paraId="0000000E">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Advocates for partnerships and collaboration at the state level.</w:t>
      </w:r>
      <w:r w:rsidDel="00000000" w:rsidR="00000000" w:rsidRPr="00000000">
        <w:rPr>
          <w:rtl w:val="0"/>
        </w:rPr>
      </w:r>
    </w:p>
    <w:p w:rsidR="00000000" w:rsidDel="00000000" w:rsidP="00000000" w:rsidRDefault="00000000" w:rsidRPr="00000000" w14:paraId="0000000F">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a resource for providing evidence based practice to the school nurses they </w:t>
      </w:r>
      <w:r w:rsidDel="00000000" w:rsidR="00000000" w:rsidRPr="00000000">
        <w:rPr>
          <w:rFonts w:ascii="Times New Roman" w:cs="Times New Roman" w:eastAsia="Times New Roman" w:hAnsi="Times New Roman"/>
          <w:sz w:val="24"/>
          <w:szCs w:val="24"/>
          <w:rtl w:val="0"/>
        </w:rPr>
        <w:t xml:space="preserve">lead. </w:t>
      </w:r>
      <w:r w:rsidDel="00000000" w:rsidR="00000000" w:rsidRPr="00000000">
        <w:rPr>
          <w:rtl w:val="0"/>
        </w:rPr>
      </w:r>
    </w:p>
    <w:p w:rsidR="00000000" w:rsidDel="00000000" w:rsidP="00000000" w:rsidRDefault="00000000" w:rsidRPr="00000000" w14:paraId="00000010">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Engages, supports and empowers all levels of school nurses from novice to expert.</w:t>
      </w:r>
    </w:p>
    <w:p w:rsidR="00000000" w:rsidDel="00000000" w:rsidP="00000000" w:rsidRDefault="00000000" w:rsidRPr="00000000" w14:paraId="00000011">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and provides evidence based professional development.</w:t>
      </w:r>
    </w:p>
    <w:p w:rsidR="00000000" w:rsidDel="00000000" w:rsidP="00000000" w:rsidRDefault="00000000" w:rsidRPr="00000000" w14:paraId="00000012">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Establishes policies and procedures at the district</w:t>
      </w:r>
      <w:r w:rsidDel="00000000" w:rsidR="00000000" w:rsidRPr="00000000">
        <w:rPr>
          <w:rFonts w:ascii="Times New Roman" w:cs="Times New Roman" w:eastAsia="Times New Roman" w:hAnsi="Times New Roman"/>
          <w:sz w:val="24"/>
          <w:szCs w:val="24"/>
          <w:rtl w:val="0"/>
        </w:rPr>
        <w:t xml:space="preserve"> level.</w:t>
      </w:r>
    </w:p>
    <w:p w:rsidR="00000000" w:rsidDel="00000000" w:rsidP="00000000" w:rsidRDefault="00000000" w:rsidRPr="00000000" w14:paraId="00000013">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Obtains financial resources to support school nurses (grants and partnerships).</w:t>
      </w:r>
    </w:p>
    <w:p w:rsidR="00000000" w:rsidDel="00000000" w:rsidP="00000000" w:rsidRDefault="00000000" w:rsidRPr="00000000" w14:paraId="00000014">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legal landscape for school nurses.</w:t>
      </w:r>
    </w:p>
    <w:p w:rsidR="00000000" w:rsidDel="00000000" w:rsidP="00000000" w:rsidRDefault="00000000" w:rsidRPr="00000000" w14:paraId="00000015">
      <w:pPr>
        <w:widowControl w:val="0"/>
        <w:numPr>
          <w:ilvl w:val="0"/>
          <w:numId w:val="1"/>
        </w:numPr>
        <w:spacing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the professional role of school nursing.</w:t>
      </w:r>
    </w:p>
    <w:p w:rsidR="00000000" w:rsidDel="00000000" w:rsidP="00000000" w:rsidRDefault="00000000" w:rsidRPr="00000000" w14:paraId="00000016">
      <w:pPr>
        <w:widowControl w:val="0"/>
        <w:spacing w:before="172.822265625" w:line="249.89965438842773" w:lineRule="auto"/>
        <w:ind w:left="5.663909912109375" w:firstLine="1.9488525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A</w:t>
      </w:r>
      <w:r w:rsidDel="00000000" w:rsidR="00000000" w:rsidRPr="00000000">
        <w:rPr>
          <w:rFonts w:ascii="Times New Roman" w:cs="Times New Roman" w:eastAsia="Times New Roman" w:hAnsi="Times New Roman"/>
          <w:sz w:val="24"/>
          <w:szCs w:val="24"/>
          <w:rtl w:val="0"/>
        </w:rPr>
        <w:t xml:space="preserve"> of the application is completed by the nominator.</w:t>
      </w:r>
    </w:p>
    <w:p w:rsidR="00000000" w:rsidDel="00000000" w:rsidP="00000000" w:rsidRDefault="00000000" w:rsidRPr="00000000" w14:paraId="00000017">
      <w:pPr>
        <w:widowControl w:val="0"/>
        <w:spacing w:before="172.822265625" w:line="249.89965438842773" w:lineRule="auto"/>
        <w:ind w:left="5.663909912109375" w:firstLine="1.9488525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B</w:t>
      </w:r>
      <w:r w:rsidDel="00000000" w:rsidR="00000000" w:rsidRPr="00000000">
        <w:rPr>
          <w:rFonts w:ascii="Times New Roman" w:cs="Times New Roman" w:eastAsia="Times New Roman" w:hAnsi="Times New Roman"/>
          <w:sz w:val="24"/>
          <w:szCs w:val="24"/>
          <w:rtl w:val="0"/>
        </w:rPr>
        <w:t xml:space="preserve"> of the application is a one page letter of recommendation from the nominator and a second professional letter of recommendation from a school nurse, supervisor, educator, parent or community partner.  </w:t>
      </w:r>
      <w:r w:rsidDel="00000000" w:rsidR="00000000" w:rsidRPr="00000000">
        <w:rPr>
          <w:rtl w:val="0"/>
        </w:rPr>
      </w:r>
    </w:p>
    <w:p w:rsidR="00000000" w:rsidDel="00000000" w:rsidP="00000000" w:rsidRDefault="00000000" w:rsidRPr="00000000" w14:paraId="00000018">
      <w:pPr>
        <w:widowControl w:val="0"/>
        <w:spacing w:before="172.822265625" w:line="249.8996543884277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C </w:t>
      </w:r>
      <w:r w:rsidDel="00000000" w:rsidR="00000000" w:rsidRPr="00000000">
        <w:rPr>
          <w:rFonts w:ascii="Times New Roman" w:cs="Times New Roman" w:eastAsia="Times New Roman" w:hAnsi="Times New Roman"/>
          <w:sz w:val="24"/>
          <w:szCs w:val="24"/>
          <w:rtl w:val="0"/>
        </w:rPr>
        <w:t xml:space="preserve">of the application is the nominee’s resume or curriculum vitae (CV).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widowControl w:val="0"/>
        <w:spacing w:before="172.822265625" w:line="249.8996543884277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all completed documents together (Parts A, B, and C) to </w:t>
      </w:r>
      <w:hyperlink r:id="rId7">
        <w:r w:rsidDel="00000000" w:rsidR="00000000" w:rsidRPr="00000000">
          <w:rPr>
            <w:rFonts w:ascii="Times New Roman" w:cs="Times New Roman" w:eastAsia="Times New Roman" w:hAnsi="Times New Roman"/>
            <w:b w:val="1"/>
            <w:sz w:val="24"/>
            <w:szCs w:val="24"/>
            <w:u w:val="single"/>
            <w:rtl w:val="0"/>
          </w:rPr>
          <w:t xml:space="preserve">njssnaexecutivedirector@gmail.com</w:t>
        </w:r>
      </w:hyperlink>
      <w:r w:rsidDel="00000000" w:rsidR="00000000" w:rsidRPr="00000000">
        <w:rPr>
          <w:rFonts w:ascii="Times New Roman" w:cs="Times New Roman" w:eastAsia="Times New Roman" w:hAnsi="Times New Roman"/>
          <w:b w:val="1"/>
          <w:sz w:val="24"/>
          <w:szCs w:val="24"/>
          <w:rtl w:val="0"/>
        </w:rPr>
        <w:t xml:space="preserve"> with “NJSSNA School Nurse Administrator of the Year Submission”  in the subject line.</w:t>
      </w:r>
    </w:p>
    <w:p w:rsidR="00000000" w:rsidDel="00000000" w:rsidP="00000000" w:rsidRDefault="00000000" w:rsidRPr="00000000" w14:paraId="0000001A">
      <w:pPr>
        <w:widowControl w:val="0"/>
        <w:spacing w:before="172.822265625" w:line="249.8996543884277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spacing w:before="179.1070556640625" w:line="240" w:lineRule="auto"/>
        <w:ind w:left="8.4478759765625" w:right="1160.1373291015625" w:firstLine="14.198455810546875"/>
        <w:jc w:val="center"/>
        <w:rPr>
          <w:rFonts w:ascii="Calibri" w:cs="Calibri" w:eastAsia="Calibri" w:hAnsi="Calibri"/>
          <w:b w:val="1"/>
          <w:color w:val="ff0000"/>
          <w:sz w:val="30"/>
          <w:szCs w:val="30"/>
        </w:rPr>
      </w:pPr>
      <w:r w:rsidDel="00000000" w:rsidR="00000000" w:rsidRPr="00000000">
        <w:rPr>
          <w:rFonts w:ascii="Times New Roman" w:cs="Times New Roman" w:eastAsia="Times New Roman" w:hAnsi="Times New Roman"/>
          <w:b w:val="1"/>
          <w:color w:val="ff0000"/>
          <w:sz w:val="30"/>
          <w:szCs w:val="30"/>
          <w:rtl w:val="0"/>
        </w:rPr>
        <w:t xml:space="preserve">Application Deadline: February 17, 2023 </w:t>
      </w:r>
      <w:r w:rsidDel="00000000" w:rsidR="00000000" w:rsidRPr="00000000">
        <w:rPr>
          <w:rFonts w:ascii="Calibri" w:cs="Calibri" w:eastAsia="Calibri" w:hAnsi="Calibri"/>
          <w:b w:val="1"/>
          <w:color w:val="ff0000"/>
          <w:sz w:val="30"/>
          <w:szCs w:val="30"/>
          <w:rtl w:val="0"/>
        </w:rPr>
        <w:t xml:space="preserve"> </w:t>
      </w:r>
    </w:p>
    <w:p w:rsidR="00000000" w:rsidDel="00000000" w:rsidP="00000000" w:rsidRDefault="00000000" w:rsidRPr="00000000" w14:paraId="0000001C">
      <w:pPr>
        <w:widowControl w:val="0"/>
        <w:spacing w:before="179.1064453125" w:line="249.5551586151123" w:lineRule="auto"/>
        <w:ind w:right="13.272705078125"/>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1D">
      <w:pPr>
        <w:widowControl w:val="0"/>
        <w:spacing w:before="179.1064453125" w:line="249.5551586151123" w:lineRule="auto"/>
        <w:ind w:right="13.27270507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line="334.806547164917" w:lineRule="auto"/>
        <w:ind w:left="15.868682861328125" w:right="867.16796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Pr>
        <w:drawing>
          <wp:inline distB="114300" distT="114300" distL="114300" distR="114300">
            <wp:extent cx="4048125" cy="952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4812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NJSSNA School Nurse Administrator of the Year Nomination Form </w:t>
      </w:r>
    </w:p>
    <w:p w:rsidR="00000000" w:rsidDel="00000000" w:rsidP="00000000" w:rsidRDefault="00000000" w:rsidRPr="00000000" w14:paraId="00000021">
      <w:pPr>
        <w:widowControl w:val="0"/>
        <w:spacing w:before="187.094726562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w:t>
      </w:r>
    </w:p>
    <w:p w:rsidR="00000000" w:rsidDel="00000000" w:rsidP="00000000" w:rsidRDefault="00000000" w:rsidRPr="00000000" w14:paraId="00000022">
      <w:pPr>
        <w:widowControl w:val="0"/>
        <w:spacing w:before="187.0947265625" w:line="240" w:lineRule="auto"/>
        <w:ind w:left="10.80001831054687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Nominator Information: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credentials of the person nominating an NJSSNA member: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Nominator’s Home Address: ______________________________________________________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Nominator’s Phone: ____________________ Nominator’s Email:  _______________________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School/Work Address: ___________________________________________________________ School/Work Phone: ____________________________________________________________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Nominee Information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credentials of Nominee: ______________________________________________________________________________ </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Home Address:  _______________________________________________________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Phone: _________________________ Nominee’s Email: ______________________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School: ________________________ Nominee’s School District:________________</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Nominee’s School Address:  ______________________________________________________</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Nurse Leader/Director: ___________________________________________________</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District Superintendent: __________________________________________________ Address of District Superintendent: _________________________________________________ </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 has been a member of NJSSNA for a minimum of 2 years (required)   Yes    No (circle)</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before="180.72021484375" w:line="240" w:lineRule="auto"/>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334.806547164917" w:lineRule="auto"/>
        <w:ind w:left="15.868682861328125" w:right="867.167968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Pr>
        <w:drawing>
          <wp:inline distB="114300" distT="114300" distL="114300" distR="114300">
            <wp:extent cx="4048125" cy="9525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48125"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NJSSNA School Nurse of the Year Nomination Form</w:t>
      </w:r>
    </w:p>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sz w:val="24"/>
          <w:szCs w:val="24"/>
          <w:rtl w:val="0"/>
        </w:rPr>
        <w:t xml:space="preserve">Part B </w:t>
      </w:r>
      <w:r w:rsidDel="00000000" w:rsidR="00000000" w:rsidRPr="00000000">
        <w:rPr>
          <w:rtl w:val="0"/>
        </w:rPr>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part of the application is to be completed by the nominator. </w:t>
      </w:r>
    </w:p>
    <w:p w:rsidR="00000000" w:rsidDel="00000000" w:rsidP="00000000" w:rsidRDefault="00000000" w:rsidRPr="00000000" w14:paraId="0000003D">
      <w:pPr>
        <w:widowControl w:val="0"/>
        <w:spacing w:before="182.296142578125" w:line="249.90022659301758" w:lineRule="auto"/>
        <w:ind w:left="13.180694580078125" w:right="228.40576171875" w:hanging="1.948699951171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nomination must be typed with a one page limit. </w:t>
      </w:r>
    </w:p>
    <w:p w:rsidR="00000000" w:rsidDel="00000000" w:rsidP="00000000" w:rsidRDefault="00000000" w:rsidRPr="00000000" w14:paraId="0000003E">
      <w:pPr>
        <w:widowControl w:val="0"/>
        <w:spacing w:before="179.1064453125" w:line="249.5551586151123" w:lineRule="auto"/>
        <w:ind w:right="13.272705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writing your letter of recommendation, please be sure to describe an activity/example from within the past two years. Your letter should demonstrate the nominee’s expertise as a school nurse </w:t>
      </w:r>
      <w:r w:rsidDel="00000000" w:rsidR="00000000" w:rsidRPr="00000000">
        <w:rPr>
          <w:rFonts w:ascii="Times New Roman" w:cs="Times New Roman" w:eastAsia="Times New Roman" w:hAnsi="Times New Roman"/>
          <w:color w:val="45818e"/>
          <w:sz w:val="24"/>
          <w:szCs w:val="24"/>
          <w:rtl w:val="0"/>
        </w:rPr>
        <w:t xml:space="preserve">whose </w:t>
      </w:r>
      <w:r w:rsidDel="00000000" w:rsidR="00000000" w:rsidRPr="00000000">
        <w:rPr>
          <w:rFonts w:ascii="Times New Roman" w:cs="Times New Roman" w:eastAsia="Times New Roman" w:hAnsi="Times New Roman"/>
          <w:sz w:val="24"/>
          <w:szCs w:val="24"/>
          <w:rtl w:val="0"/>
        </w:rPr>
        <w:t xml:space="preserve">practice  exemplifies some of  the </w:t>
      </w:r>
      <w:r w:rsidDel="00000000" w:rsidR="00000000" w:rsidRPr="00000000">
        <w:rPr>
          <w:rFonts w:ascii="Times New Roman" w:cs="Times New Roman" w:eastAsia="Times New Roman" w:hAnsi="Times New Roman"/>
          <w:color w:val="45818e"/>
          <w:sz w:val="24"/>
          <w:szCs w:val="24"/>
          <w:rtl w:val="0"/>
        </w:rPr>
        <w:t xml:space="preserve">following </w:t>
      </w:r>
      <w:r w:rsidDel="00000000" w:rsidR="00000000" w:rsidRPr="00000000">
        <w:rPr>
          <w:rFonts w:ascii="Times New Roman" w:cs="Times New Roman" w:eastAsia="Times New Roman" w:hAnsi="Times New Roman"/>
          <w:sz w:val="24"/>
          <w:szCs w:val="24"/>
          <w:rtl w:val="0"/>
        </w:rPr>
        <w:t xml:space="preserve">leadership attributes. </w:t>
      </w:r>
    </w:p>
    <w:p w:rsidR="00000000" w:rsidDel="00000000" w:rsidP="00000000" w:rsidRDefault="00000000" w:rsidRPr="00000000" w14:paraId="0000003F">
      <w:pPr>
        <w:widowControl w:val="0"/>
        <w:spacing w:before="172.421875" w:line="240" w:lineRule="auto"/>
        <w:ind w:left="19.353485107421875" w:firstLine="0"/>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b w:val="1"/>
          <w:sz w:val="24"/>
          <w:szCs w:val="24"/>
          <w:rtl w:val="0"/>
        </w:rPr>
        <w:t xml:space="preserve">Leadership Attributes:  </w:t>
      </w:r>
      <w:r w:rsidDel="00000000" w:rsidR="00000000" w:rsidRPr="00000000">
        <w:rPr>
          <w:rtl w:val="0"/>
        </w:rPr>
      </w:r>
    </w:p>
    <w:p w:rsidR="00000000" w:rsidDel="00000000" w:rsidP="00000000" w:rsidRDefault="00000000" w:rsidRPr="00000000" w14:paraId="00000040">
      <w:pPr>
        <w:widowControl w:val="0"/>
        <w:numPr>
          <w:ilvl w:val="0"/>
          <w:numId w:val="1"/>
        </w:numPr>
        <w:spacing w:after="0" w:afterAutospacing="0" w:before="179.1064453125"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Collaborates with school district partners.</w:t>
      </w:r>
    </w:p>
    <w:p w:rsidR="00000000" w:rsidDel="00000000" w:rsidP="00000000" w:rsidRDefault="00000000" w:rsidRPr="00000000" w14:paraId="00000041">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Shares a common vision for school health and school community.</w:t>
      </w:r>
      <w:r w:rsidDel="00000000" w:rsidR="00000000" w:rsidRPr="00000000">
        <w:rPr>
          <w:rtl w:val="0"/>
        </w:rPr>
      </w:r>
    </w:p>
    <w:p w:rsidR="00000000" w:rsidDel="00000000" w:rsidP="00000000" w:rsidRDefault="00000000" w:rsidRPr="00000000" w14:paraId="00000042">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Advocates for partnerships and collaboration at the state level.</w:t>
      </w:r>
      <w:r w:rsidDel="00000000" w:rsidR="00000000" w:rsidRPr="00000000">
        <w:rPr>
          <w:rtl w:val="0"/>
        </w:rPr>
      </w:r>
    </w:p>
    <w:p w:rsidR="00000000" w:rsidDel="00000000" w:rsidP="00000000" w:rsidRDefault="00000000" w:rsidRPr="00000000" w14:paraId="00000043">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a resource for providing evidence based practice to the school nurses they </w:t>
      </w:r>
      <w:r w:rsidDel="00000000" w:rsidR="00000000" w:rsidRPr="00000000">
        <w:rPr>
          <w:rFonts w:ascii="Times New Roman" w:cs="Times New Roman" w:eastAsia="Times New Roman" w:hAnsi="Times New Roman"/>
          <w:sz w:val="24"/>
          <w:szCs w:val="24"/>
          <w:rtl w:val="0"/>
        </w:rPr>
        <w:t xml:space="preserve">lead. </w:t>
      </w:r>
      <w:r w:rsidDel="00000000" w:rsidR="00000000" w:rsidRPr="00000000">
        <w:rPr>
          <w:rtl w:val="0"/>
        </w:rPr>
      </w:r>
    </w:p>
    <w:p w:rsidR="00000000" w:rsidDel="00000000" w:rsidP="00000000" w:rsidRDefault="00000000" w:rsidRPr="00000000" w14:paraId="00000044">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Engages, supports and empowers all levels of school nurses from novice to expert.</w:t>
      </w:r>
    </w:p>
    <w:p w:rsidR="00000000" w:rsidDel="00000000" w:rsidP="00000000" w:rsidRDefault="00000000" w:rsidRPr="00000000" w14:paraId="00000045">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Creates and provides evidence based professional development.</w:t>
      </w:r>
    </w:p>
    <w:p w:rsidR="00000000" w:rsidDel="00000000" w:rsidP="00000000" w:rsidRDefault="00000000" w:rsidRPr="00000000" w14:paraId="00000046">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Establishes policies and procedures at the district</w:t>
      </w:r>
      <w:r w:rsidDel="00000000" w:rsidR="00000000" w:rsidRPr="00000000">
        <w:rPr>
          <w:rFonts w:ascii="Times New Roman" w:cs="Times New Roman" w:eastAsia="Times New Roman" w:hAnsi="Times New Roman"/>
          <w:sz w:val="24"/>
          <w:szCs w:val="24"/>
          <w:rtl w:val="0"/>
        </w:rPr>
        <w:t xml:space="preserve"> level.</w:t>
      </w:r>
    </w:p>
    <w:p w:rsidR="00000000" w:rsidDel="00000000" w:rsidP="00000000" w:rsidRDefault="00000000" w:rsidRPr="00000000" w14:paraId="00000047">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Obtains financial resources to support school nurses (grants and partnerships).</w:t>
      </w:r>
    </w:p>
    <w:p w:rsidR="00000000" w:rsidDel="00000000" w:rsidP="00000000" w:rsidRDefault="00000000" w:rsidRPr="00000000" w14:paraId="00000048">
      <w:pPr>
        <w:widowControl w:val="0"/>
        <w:numPr>
          <w:ilvl w:val="0"/>
          <w:numId w:val="1"/>
        </w:numPr>
        <w:spacing w:after="0" w:afterAutospacing="0"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legal landscape for school nurses.</w:t>
      </w:r>
    </w:p>
    <w:p w:rsidR="00000000" w:rsidDel="00000000" w:rsidP="00000000" w:rsidRDefault="00000000" w:rsidRPr="00000000" w14:paraId="00000049">
      <w:pPr>
        <w:widowControl w:val="0"/>
        <w:numPr>
          <w:ilvl w:val="0"/>
          <w:numId w:val="1"/>
        </w:numPr>
        <w:spacing w:before="0" w:beforeAutospacing="0" w:line="249.5551586151123" w:lineRule="auto"/>
        <w:ind w:left="720" w:right="13.272705078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the professional role of school nursing.</w:t>
      </w:r>
      <w:r w:rsidDel="00000000" w:rsidR="00000000" w:rsidRPr="00000000">
        <w:rPr>
          <w:rtl w:val="0"/>
        </w:rPr>
      </w:r>
    </w:p>
    <w:p w:rsidR="00000000" w:rsidDel="00000000" w:rsidP="00000000" w:rsidRDefault="00000000" w:rsidRPr="00000000" w14:paraId="0000004A">
      <w:pPr>
        <w:widowControl w:val="0"/>
        <w:spacing w:before="172.822265625" w:line="249.89965438842773"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widowControl w:val="0"/>
        <w:spacing w:before="172.822265625" w:line="249.8996543884277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C</w:t>
      </w:r>
    </w:p>
    <w:p w:rsidR="00000000" w:rsidDel="00000000" w:rsidP="00000000" w:rsidRDefault="00000000" w:rsidRPr="00000000" w14:paraId="0000004C">
      <w:pPr>
        <w:widowControl w:val="0"/>
        <w:spacing w:before="172.822265625" w:line="249.8996543884277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 C of the </w:t>
      </w:r>
      <w:r w:rsidDel="00000000" w:rsidR="00000000" w:rsidRPr="00000000">
        <w:rPr>
          <w:rFonts w:ascii="Times New Roman" w:cs="Times New Roman" w:eastAsia="Times New Roman" w:hAnsi="Times New Roman"/>
          <w:sz w:val="24"/>
          <w:szCs w:val="24"/>
          <w:rtl w:val="0"/>
        </w:rPr>
        <w:t xml:space="preserve">application is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nominee’s current resume or curriculum vitae (CV).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D">
      <w:pPr>
        <w:widowControl w:val="0"/>
        <w:spacing w:before="172.822265625" w:line="249.8996543884277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widowControl w:val="0"/>
        <w:spacing w:before="172.822265625" w:line="249.8996543884277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all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completed documents </w:t>
      </w:r>
      <w:r w:rsidDel="00000000" w:rsidR="00000000" w:rsidRPr="00000000">
        <w:rPr>
          <w:rFonts w:ascii="Times New Roman" w:cs="Times New Roman" w:eastAsia="Times New Roman" w:hAnsi="Times New Roman"/>
          <w:b w:val="1"/>
          <w:sz w:val="24"/>
          <w:szCs w:val="24"/>
          <w:rtl w:val="0"/>
        </w:rPr>
        <w:t xml:space="preserve">together </w:t>
      </w:r>
      <w:r w:rsidDel="00000000" w:rsidR="00000000" w:rsidRPr="00000000">
        <w:rPr>
          <w:rFonts w:ascii="Times New Roman" w:cs="Times New Roman" w:eastAsia="Times New Roman" w:hAnsi="Times New Roman"/>
          <w:b w:val="1"/>
          <w:sz w:val="24"/>
          <w:szCs w:val="24"/>
          <w:rtl w:val="0"/>
        </w:rPr>
        <w:t xml:space="preserve">(Parts A, B, and C) to </w:t>
      </w:r>
      <w:hyperlink r:id="rId8">
        <w:r w:rsidDel="00000000" w:rsidR="00000000" w:rsidRPr="00000000">
          <w:rPr>
            <w:rFonts w:ascii="Times New Roman" w:cs="Times New Roman" w:eastAsia="Times New Roman" w:hAnsi="Times New Roman"/>
            <w:b w:val="1"/>
            <w:sz w:val="24"/>
            <w:szCs w:val="24"/>
            <w:u w:val="single"/>
            <w:rtl w:val="0"/>
          </w:rPr>
          <w:t xml:space="preserve">njssnaexecutivedirector@gmail.com</w:t>
        </w:r>
      </w:hyperlink>
      <w:r w:rsidDel="00000000" w:rsidR="00000000" w:rsidRPr="00000000">
        <w:rPr>
          <w:rFonts w:ascii="Times New Roman" w:cs="Times New Roman" w:eastAsia="Times New Roman" w:hAnsi="Times New Roman"/>
          <w:b w:val="1"/>
          <w:sz w:val="24"/>
          <w:szCs w:val="24"/>
          <w:rtl w:val="0"/>
        </w:rPr>
        <w:t xml:space="preserve"> with “NJSSNA School Nurse Administrator of the Year Submission”  in the subject line.</w:t>
      </w:r>
    </w:p>
    <w:p w:rsidR="00000000" w:rsidDel="00000000" w:rsidP="00000000" w:rsidRDefault="00000000" w:rsidRPr="00000000" w14:paraId="0000004F">
      <w:pPr>
        <w:widowControl w:val="0"/>
        <w:spacing w:before="172.822265625" w:line="249.89965438842773"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widowControl w:val="0"/>
        <w:spacing w:before="179.1070556640625" w:line="240" w:lineRule="auto"/>
        <w:ind w:left="8.4478759765625" w:right="1160.1373291015625" w:firstLine="14.198455810546875"/>
        <w:jc w:val="center"/>
        <w:rPr>
          <w:rFonts w:ascii="Calibri" w:cs="Calibri" w:eastAsia="Calibri" w:hAnsi="Calibri"/>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Application Deadline: February 17, 2023 </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51">
      <w:pPr>
        <w:widowControl w:val="0"/>
        <w:spacing w:before="179.1064453125" w:line="249.5551586151123" w:lineRule="auto"/>
        <w:ind w:right="13.2727050781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6591796875" w:line="240" w:lineRule="auto"/>
        <w:ind w:left="0" w:right="0" w:firstLine="0"/>
        <w:jc w:val="left"/>
        <w:rPr>
          <w:rFonts w:ascii="Calibri" w:cs="Calibri" w:eastAsia="Calibri" w:hAnsi="Calibri"/>
          <w:color w:val="45818e"/>
          <w:sz w:val="24"/>
          <w:szCs w:val="24"/>
        </w:rPr>
      </w:pPr>
      <w:r w:rsidDel="00000000" w:rsidR="00000000" w:rsidRPr="00000000">
        <w:rPr>
          <w:rtl w:val="0"/>
        </w:rPr>
      </w:r>
    </w:p>
    <w:sectPr>
      <w:pgSz w:h="15840" w:w="12240" w:orient="portrait"/>
      <w:pgMar w:bottom="1039.5222473144531" w:top="101.678466796875" w:left="1448.7994384765625" w:right="1405.57495117187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jssnaexecutivedirector@gmail.com" TargetMode="External"/><Relationship Id="rId8" Type="http://schemas.openxmlformats.org/officeDocument/2006/relationships/hyperlink" Target="mailto:njssnaexecutive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