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highlight w:val="yellow"/>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We’ve been working with the health dept and contact tracing team. We learned today of someone in the school with a positive covid test. We believe your child was a close contact with the positive person.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This means that your student needs to quarantine and they can come out of quarantine after a negative test on day 7 or wait a total of 14 days from the last day of contact. Your child’s last day of contact was ____________. Your child can test out of quarantine ______________.</w:t>
      </w:r>
    </w:p>
    <w:p w:rsidR="00000000" w:rsidDel="00000000" w:rsidP="00000000" w:rsidRDefault="00000000" w:rsidRPr="00000000" w14:paraId="00000006">
      <w:pPr>
        <w:rPr/>
      </w:pPr>
      <w:r w:rsidDel="00000000" w:rsidR="00000000" w:rsidRPr="00000000">
        <w:rPr>
          <w:rtl w:val="0"/>
        </w:rPr>
        <w:t xml:space="preserve">If you choose not to test, your last of quarantine will be _______________. Your child could then go out of the house on ___Day 15, ___________________.</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Quarantining means your child should stay at home and refrain from going to any afterschool programs, such as king street or boys and girls club, or any public place like the grocery store. Your child should stay home and not go anywhere.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Your class will be Remote for the rest of December and return to in person learning on January 4th.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If you choose to test please do not use public transportation to travel to your primary care or other testing sites. If you have concerns about transportation please let us know.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If your child becomes symptomatic at any time before then you should call their primary care provider right away.</w:t>
      </w:r>
    </w:p>
    <w:p w:rsidR="00000000" w:rsidDel="00000000" w:rsidP="00000000" w:rsidRDefault="00000000" w:rsidRPr="00000000" w14:paraId="0000000F">
      <w:pPr>
        <w:rPr>
          <w:shd w:fill="fff2cc" w:val="clear"/>
        </w:rPr>
      </w:pPr>
      <w:r w:rsidDel="00000000" w:rsidR="00000000" w:rsidRPr="00000000">
        <w:rPr>
          <w:rtl w:val="0"/>
        </w:rPr>
      </w:r>
    </w:p>
    <w:p w:rsidR="00000000" w:rsidDel="00000000" w:rsidP="00000000" w:rsidRDefault="00000000" w:rsidRPr="00000000" w14:paraId="00000010">
      <w:pPr>
        <w:rPr>
          <w:highlight w:val="green"/>
        </w:rPr>
      </w:pPr>
      <w:r w:rsidDel="00000000" w:rsidR="00000000" w:rsidRPr="00000000">
        <w:rPr>
          <w:shd w:fill="fff2cc" w:val="clear"/>
          <w:rtl w:val="0"/>
        </w:rPr>
        <w:t xml:space="preserve">(in case of an answering machine, </w:t>
      </w:r>
      <w:r w:rsidDel="00000000" w:rsidR="00000000" w:rsidRPr="00000000">
        <w:rPr>
          <w:highlight w:val="red"/>
          <w:rtl w:val="0"/>
        </w:rPr>
        <w:t xml:space="preserve">STOP HERE and READ </w:t>
      </w:r>
      <w:r w:rsidDel="00000000" w:rsidR="00000000" w:rsidRPr="00000000">
        <w:rPr>
          <w:highlight w:val="green"/>
          <w:rtl w:val="0"/>
        </w:rPr>
        <w:t xml:space="preserve">Please check for your email for more information. If they have any questions, call 864-________</w:t>
      </w:r>
    </w:p>
    <w:p w:rsidR="00000000" w:rsidDel="00000000" w:rsidP="00000000" w:rsidRDefault="00000000" w:rsidRPr="00000000" w14:paraId="00000011">
      <w:pPr>
        <w:rPr/>
      </w:pPr>
      <w:r w:rsidDel="00000000" w:rsidR="00000000" w:rsidRPr="00000000">
        <w:rPr>
          <w:shd w:fill="fff2cc" w:val="clear"/>
          <w:rtl w:val="0"/>
        </w:rPr>
        <w:t xml:space="preserve">)</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We will be emailing you a letter with all of this information, as well as testing site contact information and links from the health department around what it means to be a close contact.  If you would like to forward this information to any afterschool programs your child may attend it would let them know what date your child can return to their program.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If you have any questions that come up, feel free to contact our school nurse, ___________, at 802-864- _____.</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For STAFF calls only - The information we will email will say dear parent.guardian/your child. These instructions also will be applicable to you as the close contact. Please call HR to inform them you are quartining so they can apply for federal funds to support your pay during the quarantine time.  We need to share your dob and address with the vdoh - could you please provide that for us right now?</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Questions that might come up - </w:t>
      </w:r>
    </w:p>
    <w:p w:rsidR="00000000" w:rsidDel="00000000" w:rsidP="00000000" w:rsidRDefault="00000000" w:rsidRPr="00000000" w14:paraId="00000022">
      <w:pPr>
        <w:rPr/>
      </w:pPr>
      <w:r w:rsidDel="00000000" w:rsidR="00000000" w:rsidRPr="00000000">
        <w:rPr>
          <w:rtl w:val="0"/>
        </w:rPr>
        <w:t xml:space="preserve">Kids should get tested through their primary care provider. </w:t>
      </w:r>
    </w:p>
    <w:p w:rsidR="00000000" w:rsidDel="00000000" w:rsidP="00000000" w:rsidRDefault="00000000" w:rsidRPr="00000000" w14:paraId="00000023">
      <w:pPr>
        <w:rPr/>
      </w:pPr>
      <w:r w:rsidDel="00000000" w:rsidR="00000000" w:rsidRPr="00000000">
        <w:rPr>
          <w:rtl w:val="0"/>
        </w:rPr>
        <w:t xml:space="preserve"> </w:t>
      </w:r>
    </w:p>
    <w:p w:rsidR="00000000" w:rsidDel="00000000" w:rsidP="00000000" w:rsidRDefault="00000000" w:rsidRPr="00000000" w14:paraId="00000024">
      <w:pPr>
        <w:rPr/>
      </w:pPr>
      <w:r w:rsidDel="00000000" w:rsidR="00000000" w:rsidRPr="00000000">
        <w:rPr>
          <w:rtl w:val="0"/>
        </w:rPr>
        <w:t xml:space="preserve">Quarantining: student stays home, no errands, not off property, no visitors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does that mean whole house needs to quarantine? NO but if anyone becomes symptomatic call your doctor.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Sometimes testing results take some time so testing earlier is better.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Someone in the learning community - I’m sorry we can’t share that confidential information.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