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1AD" w:rsidP="005001AD" w:rsidRDefault="0019396B" w14:paraId="692914D7" w14:textId="52746F61">
      <w:r>
        <w:rPr>
          <w:highlight w:val="yellow"/>
        </w:rPr>
        <w:t>[</w:t>
      </w:r>
      <w:r w:rsidRPr="0019396B" w:rsidR="005001AD">
        <w:rPr>
          <w:highlight w:val="yellow"/>
        </w:rPr>
        <w:t>date</w:t>
      </w:r>
      <w:r w:rsidRPr="0019396B">
        <w:rPr>
          <w:highlight w:val="yellow"/>
        </w:rPr>
        <w:t>]</w:t>
      </w:r>
    </w:p>
    <w:p w:rsidR="005001AD" w:rsidP="005001AD" w:rsidRDefault="005001AD" w14:paraId="001768AE" w14:textId="1EA6C451">
      <w:r w:rsidR="005001AD">
        <w:rPr/>
        <w:t xml:space="preserve">Dear </w:t>
      </w:r>
      <w:r w:rsidRPr="0D5B2D86" w:rsidR="0019396B">
        <w:rPr>
          <w:highlight w:val="yellow"/>
        </w:rPr>
        <w:t>[i</w:t>
      </w:r>
      <w:r w:rsidRPr="0D5B2D86" w:rsidR="005001AD">
        <w:rPr>
          <w:highlight w:val="yellow"/>
        </w:rPr>
        <w:t xml:space="preserve">nsert employer’s name or </w:t>
      </w:r>
      <w:r w:rsidRPr="0D5B2D86" w:rsidR="005001AD">
        <w:rPr>
          <w:highlight w:val="yellow"/>
        </w:rPr>
        <w:t>salutation</w:t>
      </w:r>
      <w:r w:rsidRPr="0D5B2D86" w:rsidR="0019396B">
        <w:rPr>
          <w:highlight w:val="yellow"/>
        </w:rPr>
        <w:t>]</w:t>
      </w:r>
      <w:r w:rsidRPr="0D5B2D86" w:rsidR="005001AD">
        <w:rPr>
          <w:highlight w:val="yellow"/>
        </w:rPr>
        <w:t>,</w:t>
      </w:r>
    </w:p>
    <w:p w:rsidR="768C488D" w:rsidRDefault="768C488D" w14:paraId="1CCFD7AF" w14:textId="1C415816">
      <w:r w:rsidR="768C488D">
        <w:rPr/>
        <w:t>I seek your support to attend NASN2026, the largest educational conference for school nurses, hosted by the National Association of School Nurses (NASN). This premier event brings together school nurses and school health professionals from across the United States and around the world for high-quality learning and collaboration.</w:t>
      </w:r>
    </w:p>
    <w:p w:rsidR="064DAE18" w:rsidRDefault="064DAE18" w14:paraId="1302BDBD" w14:textId="5DDCB22F">
      <w:r w:rsidR="064DAE18">
        <w:rPr/>
        <w:t xml:space="preserve">At a distinguished conference like this, you can be assured that my attendance will </w:t>
      </w:r>
      <w:r w:rsidR="064DAE18">
        <w:rPr/>
        <w:t>benefit</w:t>
      </w:r>
      <w:r w:rsidR="064DAE18">
        <w:rPr/>
        <w:t xml:space="preserve"> </w:t>
      </w:r>
      <w:r w:rsidR="064DAE18">
        <w:rPr/>
        <w:t>our</w:t>
      </w:r>
      <w:r w:rsidR="3AFE9A48">
        <w:rPr/>
        <w:t xml:space="preserve"> entire</w:t>
      </w:r>
      <w:r w:rsidR="064DAE18">
        <w:rPr/>
        <w:t xml:space="preserve"> school community.</w:t>
      </w:r>
      <w:r w:rsidR="064DAE18">
        <w:rPr/>
        <w:t xml:space="preserve"> </w:t>
      </w:r>
      <w:r w:rsidR="58B9C8BE">
        <w:rPr/>
        <w:t>Evidence-based approaches that strengthen school health, safety, and academic success are central to the agenda, with a focus on innovative, practical strategies and nursing interventions across mental and behavioral health, chronic condition management, crisis prevention and response, and data-driven decision making. These reasons stand out, but please let me know if I can share more with you.</w:t>
      </w:r>
    </w:p>
    <w:p w:rsidR="005001AD" w:rsidP="005001AD" w:rsidRDefault="005001AD" w14:paraId="0505F975" w14:textId="7FF93626">
      <w:r>
        <w:t xml:space="preserve">I would like to attend </w:t>
      </w:r>
      <w:r w:rsidR="00A21DA9">
        <w:t>NASN2026</w:t>
      </w:r>
      <w:r>
        <w:t xml:space="preserve"> and respectfully request assistance with the registration fee and related costs. </w:t>
      </w:r>
    </w:p>
    <w:p w:rsidR="005001AD" w:rsidP="005001AD" w:rsidRDefault="005001AD" w14:paraId="13F3D92B" w14:textId="13091A95">
      <w:r>
        <w:t>Conference dates are</w:t>
      </w:r>
      <w:r w:rsidR="0019396B">
        <w:t xml:space="preserve"> </w:t>
      </w:r>
      <w:r w:rsidRPr="00A21DA9" w:rsidR="00A21DA9">
        <w:t>June 29–July 2, 2026</w:t>
      </w:r>
      <w:r w:rsidR="00A21DA9">
        <w:t xml:space="preserve">, at </w:t>
      </w:r>
      <w:r w:rsidRPr="00A21DA9" w:rsidR="00A21DA9">
        <w:t xml:space="preserve">Caesars Palace </w:t>
      </w:r>
      <w:r w:rsidR="00A21DA9">
        <w:t xml:space="preserve">in </w:t>
      </w:r>
      <w:r w:rsidRPr="00A21DA9" w:rsidR="00A21DA9">
        <w:t>Las Vegas, Nevada</w:t>
      </w:r>
      <w:r w:rsidR="00A21DA9">
        <w:t>.</w:t>
      </w:r>
    </w:p>
    <w:p w:rsidR="005001AD" w:rsidP="005001AD" w:rsidRDefault="005001AD" w14:paraId="62AE916C" w14:textId="3CA06590">
      <w:r>
        <w:t xml:space="preserve">The estimated cost to attend is </w:t>
      </w:r>
      <w:r w:rsidRPr="0019396B" w:rsidR="0019396B">
        <w:rPr>
          <w:highlight w:val="yellow"/>
        </w:rPr>
        <w:t>[</w:t>
      </w:r>
      <w:r w:rsidRPr="0019396B">
        <w:rPr>
          <w:highlight w:val="yellow"/>
        </w:rPr>
        <w:t>insert the total cost from the calculation further down in this letter</w:t>
      </w:r>
      <w:r w:rsidRPr="0019396B" w:rsidR="0019396B">
        <w:rPr>
          <w:highlight w:val="yellow"/>
        </w:rPr>
        <w:t>]</w:t>
      </w:r>
      <w:r>
        <w:t>. If I register by May 1, 202</w:t>
      </w:r>
      <w:r w:rsidR="00A21DA9">
        <w:t>6</w:t>
      </w:r>
      <w:r>
        <w:t xml:space="preserve">, the early registration rate applies. </w:t>
      </w:r>
    </w:p>
    <w:p w:rsidRPr="00434086" w:rsidR="005001AD" w:rsidP="005001AD" w:rsidRDefault="005001AD" w14:paraId="5E0DCCDA" w14:textId="77777777">
      <w:pPr>
        <w:rPr>
          <w:b/>
          <w:bCs/>
        </w:rPr>
      </w:pPr>
      <w:r w:rsidRPr="00434086">
        <w:rPr>
          <w:b/>
          <w:bCs/>
        </w:rPr>
        <w:t xml:space="preserve">Registration Fee and Related Costs                                                                                                                                                             </w:t>
      </w:r>
    </w:p>
    <w:p w:rsidR="005001AD" w:rsidP="0019396B" w:rsidRDefault="064DAE18" w14:paraId="5278A142" w14:textId="34B35173">
      <w:pPr>
        <w:pStyle w:val="ListParagraph"/>
        <w:numPr>
          <w:ilvl w:val="0"/>
          <w:numId w:val="1"/>
        </w:numPr>
        <w:rPr/>
      </w:pPr>
      <w:r w:rsidRPr="0D5B2D86" w:rsidR="064DAE18">
        <w:rPr>
          <w:b w:val="1"/>
          <w:bCs w:val="1"/>
        </w:rPr>
        <w:t>Conference Registration</w:t>
      </w:r>
      <w:r w:rsidR="064DAE18">
        <w:rPr/>
        <w:t xml:space="preserve"> </w:t>
      </w:r>
      <w:r w:rsidRPr="0D5B2D86" w:rsidR="064DAE18">
        <w:rPr>
          <w:highlight w:val="yellow"/>
        </w:rPr>
        <w:t xml:space="preserve">[insert the registration fee that applies to you from </w:t>
      </w:r>
      <w:r w:rsidRPr="0D5B2D86" w:rsidR="064DAE18">
        <w:rPr>
          <w:highlight w:val="yellow"/>
        </w:rPr>
        <w:t>page</w:t>
      </w:r>
      <w:r w:rsidRPr="0D5B2D86" w:rsidR="064DAE18">
        <w:rPr>
          <w:highlight w:val="yellow"/>
        </w:rPr>
        <w:t xml:space="preserve"> 4</w:t>
      </w:r>
      <w:r w:rsidRPr="0D5B2D86" w:rsidR="02173B50">
        <w:rPr>
          <w:highlight w:val="yellow"/>
        </w:rPr>
        <w:t xml:space="preserve"> </w:t>
      </w:r>
      <w:r w:rsidRPr="0D5B2D86" w:rsidR="064DAE18">
        <w:rPr>
          <w:highlight w:val="yellow"/>
        </w:rPr>
        <w:t>of this toolkit]</w:t>
      </w:r>
    </w:p>
    <w:p w:rsidR="005001AD" w:rsidP="0019396B" w:rsidRDefault="005001AD" w14:paraId="78CF478D" w14:textId="77777777">
      <w:pPr>
        <w:pStyle w:val="ListParagraph"/>
        <w:numPr>
          <w:ilvl w:val="0"/>
          <w:numId w:val="1"/>
        </w:numPr>
      </w:pPr>
      <w:r w:rsidRPr="0019396B">
        <w:rPr>
          <w:b/>
          <w:bCs/>
        </w:rPr>
        <w:t>Roundtrip Airfare:</w:t>
      </w:r>
      <w:r>
        <w:t xml:space="preserve"> </w:t>
      </w:r>
      <w:r w:rsidRPr="0019396B">
        <w:rPr>
          <w:highlight w:val="yellow"/>
        </w:rPr>
        <w:t>[insert estimated cost]</w:t>
      </w:r>
      <w:r>
        <w:t xml:space="preserve">                                                                                                                   </w:t>
      </w:r>
    </w:p>
    <w:p w:rsidR="005001AD" w:rsidP="0D5B2D86" w:rsidRDefault="005001AD" w14:paraId="42F8DF9D" w14:textId="02E9F6D1">
      <w:pPr>
        <w:pStyle w:val="ListParagraph"/>
        <w:numPr>
          <w:ilvl w:val="0"/>
          <w:numId w:val="1"/>
        </w:numPr>
        <w:rPr>
          <w:sz w:val="22"/>
          <w:szCs w:val="22"/>
        </w:rPr>
      </w:pPr>
      <w:r w:rsidRPr="0D5B2D86" w:rsidR="005001AD">
        <w:rPr>
          <w:b w:val="1"/>
          <w:bCs w:val="1"/>
        </w:rPr>
        <w:t>Transportation costs:</w:t>
      </w:r>
      <w:r w:rsidR="005001AD">
        <w:rPr/>
        <w:t xml:space="preserve"> </w:t>
      </w:r>
      <w:r w:rsidRPr="0D5B2D86" w:rsidR="47BB892F">
        <w:rPr>
          <w:highlight w:val="yellow"/>
        </w:rPr>
        <w:t xml:space="preserve">[insert </w:t>
      </w:r>
      <w:r w:rsidRPr="0D5B2D86" w:rsidR="47BB892F">
        <w:rPr>
          <w:highlight w:val="yellow"/>
        </w:rPr>
        <w:t>additional</w:t>
      </w:r>
      <w:r w:rsidRPr="0D5B2D86" w:rsidR="47BB892F">
        <w:rPr>
          <w:highlight w:val="yellow"/>
        </w:rPr>
        <w:t xml:space="preserve"> or alternate transportation costs such as shuttle, tram, parking (On-site parking is $20-25/daily; hotel valet parking is $50/daily)]</w:t>
      </w:r>
      <w:r w:rsidR="005001AD">
        <w:rPr/>
        <w:t xml:space="preserve">       </w:t>
      </w:r>
    </w:p>
    <w:p w:rsidR="005001AD" w:rsidP="0D5B2D86" w:rsidRDefault="005001AD" w14:paraId="60A75962" w14:textId="5D3762B9">
      <w:pPr>
        <w:pStyle w:val="ListParagraph"/>
        <w:numPr>
          <w:ilvl w:val="0"/>
          <w:numId w:val="1"/>
        </w:numPr>
        <w:rPr>
          <w:highlight w:val="yellow"/>
        </w:rPr>
      </w:pPr>
      <w:r w:rsidRPr="0D5B2D86" w:rsidR="005001AD">
        <w:rPr>
          <w:b w:val="1"/>
          <w:bCs w:val="1"/>
        </w:rPr>
        <w:t>Lodging:</w:t>
      </w:r>
      <w:r w:rsidR="005001AD">
        <w:rPr/>
        <w:t xml:space="preserve"> </w:t>
      </w:r>
      <w:r w:rsidRPr="0D5B2D86" w:rsidR="6EF80F4B">
        <w:rPr>
          <w:highlight w:val="yellow"/>
        </w:rPr>
        <w:t>$204 Single/Double occupancy | $30/additional person + $25 daily resort fee/room (plus applicable taxes, service fees, and hotel-specific fees) X [insert the number of nights] nights = [insert estimated cost]</w:t>
      </w:r>
    </w:p>
    <w:p w:rsidR="005001AD" w:rsidP="0019396B" w:rsidRDefault="005001AD" w14:paraId="0F1CEC28" w14:textId="57583EF0">
      <w:pPr>
        <w:pStyle w:val="ListParagraph"/>
        <w:numPr>
          <w:ilvl w:val="0"/>
          <w:numId w:val="1"/>
        </w:numPr>
      </w:pPr>
      <w:r w:rsidRPr="0019396B">
        <w:rPr>
          <w:b/>
          <w:bCs/>
        </w:rPr>
        <w:t>Meals:</w:t>
      </w:r>
      <w:r>
        <w:t xml:space="preserve"> </w:t>
      </w:r>
      <w:r w:rsidRPr="0019396B">
        <w:rPr>
          <w:highlight w:val="yellow"/>
        </w:rPr>
        <w:t>[insert an estimate]</w:t>
      </w:r>
      <w:r>
        <w:t xml:space="preserve"> NASN provides limited, complimentary coffee and snacks. Please plan on covering all meal expenses.</w:t>
      </w:r>
    </w:p>
    <w:p w:rsidR="005001AD" w:rsidP="0019396B" w:rsidRDefault="005001AD" w14:paraId="035D5298" w14:textId="5B213A82">
      <w:pPr>
        <w:pStyle w:val="ListParagraph"/>
        <w:numPr>
          <w:ilvl w:val="0"/>
          <w:numId w:val="1"/>
        </w:numPr>
        <w:rPr/>
      </w:pPr>
      <w:r w:rsidRPr="0D5B2D86" w:rsidR="005001AD">
        <w:rPr>
          <w:b w:val="1"/>
          <w:bCs w:val="1"/>
        </w:rPr>
        <w:t>Other expenses:</w:t>
      </w:r>
      <w:r w:rsidR="005001AD">
        <w:rPr/>
        <w:t xml:space="preserve"> </w:t>
      </w:r>
      <w:r w:rsidRPr="0D5B2D86" w:rsidR="005001AD">
        <w:rPr>
          <w:highlight w:val="yellow"/>
        </w:rPr>
        <w:t>[insert estimated costs not already suggested]</w:t>
      </w:r>
      <w:r w:rsidR="005001AD">
        <w:rPr/>
        <w:t xml:space="preserve">                                                                                                                                                                </w:t>
      </w:r>
    </w:p>
    <w:p w:rsidR="5FFB081E" w:rsidRDefault="5FFB081E" w14:paraId="39069051" w14:textId="25E8A259">
      <w:r w:rsidR="5FFB081E">
        <w:rPr/>
        <w:t>Thank you in advance for considering this request and the opportunity to make a meaningful investment in the health and education of the students we serve.</w:t>
      </w:r>
    </w:p>
    <w:p w:rsidR="005001AD" w:rsidP="005001AD" w:rsidRDefault="005001AD" w14:paraId="3158B37F" w14:textId="77777777">
      <w:r>
        <w:t xml:space="preserve">Sincerely, </w:t>
      </w:r>
    </w:p>
    <w:p w:rsidRPr="005001AD" w:rsidR="00851A52" w:rsidP="0D5B2D86" w:rsidRDefault="005001AD" w14:paraId="601B969B" w14:textId="394F11FD">
      <w:pPr>
        <w:rPr>
          <w:highlight w:val="yellow"/>
        </w:rPr>
      </w:pPr>
      <w:r w:rsidRPr="0D5B2D86" w:rsidR="005001AD">
        <w:rPr>
          <w:highlight w:val="yellow"/>
        </w:rPr>
        <w:t>&lt; your signature &gt;</w:t>
      </w:r>
    </w:p>
    <w:sectPr w:rsidRPr="005001AD" w:rsidR="00851A52">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E61C6"/>
    <w:multiLevelType w:val="hybridMultilevel"/>
    <w:tmpl w:val="4F06F886"/>
    <w:lvl w:ilvl="0" w:tplc="BB8206F2">
      <w:start w:val="1"/>
      <w:numFmt w:val="bullet"/>
      <w:lvlText w:val=""/>
      <w:lvlJc w:val="left"/>
      <w:pPr>
        <w:ind w:left="1440" w:hanging="360"/>
      </w:pPr>
      <w:rPr>
        <w:rFonts w:ascii="Symbol" w:hAnsi="Symbol"/>
      </w:rPr>
    </w:lvl>
    <w:lvl w:ilvl="1" w:tplc="ABE4F8EA">
      <w:start w:val="1"/>
      <w:numFmt w:val="bullet"/>
      <w:lvlText w:val=""/>
      <w:lvlJc w:val="left"/>
      <w:pPr>
        <w:ind w:left="1440" w:hanging="360"/>
      </w:pPr>
      <w:rPr>
        <w:rFonts w:ascii="Symbol" w:hAnsi="Symbol"/>
      </w:rPr>
    </w:lvl>
    <w:lvl w:ilvl="2" w:tplc="CC3CA7B2">
      <w:start w:val="1"/>
      <w:numFmt w:val="bullet"/>
      <w:lvlText w:val=""/>
      <w:lvlJc w:val="left"/>
      <w:pPr>
        <w:ind w:left="1440" w:hanging="360"/>
      </w:pPr>
      <w:rPr>
        <w:rFonts w:ascii="Symbol" w:hAnsi="Symbol"/>
      </w:rPr>
    </w:lvl>
    <w:lvl w:ilvl="3" w:tplc="F246F32C">
      <w:start w:val="1"/>
      <w:numFmt w:val="bullet"/>
      <w:lvlText w:val=""/>
      <w:lvlJc w:val="left"/>
      <w:pPr>
        <w:ind w:left="1440" w:hanging="360"/>
      </w:pPr>
      <w:rPr>
        <w:rFonts w:ascii="Symbol" w:hAnsi="Symbol"/>
      </w:rPr>
    </w:lvl>
    <w:lvl w:ilvl="4" w:tplc="A56CB6A6">
      <w:start w:val="1"/>
      <w:numFmt w:val="bullet"/>
      <w:lvlText w:val=""/>
      <w:lvlJc w:val="left"/>
      <w:pPr>
        <w:ind w:left="1440" w:hanging="360"/>
      </w:pPr>
      <w:rPr>
        <w:rFonts w:ascii="Symbol" w:hAnsi="Symbol"/>
      </w:rPr>
    </w:lvl>
    <w:lvl w:ilvl="5" w:tplc="A2565894">
      <w:start w:val="1"/>
      <w:numFmt w:val="bullet"/>
      <w:lvlText w:val=""/>
      <w:lvlJc w:val="left"/>
      <w:pPr>
        <w:ind w:left="1440" w:hanging="360"/>
      </w:pPr>
      <w:rPr>
        <w:rFonts w:ascii="Symbol" w:hAnsi="Symbol"/>
      </w:rPr>
    </w:lvl>
    <w:lvl w:ilvl="6" w:tplc="93E65A16">
      <w:start w:val="1"/>
      <w:numFmt w:val="bullet"/>
      <w:lvlText w:val=""/>
      <w:lvlJc w:val="left"/>
      <w:pPr>
        <w:ind w:left="1440" w:hanging="360"/>
      </w:pPr>
      <w:rPr>
        <w:rFonts w:ascii="Symbol" w:hAnsi="Symbol"/>
      </w:rPr>
    </w:lvl>
    <w:lvl w:ilvl="7" w:tplc="7458D68E">
      <w:start w:val="1"/>
      <w:numFmt w:val="bullet"/>
      <w:lvlText w:val=""/>
      <w:lvlJc w:val="left"/>
      <w:pPr>
        <w:ind w:left="1440" w:hanging="360"/>
      </w:pPr>
      <w:rPr>
        <w:rFonts w:ascii="Symbol" w:hAnsi="Symbol"/>
      </w:rPr>
    </w:lvl>
    <w:lvl w:ilvl="8" w:tplc="BCB2B272">
      <w:start w:val="1"/>
      <w:numFmt w:val="bullet"/>
      <w:lvlText w:val=""/>
      <w:lvlJc w:val="left"/>
      <w:pPr>
        <w:ind w:left="1440" w:hanging="360"/>
      </w:pPr>
      <w:rPr>
        <w:rFonts w:ascii="Symbol" w:hAnsi="Symbol"/>
      </w:rPr>
    </w:lvl>
  </w:abstractNum>
  <w:abstractNum w:abstractNumId="1" w15:restartNumberingAfterBreak="0">
    <w:nsid w:val="60C47F0C"/>
    <w:multiLevelType w:val="hybridMultilevel"/>
    <w:tmpl w:val="64A0CA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79646182">
    <w:abstractNumId w:val="1"/>
  </w:num>
  <w:num w:numId="2" w16cid:durableId="82300647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09"/>
    <w:rsid w:val="0014292D"/>
    <w:rsid w:val="0019396B"/>
    <w:rsid w:val="001A1A65"/>
    <w:rsid w:val="0025197B"/>
    <w:rsid w:val="002907B2"/>
    <w:rsid w:val="00380D91"/>
    <w:rsid w:val="00434086"/>
    <w:rsid w:val="004969EA"/>
    <w:rsid w:val="005001AD"/>
    <w:rsid w:val="005567C7"/>
    <w:rsid w:val="00833165"/>
    <w:rsid w:val="00851A52"/>
    <w:rsid w:val="008C3C5B"/>
    <w:rsid w:val="009E47CB"/>
    <w:rsid w:val="00A21DA9"/>
    <w:rsid w:val="00A900B0"/>
    <w:rsid w:val="00B254C4"/>
    <w:rsid w:val="00B25609"/>
    <w:rsid w:val="00C77C43"/>
    <w:rsid w:val="00D4020B"/>
    <w:rsid w:val="00D46883"/>
    <w:rsid w:val="02173B50"/>
    <w:rsid w:val="064DAE18"/>
    <w:rsid w:val="0D5B2D86"/>
    <w:rsid w:val="219DEA18"/>
    <w:rsid w:val="26CEA2B7"/>
    <w:rsid w:val="37A4750B"/>
    <w:rsid w:val="389719A9"/>
    <w:rsid w:val="3AFE9A48"/>
    <w:rsid w:val="44F249CC"/>
    <w:rsid w:val="47BB892F"/>
    <w:rsid w:val="4BCEE56D"/>
    <w:rsid w:val="4F45D7E9"/>
    <w:rsid w:val="57BD5332"/>
    <w:rsid w:val="58B9C8BE"/>
    <w:rsid w:val="5FFB081E"/>
    <w:rsid w:val="66D408D1"/>
    <w:rsid w:val="6BE5EC0C"/>
    <w:rsid w:val="6EF80F4B"/>
    <w:rsid w:val="768C48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F75DE17"/>
  <w15:chartTrackingRefBased/>
  <w15:docId w15:val="{25C4B6F9-C0E1-41DD-8743-7D16A8ED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2560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60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6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6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6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60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2560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2560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2560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2560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2560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2560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2560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2560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25609"/>
    <w:rPr>
      <w:rFonts w:eastAsiaTheme="majorEastAsia" w:cstheme="majorBidi"/>
      <w:color w:val="272727" w:themeColor="text1" w:themeTint="D8"/>
    </w:rPr>
  </w:style>
  <w:style w:type="paragraph" w:styleId="Title">
    <w:name w:val="Title"/>
    <w:basedOn w:val="Normal"/>
    <w:next w:val="Normal"/>
    <w:link w:val="TitleChar"/>
    <w:uiPriority w:val="10"/>
    <w:qFormat/>
    <w:rsid w:val="00B2560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2560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2560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25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609"/>
    <w:pPr>
      <w:spacing w:before="160"/>
      <w:jc w:val="center"/>
    </w:pPr>
    <w:rPr>
      <w:i/>
      <w:iCs/>
      <w:color w:val="404040" w:themeColor="text1" w:themeTint="BF"/>
    </w:rPr>
  </w:style>
  <w:style w:type="character" w:styleId="QuoteChar" w:customStyle="1">
    <w:name w:val="Quote Char"/>
    <w:basedOn w:val="DefaultParagraphFont"/>
    <w:link w:val="Quote"/>
    <w:uiPriority w:val="29"/>
    <w:rsid w:val="00B25609"/>
    <w:rPr>
      <w:i/>
      <w:iCs/>
      <w:color w:val="404040" w:themeColor="text1" w:themeTint="BF"/>
    </w:rPr>
  </w:style>
  <w:style w:type="paragraph" w:styleId="ListParagraph">
    <w:name w:val="List Paragraph"/>
    <w:basedOn w:val="Normal"/>
    <w:uiPriority w:val="34"/>
    <w:qFormat/>
    <w:rsid w:val="00B25609"/>
    <w:pPr>
      <w:ind w:left="720"/>
      <w:contextualSpacing/>
    </w:pPr>
  </w:style>
  <w:style w:type="character" w:styleId="IntenseEmphasis">
    <w:name w:val="Intense Emphasis"/>
    <w:basedOn w:val="DefaultParagraphFont"/>
    <w:uiPriority w:val="21"/>
    <w:qFormat/>
    <w:rsid w:val="00B25609"/>
    <w:rPr>
      <w:i/>
      <w:iCs/>
      <w:color w:val="0F4761" w:themeColor="accent1" w:themeShade="BF"/>
    </w:rPr>
  </w:style>
  <w:style w:type="paragraph" w:styleId="IntenseQuote">
    <w:name w:val="Intense Quote"/>
    <w:basedOn w:val="Normal"/>
    <w:next w:val="Normal"/>
    <w:link w:val="IntenseQuoteChar"/>
    <w:uiPriority w:val="30"/>
    <w:qFormat/>
    <w:rsid w:val="00B2560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25609"/>
    <w:rPr>
      <w:i/>
      <w:iCs/>
      <w:color w:val="0F4761" w:themeColor="accent1" w:themeShade="BF"/>
    </w:rPr>
  </w:style>
  <w:style w:type="character" w:styleId="IntenseReference">
    <w:name w:val="Intense Reference"/>
    <w:basedOn w:val="DefaultParagraphFont"/>
    <w:uiPriority w:val="32"/>
    <w:qFormat/>
    <w:rsid w:val="00B25609"/>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A1A65"/>
    <w:rPr>
      <w:b/>
      <w:bCs/>
    </w:rPr>
  </w:style>
  <w:style w:type="character" w:styleId="CommentSubjectChar" w:customStyle="1">
    <w:name w:val="Comment Subject Char"/>
    <w:basedOn w:val="CommentTextChar"/>
    <w:link w:val="CommentSubject"/>
    <w:uiPriority w:val="99"/>
    <w:semiHidden/>
    <w:rsid w:val="001A1A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84C0D8B920D40864C244F2F3810A6" ma:contentTypeVersion="18" ma:contentTypeDescription="Create a new document." ma:contentTypeScope="" ma:versionID="3f3bfdb2105d77ba73d6977bbcf9f271">
  <xsd:schema xmlns:xsd="http://www.w3.org/2001/XMLSchema" xmlns:xs="http://www.w3.org/2001/XMLSchema" xmlns:p="http://schemas.microsoft.com/office/2006/metadata/properties" xmlns:ns2="da13e5f5-fa5c-48aa-ab6b-3d2d7813fdba" xmlns:ns3="e8628a30-b61a-40e2-b4ee-b9fc8ffc955c" targetNamespace="http://schemas.microsoft.com/office/2006/metadata/properties" ma:root="true" ma:fieldsID="5f5ccbaf2b053ece4d437b1d2351a075" ns2:_="" ns3:_="">
    <xsd:import namespace="da13e5f5-fa5c-48aa-ab6b-3d2d7813fdba"/>
    <xsd:import namespace="e8628a30-b61a-40e2-b4ee-b9fc8ffc95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3e5f5-fa5c-48aa-ab6b-3d2d7813f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fb524c0-9099-4969-91aa-8b77a1c4bb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628a30-b61a-40e2-b4ee-b9fc8ffc955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af5c4bc-9048-4d23-975d-4107217c8948}" ma:internalName="TaxCatchAll" ma:showField="CatchAllData" ma:web="e8628a30-b61a-40e2-b4ee-b9fc8ffc955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628a30-b61a-40e2-b4ee-b9fc8ffc955c" xsi:nil="true"/>
    <lcf76f155ced4ddcb4097134ff3c332f xmlns="da13e5f5-fa5c-48aa-ab6b-3d2d7813fd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CDB6A-EC89-4C3C-9AB2-34071A9D7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3e5f5-fa5c-48aa-ab6b-3d2d7813fdba"/>
    <ds:schemaRef ds:uri="e8628a30-b61a-40e2-b4ee-b9fc8ffc9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A8852-78BC-4231-BC07-424E5316F0DB}">
  <ds:schemaRefs>
    <ds:schemaRef ds:uri="http://schemas.microsoft.com/office/2006/metadata/properties"/>
    <ds:schemaRef ds:uri="http://schemas.microsoft.com/office/infopath/2007/PartnerControls"/>
    <ds:schemaRef ds:uri="e8628a30-b61a-40e2-b4ee-b9fc8ffc955c"/>
    <ds:schemaRef ds:uri="da13e5f5-fa5c-48aa-ab6b-3d2d7813fdba"/>
  </ds:schemaRefs>
</ds:datastoreItem>
</file>

<file path=customXml/itemProps3.xml><?xml version="1.0" encoding="utf-8"?>
<ds:datastoreItem xmlns:ds="http://schemas.openxmlformats.org/officeDocument/2006/customXml" ds:itemID="{A11F281C-B7B9-4723-8A41-3C78BC1591A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 McNally</dc:creator>
  <keywords/>
  <dc:description/>
  <lastModifiedBy>Jen McNally</lastModifiedBy>
  <revision>5</revision>
  <dcterms:created xsi:type="dcterms:W3CDTF">2026-01-16T17:09:00.0000000Z</dcterms:created>
  <dcterms:modified xsi:type="dcterms:W3CDTF">2026-02-05T12:39:32.3912695Z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0x010100FE784C0D8B920D40864C244F2F3810A6</vt:lpwstr>
  </property>
  <property fmtid="{D5CDD505-2E9C-101B-9397-08002B2CF9AE}" pid="3" name="_dlc_DocIdItemGuid">
    <vt:lpwstr>5622f32c-85e7-48d6-b602-76aa7910042b</vt:lpwstr>
  </property>
  <property fmtid="{D5CDD505-2E9C-101B-9397-08002B2CF9AE}" pid="4" name="GrammarlyDocumentId">
    <vt:lpwstr>e12d2990-46bf-4d25-8066-95f19ec15b31</vt:lpwstr>
  </property>
  <property fmtid="{D5CDD505-2E9C-101B-9397-08002B2CF9AE}" pid="5" name="MediaServiceImageTags">
    <vt:lpwstr/>
  </property>
</Properties>
</file>