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82C" w:rsidRPr="00A219EB" w:rsidRDefault="0044682C" w:rsidP="0044682C">
      <w:pPr>
        <w:pStyle w:val="BodyText"/>
        <w:spacing w:before="2"/>
        <w:rPr>
          <w:lang w:val="es-ES"/>
        </w:rPr>
      </w:pPr>
    </w:p>
    <w:p w:rsidR="0044682C" w:rsidRPr="00A219EB" w:rsidRDefault="0044682C" w:rsidP="0044682C">
      <w:pPr>
        <w:pStyle w:val="BodyText"/>
        <w:ind w:left="540"/>
        <w:rPr>
          <w:lang w:val="es-ES"/>
        </w:rPr>
      </w:pPr>
      <w:r w:rsidRPr="00A219EB">
        <w:rPr>
          <w:lang w:val="es-ES_tradnl"/>
        </w:rPr>
        <w:t>Estimado padre/tutor:</w:t>
      </w:r>
    </w:p>
    <w:p w:rsidR="0044682C" w:rsidRPr="00A219EB" w:rsidRDefault="0044682C" w:rsidP="0044682C">
      <w:pPr>
        <w:pStyle w:val="BodyText"/>
        <w:spacing w:before="3"/>
        <w:rPr>
          <w:lang w:val="es-ES"/>
        </w:rPr>
      </w:pPr>
    </w:p>
    <w:p w:rsidR="0044682C" w:rsidRPr="00A219EB" w:rsidRDefault="0044682C" w:rsidP="0044682C">
      <w:pPr>
        <w:pStyle w:val="Heading4"/>
        <w:ind w:left="539"/>
        <w:rPr>
          <w:lang w:val="es-ES"/>
        </w:rPr>
      </w:pPr>
      <w:r w:rsidRPr="00A219EB">
        <w:rPr>
          <w:lang w:val="es-ES_tradnl"/>
        </w:rPr>
        <w:t>NO ENVÍE A UN ESTUDIANTE ENFERMO A LA ESCUELA.</w:t>
      </w:r>
    </w:p>
    <w:p w:rsidR="0044682C" w:rsidRPr="00A219EB" w:rsidRDefault="0044682C" w:rsidP="0044682C">
      <w:pPr>
        <w:pStyle w:val="BodyText"/>
        <w:spacing w:before="9"/>
        <w:rPr>
          <w:b/>
          <w:lang w:val="es-ES"/>
        </w:rPr>
      </w:pPr>
    </w:p>
    <w:p w:rsidR="0044682C" w:rsidRPr="00A219EB" w:rsidRDefault="0044682C" w:rsidP="0044682C">
      <w:pPr>
        <w:pStyle w:val="BodyText"/>
        <w:ind w:left="540" w:right="768"/>
        <w:rPr>
          <w:lang w:val="es-ES"/>
        </w:rPr>
      </w:pPr>
      <w:r w:rsidRPr="00A219EB">
        <w:rPr>
          <w:lang w:val="es-ES_tradnl"/>
        </w:rPr>
        <w:t>Por favor, llame a la oficina de la escuela para notificarnos si el estudiante está enfermo. El cuadro en la parte posterior de esta página da ejemplos de cuando su estudiante no debería estar en la escuela.</w:t>
      </w:r>
    </w:p>
    <w:p w:rsidR="0044682C" w:rsidRPr="00A219EB" w:rsidRDefault="0044682C" w:rsidP="0044682C">
      <w:pPr>
        <w:pStyle w:val="BodyText"/>
        <w:spacing w:before="2"/>
        <w:rPr>
          <w:lang w:val="es-ES"/>
        </w:rPr>
      </w:pPr>
    </w:p>
    <w:p w:rsidR="0044682C" w:rsidRPr="00A219EB" w:rsidRDefault="0044682C" w:rsidP="0044682C">
      <w:pPr>
        <w:pStyle w:val="Heading4"/>
        <w:ind w:left="540" w:right="447"/>
        <w:rPr>
          <w:lang w:val="es-ES"/>
        </w:rPr>
      </w:pPr>
      <w:r w:rsidRPr="00A219EB">
        <w:rPr>
          <w:lang w:val="es-ES_tradnl"/>
        </w:rPr>
        <w:t>Si los síntomas del estudiante están relacionados con una condición crónica, comuníquese con la escuela y siga las políticas de la escuela para el manejo de la condición crónica.</w:t>
      </w:r>
    </w:p>
    <w:p w:rsidR="0044682C" w:rsidRPr="00A219EB" w:rsidRDefault="0044682C" w:rsidP="0044682C">
      <w:pPr>
        <w:pStyle w:val="BodyText"/>
        <w:spacing w:before="8"/>
        <w:rPr>
          <w:b/>
          <w:lang w:val="es-ES"/>
        </w:rPr>
      </w:pPr>
    </w:p>
    <w:p w:rsidR="0044682C" w:rsidRPr="00A219EB" w:rsidRDefault="0044682C" w:rsidP="0044682C">
      <w:pPr>
        <w:pStyle w:val="BodyText"/>
        <w:ind w:left="540" w:right="793"/>
        <w:rPr>
          <w:lang w:val="es-ES"/>
        </w:rPr>
      </w:pPr>
      <w:r w:rsidRPr="00A219EB">
        <w:rPr>
          <w:lang w:val="es-ES_tradnl"/>
        </w:rPr>
        <w:t>Por favor, póngase en contacto con su proveedor de atención médica sobre enfermedades graves, incluyendo cualquier fiebre de 103°F o más. Si necesita ayuda para encontrar un proveedor de atención médica, puede ponerse en contacto con el departamento de salud local.</w:t>
      </w:r>
    </w:p>
    <w:p w:rsidR="0044682C" w:rsidRPr="00A219EB" w:rsidRDefault="0044682C" w:rsidP="0044682C">
      <w:pPr>
        <w:pStyle w:val="BodyText"/>
        <w:rPr>
          <w:lang w:val="es-ES"/>
        </w:rPr>
      </w:pPr>
    </w:p>
    <w:p w:rsidR="0044682C" w:rsidRPr="00A219EB" w:rsidRDefault="0044682C" w:rsidP="0044682C">
      <w:pPr>
        <w:pStyle w:val="BodyText"/>
        <w:ind w:left="540" w:right="1042"/>
        <w:rPr>
          <w:lang w:val="es-ES"/>
        </w:rPr>
      </w:pPr>
      <w:r w:rsidRPr="00A219EB">
        <w:rPr>
          <w:lang w:val="es-ES_tradnl"/>
        </w:rPr>
        <w:t>Notifique al personal de la escuela si el estudiante requiere medicamentos durante el horario escolar. Siga los protocolos de la escuela para la medicación en la escuela. A menos que se indique lo contrario, si la enfermedad de su estudiante requiere antibióticos, el estudiante debe haber tomado antibióticos durante 24 horas antes de poder regresar a la escuela. Los antibióticos no son eficaces para enfermedades virales.</w:t>
      </w:r>
    </w:p>
    <w:p w:rsidR="0044682C" w:rsidRPr="00A219EB" w:rsidRDefault="0044682C" w:rsidP="0044682C">
      <w:pPr>
        <w:pStyle w:val="BodyText"/>
        <w:rPr>
          <w:lang w:val="es-ES"/>
        </w:rPr>
      </w:pPr>
    </w:p>
    <w:p w:rsidR="0044682C" w:rsidRPr="00A219EB" w:rsidRDefault="0044682C" w:rsidP="0044682C">
      <w:pPr>
        <w:spacing w:before="1"/>
        <w:ind w:left="540" w:right="990"/>
        <w:rPr>
          <w:sz w:val="24"/>
          <w:szCs w:val="24"/>
          <w:lang w:val="es-ES"/>
        </w:rPr>
      </w:pPr>
      <w:r w:rsidRPr="00A219EB">
        <w:rPr>
          <w:sz w:val="24"/>
          <w:szCs w:val="24"/>
          <w:lang w:val="es-ES_tradnl"/>
        </w:rPr>
        <w:t xml:space="preserve">Para ayudar a proteger a todos los estudiantes, por favor notifique a la escuela si su hijo es diagnosticado con alguna de estas enfermedades: </w:t>
      </w:r>
      <w:r w:rsidRPr="00A219EB">
        <w:rPr>
          <w:i/>
          <w:iCs/>
          <w:sz w:val="24"/>
          <w:szCs w:val="24"/>
          <w:lang w:val="es-ES_tradnl"/>
        </w:rPr>
        <w:t xml:space="preserve">varicela, COVID-19, difteria, diarrea, E. </w:t>
      </w:r>
      <w:proofErr w:type="spellStart"/>
      <w:r w:rsidRPr="00A219EB">
        <w:rPr>
          <w:i/>
          <w:iCs/>
          <w:sz w:val="24"/>
          <w:szCs w:val="24"/>
          <w:lang w:val="es-ES_tradnl"/>
        </w:rPr>
        <w:t>coli</w:t>
      </w:r>
      <w:proofErr w:type="spellEnd"/>
      <w:r w:rsidRPr="00A219EB">
        <w:rPr>
          <w:i/>
          <w:iCs/>
          <w:sz w:val="24"/>
          <w:szCs w:val="24"/>
          <w:lang w:val="es-ES_tradnl"/>
        </w:rPr>
        <w:t xml:space="preserve">, hepatitis, sarampión, paperas, tos ferina, rubéola, salmonela, sarna, </w:t>
      </w:r>
      <w:proofErr w:type="spellStart"/>
      <w:r w:rsidRPr="00A219EB">
        <w:rPr>
          <w:i/>
          <w:iCs/>
          <w:sz w:val="24"/>
          <w:szCs w:val="24"/>
          <w:lang w:val="es-ES_tradnl"/>
        </w:rPr>
        <w:t>shigellosis</w:t>
      </w:r>
      <w:proofErr w:type="spellEnd"/>
      <w:r w:rsidRPr="00A219EB">
        <w:rPr>
          <w:i/>
          <w:iCs/>
          <w:sz w:val="24"/>
          <w:szCs w:val="24"/>
          <w:lang w:val="es-ES_tradnl"/>
        </w:rPr>
        <w:t xml:space="preserve"> o disentería, tuberculosis, u otra enfermedad según se solicite. </w:t>
      </w:r>
      <w:r w:rsidRPr="00A219EB">
        <w:rPr>
          <w:sz w:val="24"/>
          <w:szCs w:val="24"/>
          <w:lang w:val="es-ES_tradnl"/>
        </w:rPr>
        <w:t>La escuela protegerá su información privada como exige la ley. [OAR 333-019-0010]</w:t>
      </w:r>
    </w:p>
    <w:p w:rsidR="0044682C" w:rsidRPr="00A219EB" w:rsidRDefault="0044682C" w:rsidP="0044682C">
      <w:pPr>
        <w:pStyle w:val="BodyText"/>
        <w:rPr>
          <w:lang w:val="es-ES"/>
        </w:rPr>
      </w:pPr>
    </w:p>
    <w:p w:rsidR="0044682C" w:rsidRPr="00A219EB" w:rsidRDefault="0044682C" w:rsidP="0044682C">
      <w:pPr>
        <w:pStyle w:val="BodyText"/>
        <w:ind w:left="540" w:right="481"/>
        <w:rPr>
          <w:lang w:val="es-ES"/>
        </w:rPr>
      </w:pPr>
      <w:r w:rsidRPr="00A219EB">
        <w:rPr>
          <w:lang w:val="es-ES_tradnl"/>
        </w:rPr>
        <w:t>Con el consentimiento, la enfermera de la escuela puede consultar con su médico sobre la salud de su estudiante para mantenerlo seguro, saludable y listo para aprender.</w:t>
      </w:r>
    </w:p>
    <w:p w:rsidR="0044682C" w:rsidRPr="00A219EB" w:rsidRDefault="0044682C" w:rsidP="0044682C">
      <w:pPr>
        <w:pStyle w:val="BodyText"/>
        <w:spacing w:before="2"/>
        <w:rPr>
          <w:lang w:val="es-ES"/>
        </w:rPr>
      </w:pPr>
    </w:p>
    <w:p w:rsidR="002D0710" w:rsidRPr="00A219EB" w:rsidRDefault="002D0710" w:rsidP="002D0710">
      <w:pPr>
        <w:pStyle w:val="BodyText"/>
        <w:tabs>
          <w:tab w:val="left" w:pos="6838"/>
        </w:tabs>
        <w:ind w:left="540" w:right="-630"/>
        <w:rPr>
          <w:lang w:val="es-ES"/>
        </w:rPr>
      </w:pPr>
      <w:r w:rsidRPr="00A219EB">
        <w:rPr>
          <w:lang w:val="es-ES_tradnl"/>
        </w:rPr>
        <w:t>Para notificar a la escuela sobre la enfermedad del estudiante, por favor llame al</w:t>
      </w:r>
      <w:r w:rsidRPr="00A219EB">
        <w:rPr>
          <w:u w:val="single"/>
          <w:lang w:val="es-ES_tradnl"/>
        </w:rPr>
        <w:t xml:space="preserve"> </w:t>
      </w:r>
      <w:r w:rsidR="00704211">
        <w:rPr>
          <w:u w:val="single"/>
          <w:lang w:val="es-ES_tradnl"/>
        </w:rPr>
        <w:t>[</w:t>
      </w:r>
      <w:proofErr w:type="spellStart"/>
      <w:r w:rsidR="00704211">
        <w:rPr>
          <w:u w:val="single"/>
          <w:lang w:val="es-ES_tradnl"/>
        </w:rPr>
        <w:t>phone</w:t>
      </w:r>
      <w:proofErr w:type="spellEnd"/>
      <w:r w:rsidR="00704211">
        <w:rPr>
          <w:u w:val="single"/>
          <w:lang w:val="es-ES_tradnl"/>
        </w:rPr>
        <w:t xml:space="preserve"> </w:t>
      </w:r>
      <w:proofErr w:type="spellStart"/>
      <w:r w:rsidR="00704211">
        <w:rPr>
          <w:u w:val="single"/>
          <w:lang w:val="es-ES_tradnl"/>
        </w:rPr>
        <w:t>number</w:t>
      </w:r>
      <w:proofErr w:type="spellEnd"/>
      <w:r w:rsidR="00704211">
        <w:rPr>
          <w:u w:val="single"/>
          <w:lang w:val="es-ES_tradnl"/>
        </w:rPr>
        <w:t>]</w:t>
      </w:r>
      <w:r w:rsidRPr="00A219EB">
        <w:rPr>
          <w:u w:val="single"/>
          <w:lang w:val="es-ES_tradnl"/>
        </w:rPr>
        <w:t>_____________________</w:t>
      </w:r>
      <w:r w:rsidRPr="00A219EB">
        <w:rPr>
          <w:lang w:val="es-ES_tradnl"/>
        </w:rPr>
        <w:t>.</w:t>
      </w:r>
    </w:p>
    <w:p w:rsidR="002D0710" w:rsidRPr="00A219EB" w:rsidRDefault="002D0710" w:rsidP="002D0710">
      <w:pPr>
        <w:pStyle w:val="BodyText"/>
        <w:tabs>
          <w:tab w:val="left" w:pos="6310"/>
          <w:tab w:val="left" w:pos="7462"/>
        </w:tabs>
        <w:spacing w:before="41"/>
        <w:ind w:left="540" w:right="-630"/>
        <w:rPr>
          <w:lang w:val="es-ES_tradnl"/>
        </w:rPr>
      </w:pPr>
      <w:r w:rsidRPr="00A219EB">
        <w:rPr>
          <w:lang w:val="es-ES_tradnl"/>
        </w:rPr>
        <w:t>Para contactar con la enfermera de la escuela o la oficina de salud, por favor llame al</w:t>
      </w:r>
      <w:r w:rsidRPr="00A219EB">
        <w:rPr>
          <w:u w:val="single"/>
          <w:lang w:val="es-ES_tradnl"/>
        </w:rPr>
        <w:t xml:space="preserve"> ___</w:t>
      </w:r>
      <w:r w:rsidR="00704211">
        <w:rPr>
          <w:u w:val="single"/>
          <w:lang w:val="es-ES_tradnl"/>
        </w:rPr>
        <w:t>[</w:t>
      </w:r>
      <w:proofErr w:type="spellStart"/>
      <w:r w:rsidR="00704211">
        <w:rPr>
          <w:u w:val="single"/>
          <w:lang w:val="es-ES_tradnl"/>
        </w:rPr>
        <w:t>phone</w:t>
      </w:r>
      <w:proofErr w:type="spellEnd"/>
      <w:r w:rsidR="00704211">
        <w:rPr>
          <w:u w:val="single"/>
          <w:lang w:val="es-ES_tradnl"/>
        </w:rPr>
        <w:t xml:space="preserve"> </w:t>
      </w:r>
      <w:proofErr w:type="spellStart"/>
      <w:r w:rsidR="00704211">
        <w:rPr>
          <w:u w:val="single"/>
          <w:lang w:val="es-ES_tradnl"/>
        </w:rPr>
        <w:t>number</w:t>
      </w:r>
      <w:proofErr w:type="spellEnd"/>
      <w:r w:rsidR="00704211">
        <w:rPr>
          <w:u w:val="single"/>
          <w:lang w:val="es-ES_tradnl"/>
        </w:rPr>
        <w:t>]</w:t>
      </w:r>
      <w:r w:rsidRPr="00A219EB">
        <w:rPr>
          <w:u w:val="single"/>
          <w:lang w:val="es-ES_tradnl"/>
        </w:rPr>
        <w:t>_______</w:t>
      </w:r>
      <w:r w:rsidRPr="00A219EB">
        <w:rPr>
          <w:lang w:val="es-ES_tradnl"/>
        </w:rPr>
        <w:t>o envíe un correo electrónico al</w:t>
      </w:r>
      <w:r w:rsidRPr="00A219EB">
        <w:rPr>
          <w:u w:val="single"/>
          <w:lang w:val="es-ES_tradnl"/>
        </w:rPr>
        <w:t xml:space="preserve"> </w:t>
      </w:r>
      <w:r w:rsidR="00704211">
        <w:rPr>
          <w:u w:val="single"/>
          <w:lang w:val="es-ES_tradnl"/>
        </w:rPr>
        <w:t xml:space="preserve"> [email]</w:t>
      </w:r>
      <w:r w:rsidRPr="00A219EB">
        <w:rPr>
          <w:u w:val="single"/>
          <w:lang w:val="es-ES_tradnl"/>
        </w:rPr>
        <w:tab/>
      </w:r>
      <w:r w:rsidRPr="00A219EB">
        <w:rPr>
          <w:lang w:val="es-ES_tradnl"/>
        </w:rPr>
        <w:t xml:space="preserve">. </w:t>
      </w:r>
    </w:p>
    <w:p w:rsidR="0044682C" w:rsidRPr="002D0710" w:rsidRDefault="0044682C" w:rsidP="0044682C">
      <w:pPr>
        <w:ind w:left="540"/>
        <w:rPr>
          <w:lang w:val="es-ES"/>
        </w:rPr>
      </w:pPr>
    </w:p>
    <w:p w:rsidR="0044682C" w:rsidRPr="00EF399F" w:rsidRDefault="0044682C" w:rsidP="0044682C">
      <w:pPr>
        <w:ind w:left="540"/>
        <w:rPr>
          <w:sz w:val="21"/>
          <w:szCs w:val="21"/>
          <w:lang w:val="es-ES"/>
        </w:rPr>
      </w:pPr>
    </w:p>
    <w:p w:rsidR="0044682C" w:rsidRPr="00EF399F" w:rsidRDefault="0044682C" w:rsidP="00A219EB">
      <w:pPr>
        <w:rPr>
          <w:sz w:val="21"/>
          <w:szCs w:val="21"/>
          <w:lang w:val="es-ES"/>
        </w:rPr>
        <w:sectPr w:rsidR="0044682C" w:rsidRPr="00EF399F">
          <w:headerReference w:type="even" r:id="rId6"/>
          <w:headerReference w:type="default" r:id="rId7"/>
          <w:footerReference w:type="even" r:id="rId8"/>
          <w:footerReference w:type="default" r:id="rId9"/>
          <w:headerReference w:type="first" r:id="rId10"/>
          <w:footerReference w:type="first" r:id="rId11"/>
          <w:pgSz w:w="12240" w:h="15840"/>
          <w:pgMar w:top="1380" w:right="980" w:bottom="1200" w:left="900" w:header="0" w:footer="1012" w:gutter="0"/>
          <w:cols w:space="720"/>
        </w:sectPr>
      </w:pPr>
    </w:p>
    <w:p w:rsidR="0044682C" w:rsidRPr="00A219EB" w:rsidRDefault="0044682C" w:rsidP="00A219EB">
      <w:pPr>
        <w:pStyle w:val="Heading2"/>
        <w:spacing w:before="3"/>
        <w:ind w:left="0"/>
        <w:jc w:val="center"/>
        <w:rPr>
          <w:color w:val="2F5496" w:themeColor="accent1" w:themeShade="BF"/>
          <w:lang w:val="es-ES_tradnl"/>
        </w:rPr>
      </w:pPr>
      <w:r w:rsidRPr="00A219EB">
        <w:rPr>
          <w:color w:val="2F5496" w:themeColor="accent1" w:themeShade="BF"/>
          <w:lang w:val="es-ES_tradnl"/>
        </w:rPr>
        <w:lastRenderedPageBreak/>
        <w:t>¿Cuándo debo mantener al estudiante en casa?</w:t>
      </w:r>
    </w:p>
    <w:p w:rsidR="00A219EB" w:rsidRPr="00A219EB" w:rsidRDefault="00A219EB" w:rsidP="00A219EB">
      <w:pPr>
        <w:pStyle w:val="BodyText"/>
        <w:spacing w:before="44" w:after="3" w:line="276" w:lineRule="auto"/>
        <w:ind w:right="516"/>
        <w:rPr>
          <w:sz w:val="22"/>
          <w:szCs w:val="22"/>
          <w:lang w:val="es-ES_tradnl"/>
        </w:rPr>
      </w:pPr>
      <w:r w:rsidRPr="00A219EB">
        <w:rPr>
          <w:sz w:val="22"/>
          <w:szCs w:val="22"/>
          <w:lang w:val="es-ES_tradnl"/>
        </w:rPr>
        <w:t>NOTA: Estas son instrucciones escolares, no consejos médicos. Por favor, póngase en contacto con su médico si tiene alguna duda de salud.</w:t>
      </w:r>
      <w:r w:rsidRPr="00A219EB">
        <w:rPr>
          <w:sz w:val="22"/>
          <w:szCs w:val="22"/>
          <w:lang w:val="es-ES_tradnl"/>
        </w:rPr>
        <w:tab/>
        <w:t>*La lista de abajo dice el tiempo mínimo de quedarse en casa. Su estudiante debería quedarse en casa más tiempo, depende la enfermedad.</w:t>
      </w:r>
    </w:p>
    <w:tbl>
      <w:tblPr>
        <w:tblStyle w:val="GridTable2-Accent5"/>
        <w:tblW w:w="10080" w:type="dxa"/>
        <w:tblInd w:w="-90" w:type="dxa"/>
        <w:tblLayout w:type="fixed"/>
        <w:tblLook w:val="0400" w:firstRow="0" w:lastRow="0" w:firstColumn="0" w:lastColumn="0" w:noHBand="0" w:noVBand="1"/>
      </w:tblPr>
      <w:tblGrid>
        <w:gridCol w:w="4230"/>
        <w:gridCol w:w="5850"/>
      </w:tblGrid>
      <w:tr w:rsidR="00A219EB" w:rsidRPr="00A219EB" w:rsidTr="00A219EB">
        <w:trPr>
          <w:cnfStyle w:val="000000100000" w:firstRow="0" w:lastRow="0" w:firstColumn="0" w:lastColumn="0" w:oddVBand="0" w:evenVBand="0" w:oddHBand="1" w:evenHBand="0" w:firstRowFirstColumn="0" w:firstRowLastColumn="0" w:lastRowFirstColumn="0" w:lastRowLastColumn="0"/>
          <w:trHeight w:val="480"/>
        </w:trPr>
        <w:tc>
          <w:tcPr>
            <w:tcW w:w="4230" w:type="dxa"/>
            <w:tcBorders>
              <w:top w:val="single" w:sz="24" w:space="0" w:color="2F5496" w:themeColor="accent1" w:themeShade="BF"/>
              <w:bottom w:val="single" w:sz="24" w:space="0" w:color="2F5496" w:themeColor="accent1" w:themeShade="BF"/>
            </w:tcBorders>
          </w:tcPr>
          <w:p w:rsidR="00A219EB" w:rsidRPr="00A219EB" w:rsidRDefault="00A219EB" w:rsidP="00030C41">
            <w:pPr>
              <w:jc w:val="center"/>
              <w:rPr>
                <w:b/>
                <w:color w:val="2F5496" w:themeColor="accent1" w:themeShade="BF"/>
                <w:sz w:val="22"/>
                <w:szCs w:val="22"/>
              </w:rPr>
            </w:pPr>
            <w:r w:rsidRPr="00A219EB">
              <w:rPr>
                <w:b/>
                <w:bCs/>
                <w:color w:val="2F5496" w:themeColor="accent1" w:themeShade="BF"/>
                <w:sz w:val="22"/>
                <w:szCs w:val="22"/>
                <w:lang w:val="es-ES_tradnl"/>
              </w:rPr>
              <w:t>Síntomas o enfermedad del estudiante</w:t>
            </w:r>
          </w:p>
        </w:tc>
        <w:tc>
          <w:tcPr>
            <w:tcW w:w="5850" w:type="dxa"/>
            <w:tcBorders>
              <w:top w:val="single" w:sz="24" w:space="0" w:color="2F5496" w:themeColor="accent1" w:themeShade="BF"/>
              <w:bottom w:val="single" w:sz="24" w:space="0" w:color="2F5496" w:themeColor="accent1" w:themeShade="BF"/>
            </w:tcBorders>
          </w:tcPr>
          <w:p w:rsidR="00A219EB" w:rsidRPr="00A219EB" w:rsidRDefault="00A219EB" w:rsidP="00030C41">
            <w:pPr>
              <w:jc w:val="center"/>
              <w:rPr>
                <w:b/>
                <w:color w:val="2F5496" w:themeColor="accent1" w:themeShade="BF"/>
                <w:sz w:val="22"/>
                <w:szCs w:val="22"/>
              </w:rPr>
            </w:pPr>
            <w:r w:rsidRPr="00A219EB">
              <w:rPr>
                <w:b/>
                <w:bCs/>
                <w:color w:val="2F5496" w:themeColor="accent1" w:themeShade="BF"/>
                <w:sz w:val="22"/>
                <w:szCs w:val="22"/>
                <w:lang w:val="es-ES_tradnl"/>
              </w:rPr>
              <w:t>El estudiante puede volver a la escuela cuando*</w:t>
            </w:r>
          </w:p>
        </w:tc>
      </w:tr>
      <w:tr w:rsidR="00A219EB" w:rsidRPr="00A219EB" w:rsidTr="00A219EB">
        <w:trPr>
          <w:trHeight w:val="858"/>
        </w:trPr>
        <w:tc>
          <w:tcPr>
            <w:tcW w:w="4230" w:type="dxa"/>
            <w:tcBorders>
              <w:top w:val="single" w:sz="24" w:space="0" w:color="2F5496" w:themeColor="accent1" w:themeShade="BF"/>
            </w:tcBorders>
          </w:tcPr>
          <w:p w:rsidR="00A219EB" w:rsidRPr="00A219EB" w:rsidRDefault="00A219EB" w:rsidP="00030C41">
            <w:pPr>
              <w:rPr>
                <w:color w:val="000000"/>
                <w:sz w:val="22"/>
                <w:szCs w:val="22"/>
              </w:rPr>
            </w:pPr>
            <w:r w:rsidRPr="00A219EB">
              <w:rPr>
                <w:b/>
                <w:bCs/>
                <w:noProof/>
              </w:rPr>
              <w:drawing>
                <wp:anchor distT="0" distB="0" distL="114300" distR="114300" simplePos="0" relativeHeight="251668480" behindDoc="1" locked="0" layoutInCell="1" hidden="0" allowOverlap="1" wp14:anchorId="401AAB26" wp14:editId="5A24A805">
                  <wp:simplePos x="0" y="0"/>
                  <wp:positionH relativeFrom="column">
                    <wp:posOffset>-30480</wp:posOffset>
                  </wp:positionH>
                  <wp:positionV relativeFrom="paragraph">
                    <wp:posOffset>1270</wp:posOffset>
                  </wp:positionV>
                  <wp:extent cx="586105" cy="548640"/>
                  <wp:effectExtent l="0" t="0" r="4445" b="3810"/>
                  <wp:wrapTight wrapText="bothSides">
                    <wp:wrapPolygon edited="0">
                      <wp:start x="0" y="0"/>
                      <wp:lineTo x="0" y="21000"/>
                      <wp:lineTo x="21062" y="21000"/>
                      <wp:lineTo x="21062" y="0"/>
                      <wp:lineTo x="0" y="0"/>
                    </wp:wrapPolygon>
                  </wp:wrapTight>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586105" cy="548640"/>
                          </a:xfrm>
                          <a:prstGeom prst="rect">
                            <a:avLst/>
                          </a:prstGeom>
                          <a:ln/>
                        </pic:spPr>
                      </pic:pic>
                    </a:graphicData>
                  </a:graphic>
                  <wp14:sizeRelH relativeFrom="margin">
                    <wp14:pctWidth>0</wp14:pctWidth>
                  </wp14:sizeRelH>
                  <wp14:sizeRelV relativeFrom="margin">
                    <wp14:pctHeight>0</wp14:pctHeight>
                  </wp14:sizeRelV>
                </wp:anchor>
              </w:drawing>
            </w:r>
            <w:r w:rsidRPr="00A219EB">
              <w:rPr>
                <w:b/>
                <w:bCs/>
                <w:sz w:val="22"/>
                <w:szCs w:val="22"/>
                <w:lang w:val="es-ES_tradnl"/>
              </w:rPr>
              <w:t>Fiebre</w:t>
            </w:r>
            <w:r w:rsidRPr="00A219EB">
              <w:rPr>
                <w:sz w:val="22"/>
                <w:szCs w:val="22"/>
                <w:lang w:val="es-ES_tradnl"/>
              </w:rPr>
              <w:t>: temperatura por boca superior a 100,4 grados</w:t>
            </w:r>
            <w:r w:rsidRPr="00A219EB">
              <w:rPr>
                <w:color w:val="000000"/>
                <w:sz w:val="22"/>
                <w:szCs w:val="22"/>
              </w:rPr>
              <w:t xml:space="preserve"> </w:t>
            </w:r>
          </w:p>
        </w:tc>
        <w:tc>
          <w:tcPr>
            <w:tcW w:w="5850" w:type="dxa"/>
            <w:tcBorders>
              <w:top w:val="single" w:sz="24" w:space="0" w:color="2F5496" w:themeColor="accent1" w:themeShade="BF"/>
            </w:tcBorders>
          </w:tcPr>
          <w:p w:rsidR="00A219EB" w:rsidRPr="00A219EB" w:rsidRDefault="00A219EB" w:rsidP="00030C41">
            <w:pPr>
              <w:rPr>
                <w:color w:val="000000"/>
                <w:sz w:val="22"/>
                <w:szCs w:val="22"/>
              </w:rPr>
            </w:pPr>
            <w:r w:rsidRPr="00A219EB">
              <w:rPr>
                <w:sz w:val="22"/>
                <w:szCs w:val="22"/>
                <w:lang w:val="es-ES_tradnl"/>
              </w:rPr>
              <w:t>Sin fiebre por al menos 72 horas sin usar medicamentos para reducir la fiebre.</w:t>
            </w:r>
          </w:p>
        </w:tc>
      </w:tr>
      <w:tr w:rsidR="00A219EB" w:rsidRPr="00A219EB" w:rsidTr="00A219EB">
        <w:trPr>
          <w:cnfStyle w:val="000000100000" w:firstRow="0" w:lastRow="0" w:firstColumn="0" w:lastColumn="0" w:oddVBand="0" w:evenVBand="0" w:oddHBand="1" w:evenHBand="0" w:firstRowFirstColumn="0" w:firstRowLastColumn="0" w:lastRowFirstColumn="0" w:lastRowLastColumn="0"/>
          <w:trHeight w:val="962"/>
        </w:trPr>
        <w:tc>
          <w:tcPr>
            <w:tcW w:w="4230" w:type="dxa"/>
          </w:tcPr>
          <w:p w:rsidR="00A219EB" w:rsidRPr="00A219EB" w:rsidRDefault="00A219EB" w:rsidP="00030C41">
            <w:pPr>
              <w:rPr>
                <w:color w:val="000000"/>
                <w:sz w:val="22"/>
                <w:szCs w:val="22"/>
              </w:rPr>
            </w:pPr>
            <w:r w:rsidRPr="00A219EB">
              <w:rPr>
                <w:b/>
                <w:bCs/>
                <w:noProof/>
              </w:rPr>
              <w:drawing>
                <wp:anchor distT="0" distB="0" distL="114300" distR="114300" simplePos="0" relativeHeight="251673600" behindDoc="1" locked="0" layoutInCell="1" hidden="0" allowOverlap="1" wp14:anchorId="4B4EB224" wp14:editId="2514DF41">
                  <wp:simplePos x="0" y="0"/>
                  <wp:positionH relativeFrom="column">
                    <wp:posOffset>-38100</wp:posOffset>
                  </wp:positionH>
                  <wp:positionV relativeFrom="paragraph">
                    <wp:posOffset>28575</wp:posOffset>
                  </wp:positionV>
                  <wp:extent cx="573024" cy="573024"/>
                  <wp:effectExtent l="0" t="0" r="0" b="0"/>
                  <wp:wrapTight wrapText="bothSides">
                    <wp:wrapPolygon edited="0">
                      <wp:start x="0" y="0"/>
                      <wp:lineTo x="0" y="20834"/>
                      <wp:lineTo x="20834" y="20834"/>
                      <wp:lineTo x="20834" y="0"/>
                      <wp:lineTo x="0" y="0"/>
                    </wp:wrapPolygon>
                  </wp:wrapTight>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73024" cy="573024"/>
                          </a:xfrm>
                          <a:prstGeom prst="rect">
                            <a:avLst/>
                          </a:prstGeom>
                          <a:ln/>
                        </pic:spPr>
                      </pic:pic>
                    </a:graphicData>
                  </a:graphic>
                </wp:anchor>
              </w:drawing>
            </w:r>
            <w:r w:rsidRPr="00A219EB">
              <w:rPr>
                <w:b/>
                <w:bCs/>
                <w:sz w:val="22"/>
                <w:szCs w:val="22"/>
                <w:lang w:val="es-ES_tradnl"/>
              </w:rPr>
              <w:t xml:space="preserve">Erupción cutánea </w:t>
            </w:r>
            <w:r w:rsidRPr="00A219EB">
              <w:rPr>
                <w:sz w:val="22"/>
                <w:szCs w:val="22"/>
                <w:lang w:val="es-ES_tradnl"/>
              </w:rPr>
              <w:t>o llagas abiertas</w:t>
            </w:r>
            <w:r w:rsidRPr="00A219EB">
              <w:rPr>
                <w:color w:val="000000"/>
                <w:sz w:val="22"/>
                <w:szCs w:val="22"/>
              </w:rPr>
              <w:t xml:space="preserve"> </w:t>
            </w:r>
          </w:p>
        </w:tc>
        <w:tc>
          <w:tcPr>
            <w:tcW w:w="5850" w:type="dxa"/>
          </w:tcPr>
          <w:p w:rsidR="00A219EB" w:rsidRPr="00A219EB" w:rsidRDefault="00A219EB" w:rsidP="00030C41">
            <w:pPr>
              <w:rPr>
                <w:color w:val="000000"/>
                <w:sz w:val="22"/>
                <w:szCs w:val="22"/>
              </w:rPr>
            </w:pPr>
            <w:r w:rsidRPr="00A219EB">
              <w:rPr>
                <w:sz w:val="22"/>
                <w:szCs w:val="22"/>
                <w:lang w:val="es-ES_tradnl"/>
              </w:rPr>
              <w:t>El sarpullido o erupción ha desaparecido; las llagas están secas o pueden ser cubiertas completamente con venda; o con órdenes del médico a la enfermera de la escuela.</w:t>
            </w:r>
          </w:p>
        </w:tc>
      </w:tr>
      <w:tr w:rsidR="00A219EB" w:rsidRPr="00A219EB" w:rsidTr="00A219EB">
        <w:trPr>
          <w:trHeight w:val="1003"/>
        </w:trPr>
        <w:tc>
          <w:tcPr>
            <w:tcW w:w="4230" w:type="dxa"/>
          </w:tcPr>
          <w:p w:rsidR="00A219EB" w:rsidRPr="00A219EB" w:rsidRDefault="00A219EB" w:rsidP="00030C41">
            <w:pPr>
              <w:rPr>
                <w:color w:val="000000"/>
                <w:sz w:val="22"/>
                <w:szCs w:val="22"/>
              </w:rPr>
            </w:pPr>
            <w:r w:rsidRPr="00A219EB">
              <w:rPr>
                <w:noProof/>
              </w:rPr>
              <w:drawing>
                <wp:anchor distT="0" distB="0" distL="114300" distR="114300" simplePos="0" relativeHeight="251669504" behindDoc="1" locked="0" layoutInCell="1" hidden="0" allowOverlap="1" wp14:anchorId="2CC581BA" wp14:editId="300E907E">
                  <wp:simplePos x="0" y="0"/>
                  <wp:positionH relativeFrom="column">
                    <wp:posOffset>-38100</wp:posOffset>
                  </wp:positionH>
                  <wp:positionV relativeFrom="paragraph">
                    <wp:posOffset>10795</wp:posOffset>
                  </wp:positionV>
                  <wp:extent cx="573024" cy="555303"/>
                  <wp:effectExtent l="0" t="0" r="0" b="0"/>
                  <wp:wrapTight wrapText="bothSides">
                    <wp:wrapPolygon edited="0">
                      <wp:start x="0" y="0"/>
                      <wp:lineTo x="0" y="20760"/>
                      <wp:lineTo x="20834" y="20760"/>
                      <wp:lineTo x="20834" y="0"/>
                      <wp:lineTo x="0" y="0"/>
                    </wp:wrapPolygon>
                  </wp:wrapTight>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73024" cy="555303"/>
                          </a:xfrm>
                          <a:prstGeom prst="rect">
                            <a:avLst/>
                          </a:prstGeom>
                          <a:ln/>
                        </pic:spPr>
                      </pic:pic>
                    </a:graphicData>
                  </a:graphic>
                </wp:anchor>
              </w:drawing>
            </w:r>
            <w:r w:rsidRPr="00A219EB">
              <w:rPr>
                <w:sz w:val="22"/>
                <w:szCs w:val="22"/>
                <w:lang w:val="es-ES_tradnl"/>
              </w:rPr>
              <w:t xml:space="preserve">Enfermedad de </w:t>
            </w:r>
            <w:r w:rsidRPr="00A219EB">
              <w:rPr>
                <w:b/>
                <w:bCs/>
                <w:sz w:val="22"/>
                <w:szCs w:val="22"/>
                <w:lang w:val="es-ES_tradnl"/>
              </w:rPr>
              <w:t xml:space="preserve">tos </w:t>
            </w:r>
            <w:r w:rsidRPr="00A219EB">
              <w:rPr>
                <w:sz w:val="22"/>
                <w:szCs w:val="22"/>
                <w:lang w:val="es-ES_tradnl"/>
              </w:rPr>
              <w:t>nueva</w:t>
            </w:r>
          </w:p>
        </w:tc>
        <w:tc>
          <w:tcPr>
            <w:tcW w:w="5850" w:type="dxa"/>
          </w:tcPr>
          <w:p w:rsidR="00A219EB" w:rsidRPr="00A219EB" w:rsidRDefault="00A219EB" w:rsidP="00030C41">
            <w:pPr>
              <w:pStyle w:val="TableParagraph"/>
              <w:spacing w:before="19"/>
              <w:ind w:left="0"/>
              <w:rPr>
                <w:sz w:val="22"/>
                <w:szCs w:val="22"/>
                <w:lang w:val="es-ES"/>
              </w:rPr>
            </w:pPr>
            <w:r w:rsidRPr="00A219EB">
              <w:rPr>
                <w:sz w:val="22"/>
                <w:szCs w:val="22"/>
                <w:lang w:val="es-ES_tradnl"/>
              </w:rPr>
              <w:t>En general, cuando no hay síntomas por 72 horas.</w:t>
            </w:r>
          </w:p>
          <w:p w:rsidR="00A219EB" w:rsidRPr="00A219EB" w:rsidRDefault="00A219EB" w:rsidP="00030C41">
            <w:pPr>
              <w:rPr>
                <w:color w:val="000000"/>
                <w:sz w:val="22"/>
                <w:szCs w:val="22"/>
              </w:rPr>
            </w:pPr>
            <w:r w:rsidRPr="00A219EB">
              <w:rPr>
                <w:sz w:val="22"/>
                <w:szCs w:val="22"/>
                <w:lang w:val="es-ES_tradnl"/>
              </w:rPr>
              <w:t>Si se diagnostica tos ferina, después de tomar un curso de cinco días de antibióticos prescritos, o cuando la autoridad local de salud pública lo autorice. Si se diagnostica COVID-19, con órdenes de la autoridad de salud pública local.</w:t>
            </w:r>
          </w:p>
        </w:tc>
      </w:tr>
      <w:tr w:rsidR="00A219EB" w:rsidRPr="00A219EB" w:rsidTr="00A219EB">
        <w:trPr>
          <w:cnfStyle w:val="000000100000" w:firstRow="0" w:lastRow="0" w:firstColumn="0" w:lastColumn="0" w:oddVBand="0" w:evenVBand="0" w:oddHBand="1" w:evenHBand="0" w:firstRowFirstColumn="0" w:firstRowLastColumn="0" w:lastRowFirstColumn="0" w:lastRowLastColumn="0"/>
          <w:trHeight w:val="904"/>
        </w:trPr>
        <w:tc>
          <w:tcPr>
            <w:tcW w:w="4230" w:type="dxa"/>
          </w:tcPr>
          <w:p w:rsidR="00A219EB" w:rsidRPr="00A219EB" w:rsidRDefault="00A219EB" w:rsidP="00030C41">
            <w:pPr>
              <w:rPr>
                <w:color w:val="000000"/>
                <w:sz w:val="22"/>
                <w:szCs w:val="22"/>
              </w:rPr>
            </w:pPr>
            <w:r w:rsidRPr="00A219EB">
              <w:rPr>
                <w:b/>
                <w:bCs/>
                <w:noProof/>
              </w:rPr>
              <w:drawing>
                <wp:anchor distT="0" distB="0" distL="114300" distR="114300" simplePos="0" relativeHeight="251672576" behindDoc="1" locked="0" layoutInCell="1" hidden="0" allowOverlap="1" wp14:anchorId="39C9F609" wp14:editId="13F07CF5">
                  <wp:simplePos x="0" y="0"/>
                  <wp:positionH relativeFrom="column">
                    <wp:posOffset>-45720</wp:posOffset>
                  </wp:positionH>
                  <wp:positionV relativeFrom="paragraph">
                    <wp:posOffset>5715</wp:posOffset>
                  </wp:positionV>
                  <wp:extent cx="572770" cy="566420"/>
                  <wp:effectExtent l="0" t="0" r="0" b="5080"/>
                  <wp:wrapTight wrapText="bothSides">
                    <wp:wrapPolygon edited="0">
                      <wp:start x="0" y="0"/>
                      <wp:lineTo x="0" y="21067"/>
                      <wp:lineTo x="20834" y="21067"/>
                      <wp:lineTo x="20834" y="0"/>
                      <wp:lineTo x="0" y="0"/>
                    </wp:wrapPolygon>
                  </wp:wrapTight>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72770" cy="566420"/>
                          </a:xfrm>
                          <a:prstGeom prst="rect">
                            <a:avLst/>
                          </a:prstGeom>
                          <a:ln/>
                        </pic:spPr>
                      </pic:pic>
                    </a:graphicData>
                  </a:graphic>
                  <wp14:sizeRelH relativeFrom="margin">
                    <wp14:pctWidth>0</wp14:pctWidth>
                  </wp14:sizeRelH>
                  <wp14:sizeRelV relativeFrom="margin">
                    <wp14:pctHeight>0</wp14:pctHeight>
                  </wp14:sizeRelV>
                </wp:anchor>
              </w:drawing>
            </w:r>
            <w:r w:rsidRPr="00A219EB">
              <w:rPr>
                <w:b/>
                <w:bCs/>
                <w:sz w:val="22"/>
                <w:szCs w:val="22"/>
                <w:lang w:val="es-ES_tradnl"/>
              </w:rPr>
              <w:t>Diarrea</w:t>
            </w:r>
            <w:r w:rsidRPr="00A219EB">
              <w:rPr>
                <w:sz w:val="22"/>
                <w:szCs w:val="22"/>
                <w:lang w:val="es-ES_tradnl"/>
              </w:rPr>
              <w:t xml:space="preserve">: 3 heces flojas o acuosas en un día </w:t>
            </w:r>
            <w:r w:rsidRPr="00A219EB">
              <w:rPr>
                <w:b/>
                <w:bCs/>
                <w:sz w:val="22"/>
                <w:szCs w:val="22"/>
                <w:lang w:val="es-ES_tradnl"/>
              </w:rPr>
              <w:t xml:space="preserve">O </w:t>
            </w:r>
            <w:r w:rsidRPr="00A219EB">
              <w:rPr>
                <w:sz w:val="22"/>
                <w:szCs w:val="22"/>
                <w:lang w:val="es-ES_tradnl"/>
              </w:rPr>
              <w:t>que no pueda controlar las evacuaciones intestinales desde hace poco</w:t>
            </w:r>
          </w:p>
        </w:tc>
        <w:tc>
          <w:tcPr>
            <w:tcW w:w="5850" w:type="dxa"/>
          </w:tcPr>
          <w:p w:rsidR="00A219EB" w:rsidRPr="00A219EB" w:rsidRDefault="00A219EB" w:rsidP="00030C41">
            <w:pPr>
              <w:rPr>
                <w:color w:val="000000"/>
                <w:sz w:val="22"/>
                <w:szCs w:val="22"/>
              </w:rPr>
            </w:pPr>
            <w:r w:rsidRPr="00A219EB">
              <w:rPr>
                <w:sz w:val="22"/>
                <w:szCs w:val="22"/>
                <w:lang w:val="es-ES_tradnl"/>
              </w:rPr>
              <w:t>Sin síntomas por 48 horas.</w:t>
            </w:r>
          </w:p>
        </w:tc>
      </w:tr>
      <w:tr w:rsidR="00A219EB" w:rsidRPr="00A219EB" w:rsidTr="00A219EB">
        <w:trPr>
          <w:trHeight w:val="310"/>
        </w:trPr>
        <w:tc>
          <w:tcPr>
            <w:tcW w:w="4230" w:type="dxa"/>
          </w:tcPr>
          <w:p w:rsidR="00A219EB" w:rsidRPr="00A219EB" w:rsidRDefault="00A219EB" w:rsidP="00030C41">
            <w:pPr>
              <w:rPr>
                <w:b/>
                <w:bCs/>
                <w:color w:val="000000"/>
                <w:sz w:val="22"/>
                <w:szCs w:val="22"/>
              </w:rPr>
            </w:pPr>
            <w:r w:rsidRPr="00A219EB">
              <w:rPr>
                <w:b/>
                <w:bCs/>
                <w:noProof/>
              </w:rPr>
              <w:drawing>
                <wp:anchor distT="0" distB="0" distL="114300" distR="114300" simplePos="0" relativeHeight="251671552" behindDoc="1" locked="0" layoutInCell="1" hidden="0" allowOverlap="1" wp14:anchorId="0BF673A3" wp14:editId="08BEE346">
                  <wp:simplePos x="0" y="0"/>
                  <wp:positionH relativeFrom="column">
                    <wp:posOffset>-68580</wp:posOffset>
                  </wp:positionH>
                  <wp:positionV relativeFrom="paragraph">
                    <wp:posOffset>8890</wp:posOffset>
                  </wp:positionV>
                  <wp:extent cx="595630" cy="553720"/>
                  <wp:effectExtent l="0" t="0" r="0" b="0"/>
                  <wp:wrapTight wrapText="bothSides">
                    <wp:wrapPolygon edited="0">
                      <wp:start x="0" y="0"/>
                      <wp:lineTo x="0" y="20807"/>
                      <wp:lineTo x="20725" y="20807"/>
                      <wp:lineTo x="20725" y="0"/>
                      <wp:lineTo x="0" y="0"/>
                    </wp:wrapPolygon>
                  </wp:wrapTight>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5630" cy="553720"/>
                          </a:xfrm>
                          <a:prstGeom prst="rect">
                            <a:avLst/>
                          </a:prstGeom>
                          <a:ln/>
                        </pic:spPr>
                      </pic:pic>
                    </a:graphicData>
                  </a:graphic>
                  <wp14:sizeRelH relativeFrom="margin">
                    <wp14:pctWidth>0</wp14:pctWidth>
                  </wp14:sizeRelH>
                  <wp14:sizeRelV relativeFrom="margin">
                    <wp14:pctHeight>0</wp14:pctHeight>
                  </wp14:sizeRelV>
                </wp:anchor>
              </w:drawing>
            </w:r>
            <w:r w:rsidRPr="00A219EB">
              <w:rPr>
                <w:b/>
                <w:bCs/>
                <w:sz w:val="22"/>
                <w:szCs w:val="22"/>
                <w:lang w:val="es-ES_tradnl"/>
              </w:rPr>
              <w:t>Vómitos</w:t>
            </w:r>
          </w:p>
          <w:p w:rsidR="00A219EB" w:rsidRPr="00A219EB" w:rsidRDefault="00A219EB" w:rsidP="00030C41">
            <w:pPr>
              <w:rPr>
                <w:color w:val="000000"/>
                <w:sz w:val="22"/>
                <w:szCs w:val="22"/>
              </w:rPr>
            </w:pPr>
          </w:p>
          <w:p w:rsidR="00A219EB" w:rsidRPr="00A219EB" w:rsidRDefault="00A219EB" w:rsidP="00030C41">
            <w:pPr>
              <w:rPr>
                <w:color w:val="000000"/>
                <w:sz w:val="22"/>
                <w:szCs w:val="22"/>
              </w:rPr>
            </w:pPr>
          </w:p>
        </w:tc>
        <w:tc>
          <w:tcPr>
            <w:tcW w:w="5850" w:type="dxa"/>
          </w:tcPr>
          <w:p w:rsidR="00A219EB" w:rsidRPr="00A219EB" w:rsidRDefault="00A219EB" w:rsidP="00030C41">
            <w:pPr>
              <w:rPr>
                <w:color w:val="000000"/>
                <w:sz w:val="22"/>
                <w:szCs w:val="22"/>
              </w:rPr>
            </w:pPr>
            <w:r w:rsidRPr="00A219EB">
              <w:rPr>
                <w:sz w:val="22"/>
                <w:szCs w:val="22"/>
                <w:lang w:val="es-ES_tradnl"/>
              </w:rPr>
              <w:t>Sin síntomas por 48 horas.</w:t>
            </w:r>
          </w:p>
        </w:tc>
      </w:tr>
      <w:tr w:rsidR="00A219EB" w:rsidRPr="00A219EB" w:rsidTr="00A219EB">
        <w:trPr>
          <w:cnfStyle w:val="000000100000" w:firstRow="0" w:lastRow="0" w:firstColumn="0" w:lastColumn="0" w:oddVBand="0" w:evenVBand="0" w:oddHBand="1" w:evenHBand="0" w:firstRowFirstColumn="0" w:firstRowLastColumn="0" w:lastRowFirstColumn="0" w:lastRowLastColumn="0"/>
          <w:trHeight w:val="953"/>
        </w:trPr>
        <w:tc>
          <w:tcPr>
            <w:tcW w:w="4230" w:type="dxa"/>
          </w:tcPr>
          <w:p w:rsidR="00A219EB" w:rsidRPr="00A219EB" w:rsidRDefault="00A219EB" w:rsidP="00A219EB">
            <w:pPr>
              <w:pStyle w:val="TableParagraph"/>
              <w:spacing w:before="19" w:line="275" w:lineRule="exact"/>
              <w:ind w:left="320"/>
              <w:rPr>
                <w:sz w:val="22"/>
                <w:szCs w:val="22"/>
                <w:lang w:val="es-ES"/>
              </w:rPr>
            </w:pPr>
            <w:r w:rsidRPr="00A219EB">
              <w:rPr>
                <w:b/>
                <w:bCs/>
                <w:noProof/>
              </w:rPr>
              <w:drawing>
                <wp:anchor distT="0" distB="0" distL="114300" distR="114300" simplePos="0" relativeHeight="251670528" behindDoc="1" locked="0" layoutInCell="1" hidden="0" allowOverlap="1" wp14:anchorId="1E21AA9B" wp14:editId="0C9ABC4D">
                  <wp:simplePos x="0" y="0"/>
                  <wp:positionH relativeFrom="column">
                    <wp:posOffset>-68580</wp:posOffset>
                  </wp:positionH>
                  <wp:positionV relativeFrom="paragraph">
                    <wp:posOffset>57785</wp:posOffset>
                  </wp:positionV>
                  <wp:extent cx="586740" cy="556895"/>
                  <wp:effectExtent l="0" t="0" r="3810" b="0"/>
                  <wp:wrapTight wrapText="bothSides">
                    <wp:wrapPolygon edited="0">
                      <wp:start x="0" y="0"/>
                      <wp:lineTo x="0" y="20689"/>
                      <wp:lineTo x="21039" y="20689"/>
                      <wp:lineTo x="21039" y="0"/>
                      <wp:lineTo x="0" y="0"/>
                    </wp:wrapPolygon>
                  </wp:wrapTight>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86740" cy="556895"/>
                          </a:xfrm>
                          <a:prstGeom prst="rect">
                            <a:avLst/>
                          </a:prstGeom>
                          <a:ln/>
                        </pic:spPr>
                      </pic:pic>
                    </a:graphicData>
                  </a:graphic>
                  <wp14:sizeRelH relativeFrom="margin">
                    <wp14:pctWidth>0</wp14:pctWidth>
                  </wp14:sizeRelH>
                  <wp14:sizeRelV relativeFrom="margin">
                    <wp14:pctHeight>0</wp14:pctHeight>
                  </wp14:sizeRelV>
                </wp:anchor>
              </w:drawing>
            </w:r>
            <w:r w:rsidRPr="00A219EB">
              <w:rPr>
                <w:b/>
                <w:bCs/>
                <w:sz w:val="22"/>
                <w:szCs w:val="22"/>
                <w:lang w:val="es-ES_tradnl"/>
              </w:rPr>
              <w:t xml:space="preserve">Dolor de cabeza </w:t>
            </w:r>
            <w:r w:rsidRPr="00A219EB">
              <w:rPr>
                <w:sz w:val="22"/>
                <w:szCs w:val="22"/>
                <w:lang w:val="es-ES_tradnl"/>
              </w:rPr>
              <w:t xml:space="preserve">con rigidez de cuello y fiebre; </w:t>
            </w:r>
            <w:r w:rsidRPr="00A219EB">
              <w:rPr>
                <w:b/>
                <w:bCs/>
                <w:sz w:val="22"/>
                <w:szCs w:val="22"/>
                <w:lang w:val="es-ES_tradnl"/>
              </w:rPr>
              <w:t xml:space="preserve">O </w:t>
            </w:r>
            <w:r w:rsidRPr="00A219EB">
              <w:rPr>
                <w:sz w:val="22"/>
                <w:szCs w:val="22"/>
                <w:lang w:val="es-ES_tradnl"/>
              </w:rPr>
              <w:t>con una reciente lesión en la cabeza</w:t>
            </w:r>
          </w:p>
        </w:tc>
        <w:tc>
          <w:tcPr>
            <w:tcW w:w="5850" w:type="dxa"/>
          </w:tcPr>
          <w:p w:rsidR="00A219EB" w:rsidRPr="00A219EB" w:rsidRDefault="00A219EB" w:rsidP="00030C41">
            <w:pPr>
              <w:rPr>
                <w:color w:val="000000"/>
                <w:sz w:val="22"/>
                <w:szCs w:val="22"/>
              </w:rPr>
            </w:pPr>
            <w:r w:rsidRPr="00A219EB">
              <w:rPr>
                <w:sz w:val="22"/>
                <w:szCs w:val="22"/>
                <w:lang w:val="es-ES_tradnl"/>
              </w:rPr>
              <w:t>Sin síntomas o con órdenes del médico a la enfermera de la escuela.</w:t>
            </w:r>
          </w:p>
        </w:tc>
      </w:tr>
      <w:tr w:rsidR="00A219EB" w:rsidRPr="00A219EB" w:rsidTr="00A219EB">
        <w:trPr>
          <w:trHeight w:val="949"/>
        </w:trPr>
        <w:tc>
          <w:tcPr>
            <w:tcW w:w="4230" w:type="dxa"/>
          </w:tcPr>
          <w:p w:rsidR="00A219EB" w:rsidRPr="00A219EB" w:rsidRDefault="00A219EB" w:rsidP="00030C41">
            <w:pPr>
              <w:rPr>
                <w:color w:val="000000"/>
                <w:sz w:val="22"/>
                <w:szCs w:val="22"/>
              </w:rPr>
            </w:pPr>
            <w:r w:rsidRPr="00A219EB">
              <w:rPr>
                <w:b/>
                <w:bCs/>
                <w:noProof/>
              </w:rPr>
              <w:drawing>
                <wp:anchor distT="0" distB="0" distL="114300" distR="114300" simplePos="0" relativeHeight="251674624" behindDoc="1" locked="0" layoutInCell="1" hidden="0" allowOverlap="1" wp14:anchorId="27368E19" wp14:editId="72F60A6E">
                  <wp:simplePos x="0" y="0"/>
                  <wp:positionH relativeFrom="column">
                    <wp:posOffset>-68580</wp:posOffset>
                  </wp:positionH>
                  <wp:positionV relativeFrom="paragraph">
                    <wp:posOffset>12700</wp:posOffset>
                  </wp:positionV>
                  <wp:extent cx="585470" cy="585470"/>
                  <wp:effectExtent l="0" t="0" r="5080" b="5080"/>
                  <wp:wrapTight wrapText="bothSides">
                    <wp:wrapPolygon edited="0">
                      <wp:start x="0" y="0"/>
                      <wp:lineTo x="0" y="21085"/>
                      <wp:lineTo x="21085" y="21085"/>
                      <wp:lineTo x="21085" y="0"/>
                      <wp:lineTo x="0" y="0"/>
                    </wp:wrapPolygon>
                  </wp:wrapTight>
                  <wp:docPr id="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85470" cy="585470"/>
                          </a:xfrm>
                          <a:prstGeom prst="rect">
                            <a:avLst/>
                          </a:prstGeom>
                          <a:ln/>
                        </pic:spPr>
                      </pic:pic>
                    </a:graphicData>
                  </a:graphic>
                  <wp14:sizeRelH relativeFrom="margin">
                    <wp14:pctWidth>0</wp14:pctWidth>
                  </wp14:sizeRelH>
                  <wp14:sizeRelV relativeFrom="margin">
                    <wp14:pctHeight>0</wp14:pctHeight>
                  </wp14:sizeRelV>
                </wp:anchor>
              </w:drawing>
            </w:r>
            <w:r w:rsidRPr="00A219EB">
              <w:rPr>
                <w:b/>
                <w:bCs/>
                <w:sz w:val="22"/>
                <w:szCs w:val="22"/>
                <w:lang w:val="es-ES_tradnl"/>
              </w:rPr>
              <w:t>Ictericia</w:t>
            </w:r>
            <w:r w:rsidRPr="00A219EB">
              <w:rPr>
                <w:sz w:val="22"/>
                <w:szCs w:val="22"/>
                <w:lang w:val="es-ES_tradnl"/>
              </w:rPr>
              <w:t>: (nuevo) color amarillo en los ojos o en la piel</w:t>
            </w:r>
          </w:p>
        </w:tc>
        <w:tc>
          <w:tcPr>
            <w:tcW w:w="5850" w:type="dxa"/>
          </w:tcPr>
          <w:p w:rsidR="00A219EB" w:rsidRPr="00A219EB" w:rsidRDefault="00A219EB" w:rsidP="00030C41">
            <w:pPr>
              <w:rPr>
                <w:color w:val="000000"/>
                <w:sz w:val="22"/>
                <w:szCs w:val="22"/>
              </w:rPr>
            </w:pPr>
            <w:r w:rsidRPr="00A219EB">
              <w:rPr>
                <w:sz w:val="22"/>
                <w:szCs w:val="22"/>
                <w:lang w:val="es-ES_tradnl"/>
              </w:rPr>
              <w:t>Después de las órdenes del médico o de la autoridad local de salud pública a la enfermera de la escuela.</w:t>
            </w:r>
          </w:p>
        </w:tc>
      </w:tr>
      <w:tr w:rsidR="00A219EB" w:rsidRPr="00A219EB" w:rsidTr="00A219EB">
        <w:trPr>
          <w:cnfStyle w:val="000000100000" w:firstRow="0" w:lastRow="0" w:firstColumn="0" w:lastColumn="0" w:oddVBand="0" w:evenVBand="0" w:oddHBand="1" w:evenHBand="0" w:firstRowFirstColumn="0" w:firstRowLastColumn="0" w:lastRowFirstColumn="0" w:lastRowLastColumn="0"/>
          <w:trHeight w:val="620"/>
        </w:trPr>
        <w:tc>
          <w:tcPr>
            <w:tcW w:w="4230" w:type="dxa"/>
          </w:tcPr>
          <w:p w:rsidR="00A219EB" w:rsidRPr="00A219EB" w:rsidRDefault="00A219EB" w:rsidP="00030C41">
            <w:pPr>
              <w:rPr>
                <w:color w:val="000000"/>
                <w:sz w:val="22"/>
                <w:szCs w:val="22"/>
              </w:rPr>
            </w:pPr>
            <w:r w:rsidRPr="00A219EB">
              <w:rPr>
                <w:b/>
                <w:bCs/>
                <w:noProof/>
              </w:rPr>
              <w:drawing>
                <wp:anchor distT="0" distB="0" distL="114300" distR="114300" simplePos="0" relativeHeight="251675648" behindDoc="1" locked="0" layoutInCell="1" hidden="0" allowOverlap="1" wp14:anchorId="63FB0463" wp14:editId="2FE42F7E">
                  <wp:simplePos x="0" y="0"/>
                  <wp:positionH relativeFrom="column">
                    <wp:posOffset>-565150</wp:posOffset>
                  </wp:positionH>
                  <wp:positionV relativeFrom="paragraph">
                    <wp:posOffset>-11430</wp:posOffset>
                  </wp:positionV>
                  <wp:extent cx="572770" cy="572770"/>
                  <wp:effectExtent l="0" t="0" r="0" b="0"/>
                  <wp:wrapTight wrapText="bothSides">
                    <wp:wrapPolygon edited="0">
                      <wp:start x="0" y="0"/>
                      <wp:lineTo x="0" y="20834"/>
                      <wp:lineTo x="20834" y="20834"/>
                      <wp:lineTo x="20834" y="0"/>
                      <wp:lineTo x="0" y="0"/>
                    </wp:wrapPolygon>
                  </wp:wrapTight>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72770" cy="572770"/>
                          </a:xfrm>
                          <a:prstGeom prst="rect">
                            <a:avLst/>
                          </a:prstGeom>
                          <a:ln/>
                        </pic:spPr>
                      </pic:pic>
                    </a:graphicData>
                  </a:graphic>
                  <wp14:sizeRelH relativeFrom="margin">
                    <wp14:pctWidth>0</wp14:pctWidth>
                  </wp14:sizeRelH>
                  <wp14:sizeRelV relativeFrom="margin">
                    <wp14:pctHeight>0</wp14:pctHeight>
                  </wp14:sizeRelV>
                </wp:anchor>
              </w:drawing>
            </w:r>
            <w:r w:rsidRPr="00A219EB">
              <w:rPr>
                <w:b/>
                <w:bCs/>
                <w:sz w:val="22"/>
                <w:szCs w:val="22"/>
                <w:lang w:val="es-ES_tradnl"/>
              </w:rPr>
              <w:t>Ojos rojos o secreción de los ojos</w:t>
            </w:r>
            <w:r w:rsidRPr="00A219EB">
              <w:rPr>
                <w:sz w:val="22"/>
                <w:szCs w:val="22"/>
                <w:lang w:val="es-ES_tradnl"/>
              </w:rPr>
              <w:t>: secreción amarilla o marrón de los ojos</w:t>
            </w:r>
          </w:p>
        </w:tc>
        <w:tc>
          <w:tcPr>
            <w:tcW w:w="5850" w:type="dxa"/>
          </w:tcPr>
          <w:p w:rsidR="00A219EB" w:rsidRPr="00A219EB" w:rsidRDefault="00A219EB" w:rsidP="00030C41">
            <w:pPr>
              <w:rPr>
                <w:color w:val="000000"/>
                <w:sz w:val="22"/>
                <w:szCs w:val="22"/>
              </w:rPr>
            </w:pPr>
            <w:r w:rsidRPr="00A219EB">
              <w:rPr>
                <w:sz w:val="22"/>
                <w:szCs w:val="22"/>
                <w:lang w:val="es-ES_tradnl"/>
              </w:rPr>
              <w:t xml:space="preserve">El enrojecimiento y la secreción desaparecen </w:t>
            </w:r>
            <w:r w:rsidRPr="00A219EB">
              <w:rPr>
                <w:b/>
                <w:bCs/>
                <w:sz w:val="22"/>
                <w:szCs w:val="22"/>
                <w:lang w:val="es-ES_tradnl"/>
              </w:rPr>
              <w:t xml:space="preserve">O </w:t>
            </w:r>
            <w:r w:rsidRPr="00A219EB">
              <w:rPr>
                <w:sz w:val="22"/>
                <w:szCs w:val="22"/>
                <w:lang w:val="es-ES_tradnl"/>
              </w:rPr>
              <w:t>con órdenes del médico a la enfermera de la escuela.</w:t>
            </w:r>
          </w:p>
        </w:tc>
      </w:tr>
      <w:tr w:rsidR="00A219EB" w:rsidRPr="00A219EB" w:rsidTr="00A219EB">
        <w:trPr>
          <w:trHeight w:val="930"/>
        </w:trPr>
        <w:tc>
          <w:tcPr>
            <w:tcW w:w="4230" w:type="dxa"/>
          </w:tcPr>
          <w:p w:rsidR="00A219EB" w:rsidRPr="00A219EB" w:rsidRDefault="00A219EB" w:rsidP="00030C41">
            <w:pPr>
              <w:spacing w:line="276" w:lineRule="auto"/>
              <w:rPr>
                <w:color w:val="000000"/>
                <w:sz w:val="22"/>
                <w:szCs w:val="22"/>
              </w:rPr>
            </w:pPr>
            <w:r w:rsidRPr="00A219EB">
              <w:rPr>
                <w:b/>
                <w:bCs/>
                <w:sz w:val="22"/>
                <w:szCs w:val="22"/>
                <w:lang w:val="es-ES_tradnl"/>
              </w:rPr>
              <w:t xml:space="preserve">Actuar de modo distinto sin motivo: </w:t>
            </w:r>
            <w:r w:rsidRPr="00A219EB">
              <w:rPr>
                <w:sz w:val="22"/>
                <w:szCs w:val="22"/>
                <w:lang w:val="es-ES_tradnl"/>
              </w:rPr>
              <w:t xml:space="preserve">inusualmente somnoliento o malhumorado </w:t>
            </w:r>
            <w:r w:rsidRPr="00A219EB">
              <w:rPr>
                <w:b/>
                <w:bCs/>
                <w:sz w:val="22"/>
                <w:szCs w:val="22"/>
                <w:lang w:val="es-ES_tradnl"/>
              </w:rPr>
              <w:t xml:space="preserve">O </w:t>
            </w:r>
            <w:r w:rsidRPr="00A219EB">
              <w:rPr>
                <w:sz w:val="22"/>
                <w:szCs w:val="22"/>
                <w:lang w:val="es-ES_tradnl"/>
              </w:rPr>
              <w:t>actuar distinto tras una lesión en la cabeza</w:t>
            </w:r>
          </w:p>
        </w:tc>
        <w:tc>
          <w:tcPr>
            <w:tcW w:w="5850" w:type="dxa"/>
          </w:tcPr>
          <w:p w:rsidR="00A219EB" w:rsidRPr="00A219EB" w:rsidRDefault="00A219EB" w:rsidP="00030C41">
            <w:pPr>
              <w:spacing w:line="276" w:lineRule="auto"/>
              <w:rPr>
                <w:color w:val="000000"/>
                <w:sz w:val="22"/>
                <w:szCs w:val="22"/>
              </w:rPr>
            </w:pPr>
            <w:r w:rsidRPr="00A219EB">
              <w:rPr>
                <w:sz w:val="22"/>
                <w:szCs w:val="22"/>
                <w:lang w:val="es-ES_tradnl"/>
              </w:rPr>
              <w:t xml:space="preserve">Después de volver a la conducta normal </w:t>
            </w:r>
            <w:r w:rsidRPr="00A219EB">
              <w:rPr>
                <w:b/>
                <w:bCs/>
                <w:sz w:val="22"/>
                <w:szCs w:val="22"/>
                <w:lang w:val="es-ES_tradnl"/>
              </w:rPr>
              <w:t xml:space="preserve">O </w:t>
            </w:r>
            <w:r w:rsidRPr="00A219EB">
              <w:rPr>
                <w:sz w:val="22"/>
                <w:szCs w:val="22"/>
                <w:lang w:val="es-ES_tradnl"/>
              </w:rPr>
              <w:t>con órdenes del médico a la enfermera de la escuela.</w:t>
            </w:r>
          </w:p>
        </w:tc>
      </w:tr>
      <w:tr w:rsidR="00A219EB" w:rsidRPr="00A219EB" w:rsidTr="00A219EB">
        <w:trPr>
          <w:cnfStyle w:val="000000100000" w:firstRow="0" w:lastRow="0" w:firstColumn="0" w:lastColumn="0" w:oddVBand="0" w:evenVBand="0" w:oddHBand="1" w:evenHBand="0" w:firstRowFirstColumn="0" w:firstRowLastColumn="0" w:lastRowFirstColumn="0" w:lastRowLastColumn="0"/>
          <w:trHeight w:val="620"/>
        </w:trPr>
        <w:tc>
          <w:tcPr>
            <w:tcW w:w="4230" w:type="dxa"/>
          </w:tcPr>
          <w:p w:rsidR="00A219EB" w:rsidRPr="00A219EB" w:rsidRDefault="00A219EB" w:rsidP="00A219EB">
            <w:pPr>
              <w:pStyle w:val="TableParagraph"/>
              <w:spacing w:before="18"/>
              <w:ind w:left="0"/>
              <w:rPr>
                <w:b/>
                <w:sz w:val="22"/>
                <w:szCs w:val="22"/>
                <w:lang w:val="es-ES"/>
              </w:rPr>
            </w:pPr>
            <w:r w:rsidRPr="00A219EB">
              <w:rPr>
                <w:b/>
                <w:bCs/>
                <w:sz w:val="22"/>
                <w:szCs w:val="22"/>
                <w:lang w:val="es-ES_tradnl"/>
              </w:rPr>
              <w:t>Problema importante de salud,</w:t>
            </w:r>
            <w:r w:rsidRPr="00A219EB">
              <w:rPr>
                <w:sz w:val="22"/>
                <w:szCs w:val="22"/>
                <w:lang w:val="es-ES_tradnl"/>
              </w:rPr>
              <w:t xml:space="preserve"> como una cirugía </w:t>
            </w:r>
            <w:r w:rsidRPr="00A219EB">
              <w:rPr>
                <w:b/>
                <w:bCs/>
                <w:sz w:val="22"/>
                <w:szCs w:val="22"/>
                <w:lang w:val="es-ES_tradnl"/>
              </w:rPr>
              <w:t xml:space="preserve">O </w:t>
            </w:r>
            <w:r w:rsidRPr="00A219EB">
              <w:rPr>
                <w:sz w:val="22"/>
                <w:szCs w:val="22"/>
                <w:lang w:val="es-ES_tradnl"/>
              </w:rPr>
              <w:t>una enfermedad que dura 2 semanas o más</w:t>
            </w:r>
          </w:p>
        </w:tc>
        <w:tc>
          <w:tcPr>
            <w:tcW w:w="5850" w:type="dxa"/>
          </w:tcPr>
          <w:p w:rsidR="00A219EB" w:rsidRPr="00A219EB" w:rsidRDefault="00A219EB" w:rsidP="00030C41">
            <w:pPr>
              <w:spacing w:line="276" w:lineRule="auto"/>
              <w:rPr>
                <w:color w:val="000000"/>
                <w:sz w:val="22"/>
                <w:szCs w:val="22"/>
              </w:rPr>
            </w:pPr>
            <w:r w:rsidRPr="00A219EB">
              <w:rPr>
                <w:sz w:val="22"/>
                <w:szCs w:val="22"/>
                <w:lang w:val="es-ES_tradnl"/>
              </w:rPr>
              <w:t>Después de las órdenes del médico a la enfermera de la escuela.</w:t>
            </w:r>
          </w:p>
        </w:tc>
      </w:tr>
      <w:tr w:rsidR="00A219EB" w:rsidRPr="00A219EB" w:rsidTr="00A219EB">
        <w:trPr>
          <w:trHeight w:val="683"/>
        </w:trPr>
        <w:tc>
          <w:tcPr>
            <w:tcW w:w="4230" w:type="dxa"/>
            <w:tcBorders>
              <w:bottom w:val="single" w:sz="24" w:space="0" w:color="2F5496" w:themeColor="accent1" w:themeShade="BF"/>
            </w:tcBorders>
          </w:tcPr>
          <w:p w:rsidR="00A219EB" w:rsidRPr="00A219EB" w:rsidRDefault="00A219EB" w:rsidP="00030C41">
            <w:pPr>
              <w:spacing w:line="276" w:lineRule="auto"/>
              <w:rPr>
                <w:b/>
                <w:bCs/>
                <w:color w:val="000000"/>
                <w:sz w:val="22"/>
                <w:szCs w:val="22"/>
              </w:rPr>
            </w:pPr>
            <w:r w:rsidRPr="00A219EB">
              <w:rPr>
                <w:b/>
                <w:bCs/>
                <w:sz w:val="22"/>
                <w:szCs w:val="22"/>
                <w:lang w:val="es-ES_tradnl"/>
              </w:rPr>
              <w:t>La condición de salud del estudiante requiere más cuidado del que puede dar el personal de la escuela de modo seguro</w:t>
            </w:r>
          </w:p>
        </w:tc>
        <w:tc>
          <w:tcPr>
            <w:tcW w:w="5850" w:type="dxa"/>
            <w:tcBorders>
              <w:bottom w:val="single" w:sz="24" w:space="0" w:color="2F5496" w:themeColor="accent1" w:themeShade="BF"/>
            </w:tcBorders>
          </w:tcPr>
          <w:p w:rsidR="00A219EB" w:rsidRPr="00A219EB" w:rsidRDefault="00A219EB" w:rsidP="00030C41">
            <w:pPr>
              <w:spacing w:line="276" w:lineRule="auto"/>
              <w:rPr>
                <w:color w:val="000000"/>
                <w:sz w:val="22"/>
                <w:szCs w:val="22"/>
              </w:rPr>
            </w:pPr>
            <w:r w:rsidRPr="00A219EB">
              <w:rPr>
                <w:sz w:val="22"/>
                <w:szCs w:val="22"/>
                <w:lang w:val="es-ES_tradnl"/>
              </w:rPr>
              <w:t>Después de que se tomen medidas para la seguridad de los estudiantes.</w:t>
            </w:r>
          </w:p>
        </w:tc>
      </w:tr>
    </w:tbl>
    <w:p w:rsidR="00A219EB" w:rsidRDefault="00A219EB" w:rsidP="005526C9">
      <w:pPr>
        <w:pStyle w:val="Default"/>
        <w:spacing w:line="360" w:lineRule="auto"/>
      </w:pPr>
    </w:p>
    <w:p w:rsidR="005526C9" w:rsidRPr="00BF6BC7" w:rsidRDefault="005526C9" w:rsidP="005526C9">
      <w:pPr>
        <w:pStyle w:val="Default"/>
        <w:spacing w:line="360" w:lineRule="auto"/>
      </w:pPr>
      <w:r w:rsidRPr="00BF6BC7">
        <w:lastRenderedPageBreak/>
        <w:t xml:space="preserve">Dear Parent/Guardian: </w:t>
      </w:r>
    </w:p>
    <w:p w:rsidR="005526C9" w:rsidRPr="00BF6BC7" w:rsidRDefault="005526C9" w:rsidP="005526C9">
      <w:pPr>
        <w:pStyle w:val="Default"/>
        <w:spacing w:line="360" w:lineRule="auto"/>
        <w:rPr>
          <w:b/>
          <w:bCs/>
        </w:rPr>
      </w:pPr>
    </w:p>
    <w:p w:rsidR="005526C9" w:rsidRPr="00BF6BC7" w:rsidRDefault="005526C9" w:rsidP="005526C9">
      <w:pPr>
        <w:pStyle w:val="Default"/>
        <w:spacing w:line="360" w:lineRule="auto"/>
      </w:pPr>
      <w:r w:rsidRPr="00BF6BC7">
        <w:rPr>
          <w:b/>
          <w:bCs/>
        </w:rPr>
        <w:t xml:space="preserve">DO NOT SEND AN ILL STUDENT TO SCHOOL. </w:t>
      </w:r>
    </w:p>
    <w:p w:rsidR="005526C9" w:rsidRPr="00BF6BC7" w:rsidRDefault="005526C9" w:rsidP="005526C9">
      <w:pPr>
        <w:pStyle w:val="Default"/>
        <w:spacing w:line="360" w:lineRule="auto"/>
      </w:pPr>
    </w:p>
    <w:p w:rsidR="005526C9" w:rsidRPr="00BF6BC7" w:rsidRDefault="005526C9" w:rsidP="005526C9">
      <w:pPr>
        <w:pStyle w:val="Default"/>
        <w:spacing w:line="360" w:lineRule="auto"/>
      </w:pPr>
      <w:r w:rsidRPr="00BF6BC7">
        <w:t xml:space="preserve">Please call the school office to notify us if your student is ill. The box on the back of this page gives examples of when your student should not be in school. </w:t>
      </w:r>
    </w:p>
    <w:p w:rsidR="005526C9" w:rsidRPr="00BF6BC7" w:rsidRDefault="005526C9" w:rsidP="005526C9">
      <w:pPr>
        <w:pStyle w:val="Default"/>
        <w:spacing w:line="360" w:lineRule="auto"/>
        <w:rPr>
          <w:b/>
          <w:bCs/>
        </w:rPr>
      </w:pPr>
    </w:p>
    <w:p w:rsidR="005526C9" w:rsidRPr="00BF6BC7" w:rsidRDefault="005526C9" w:rsidP="005526C9">
      <w:pPr>
        <w:pStyle w:val="Default"/>
        <w:spacing w:line="360" w:lineRule="auto"/>
      </w:pPr>
      <w:r w:rsidRPr="00BF6BC7">
        <w:rPr>
          <w:b/>
          <w:bCs/>
        </w:rPr>
        <w:t xml:space="preserve">If your student’s symptoms are related to a chronic condition, contact the school and follow school policies for chronic condition management. </w:t>
      </w:r>
    </w:p>
    <w:p w:rsidR="005526C9" w:rsidRPr="00BF6BC7" w:rsidRDefault="005526C9" w:rsidP="005526C9">
      <w:pPr>
        <w:pStyle w:val="Default"/>
        <w:spacing w:line="360" w:lineRule="auto"/>
      </w:pPr>
    </w:p>
    <w:p w:rsidR="005526C9" w:rsidRPr="00BF6BC7" w:rsidRDefault="005526C9" w:rsidP="005526C9">
      <w:pPr>
        <w:pStyle w:val="Default"/>
        <w:spacing w:line="360" w:lineRule="auto"/>
      </w:pPr>
      <w:r w:rsidRPr="00BF6BC7">
        <w:t xml:space="preserve">Please contact your health care provider about serious illness, including any fever of 103°F or higher. If you need help in finding a health care provider, you may contact your local health department. </w:t>
      </w:r>
    </w:p>
    <w:p w:rsidR="005526C9" w:rsidRPr="00BF6BC7" w:rsidRDefault="005526C9" w:rsidP="005526C9">
      <w:pPr>
        <w:pStyle w:val="Default"/>
        <w:spacing w:line="360" w:lineRule="auto"/>
      </w:pPr>
    </w:p>
    <w:p w:rsidR="005526C9" w:rsidRPr="00BF6BC7" w:rsidRDefault="005526C9" w:rsidP="005526C9">
      <w:pPr>
        <w:pStyle w:val="Default"/>
        <w:spacing w:line="360" w:lineRule="auto"/>
      </w:pPr>
      <w:r w:rsidRPr="00BF6BC7">
        <w:t xml:space="preserve">Notify school staff if your student requires medication during school hours. Follow school protocols for medication at school. Unless otherwise instructed, if your student’s illness requires antibiotics, the student must have been on antibiotics for 24 hours before returning to school. Antibiotics are not effective for viral illnesses. </w:t>
      </w:r>
    </w:p>
    <w:p w:rsidR="005526C9" w:rsidRPr="00BF6BC7" w:rsidRDefault="005526C9" w:rsidP="005526C9">
      <w:pPr>
        <w:pStyle w:val="Default"/>
        <w:spacing w:line="360" w:lineRule="auto"/>
      </w:pPr>
    </w:p>
    <w:p w:rsidR="005526C9" w:rsidRPr="00BF6BC7" w:rsidRDefault="005526C9" w:rsidP="005526C9">
      <w:pPr>
        <w:pStyle w:val="Default"/>
        <w:spacing w:line="360" w:lineRule="auto"/>
      </w:pPr>
      <w:r w:rsidRPr="00BF6BC7">
        <w:t xml:space="preserve">To help protect all students, please notify the school if your child is diagnosed with any of these diseases: </w:t>
      </w:r>
      <w:r w:rsidRPr="00BF6BC7">
        <w:rPr>
          <w:i/>
          <w:iCs/>
        </w:rPr>
        <w:t xml:space="preserve">chickenpox, COVID-19, diphtheria, E. coli diarrhea, hepatitis, measles, mumps, pertussis, rubella, Salmonella, scabies, shigellosis, tuberculosis, or another disease as requested. </w:t>
      </w:r>
      <w:r w:rsidRPr="00BF6BC7">
        <w:t xml:space="preserve">The school will protect your private information as required by law. [OAR 333-019-0010] </w:t>
      </w:r>
    </w:p>
    <w:p w:rsidR="005526C9" w:rsidRPr="00BF6BC7" w:rsidRDefault="005526C9" w:rsidP="005526C9">
      <w:pPr>
        <w:pStyle w:val="Default"/>
        <w:spacing w:line="360" w:lineRule="auto"/>
      </w:pPr>
    </w:p>
    <w:p w:rsidR="005526C9" w:rsidRPr="00BF6BC7" w:rsidRDefault="005526C9" w:rsidP="005526C9">
      <w:pPr>
        <w:pStyle w:val="Default"/>
        <w:spacing w:line="360" w:lineRule="auto"/>
      </w:pPr>
      <w:r w:rsidRPr="00BF6BC7">
        <w:t xml:space="preserve">With consent, the school nurse may consult with your doctor about your student’s health in order to keep your student safe, healthy, and ready to learn. </w:t>
      </w:r>
    </w:p>
    <w:p w:rsidR="000B0A68" w:rsidRDefault="000B0A68" w:rsidP="000B0A68">
      <w:pPr>
        <w:pStyle w:val="Default"/>
        <w:spacing w:line="360" w:lineRule="auto"/>
      </w:pPr>
    </w:p>
    <w:p w:rsidR="000B0A68" w:rsidRPr="003A406A" w:rsidRDefault="000B0A68" w:rsidP="000B0A68">
      <w:pPr>
        <w:pStyle w:val="Default"/>
        <w:spacing w:line="360" w:lineRule="auto"/>
      </w:pPr>
      <w:r w:rsidRPr="003A406A">
        <w:t>To notify the school about your student’s illness, please call ____</w:t>
      </w:r>
      <w:r>
        <w:t>___________ or email______</w:t>
      </w:r>
      <w:r w:rsidRPr="003A406A">
        <w:t xml:space="preserve">. </w:t>
      </w:r>
    </w:p>
    <w:p w:rsidR="000B0A68" w:rsidRPr="003A406A" w:rsidRDefault="000B0A68" w:rsidP="000B0A68">
      <w:pPr>
        <w:spacing w:line="360" w:lineRule="auto"/>
        <w:rPr>
          <w:color w:val="000000"/>
          <w:sz w:val="24"/>
          <w:szCs w:val="24"/>
        </w:rPr>
      </w:pPr>
      <w:r w:rsidRPr="003A406A">
        <w:rPr>
          <w:sz w:val="24"/>
          <w:szCs w:val="24"/>
        </w:rPr>
        <w:t>To contact the school nurse or health office please call __</w:t>
      </w:r>
      <w:r>
        <w:rPr>
          <w:sz w:val="24"/>
          <w:szCs w:val="24"/>
        </w:rPr>
        <w:t>_________</w:t>
      </w:r>
      <w:r w:rsidRPr="003A406A">
        <w:rPr>
          <w:sz w:val="24"/>
          <w:szCs w:val="24"/>
        </w:rPr>
        <w:t>__or email_</w:t>
      </w:r>
      <w:r>
        <w:rPr>
          <w:sz w:val="24"/>
          <w:szCs w:val="24"/>
        </w:rPr>
        <w:t>__________</w:t>
      </w:r>
      <w:r w:rsidRPr="003A406A">
        <w:rPr>
          <w:sz w:val="24"/>
          <w:szCs w:val="24"/>
        </w:rPr>
        <w:t>__.</w:t>
      </w:r>
    </w:p>
    <w:p w:rsidR="005526C9" w:rsidRPr="00BF6BC7" w:rsidRDefault="005526C9" w:rsidP="005526C9">
      <w:pPr>
        <w:pStyle w:val="Default"/>
        <w:spacing w:line="360" w:lineRule="auto"/>
      </w:pPr>
      <w:bookmarkStart w:id="0" w:name="_GoBack"/>
      <w:bookmarkEnd w:id="0"/>
    </w:p>
    <w:p w:rsidR="005526C9" w:rsidRPr="00BF6BC7" w:rsidRDefault="005526C9" w:rsidP="005526C9">
      <w:pPr>
        <w:pStyle w:val="Default"/>
        <w:spacing w:line="360" w:lineRule="auto"/>
      </w:pPr>
    </w:p>
    <w:p w:rsidR="005526C9" w:rsidRDefault="005526C9" w:rsidP="005526C9">
      <w:pPr>
        <w:pStyle w:val="Default"/>
      </w:pPr>
      <w:r w:rsidRPr="00BF6BC7">
        <w:br w:type="page"/>
      </w:r>
    </w:p>
    <w:p w:rsidR="002D0710" w:rsidRPr="00DA7C27" w:rsidRDefault="002D0710" w:rsidP="002D0710">
      <w:pPr>
        <w:pBdr>
          <w:top w:val="nil"/>
          <w:left w:val="nil"/>
          <w:bottom w:val="nil"/>
          <w:right w:val="nil"/>
          <w:between w:val="nil"/>
        </w:pBdr>
        <w:spacing w:line="276" w:lineRule="auto"/>
        <w:jc w:val="center"/>
        <w:rPr>
          <w:color w:val="2F5496" w:themeColor="accent1" w:themeShade="BF"/>
          <w:sz w:val="32"/>
          <w:szCs w:val="32"/>
        </w:rPr>
      </w:pPr>
      <w:r w:rsidRPr="00DA7C27">
        <w:rPr>
          <w:b/>
          <w:color w:val="2F5496" w:themeColor="accent1" w:themeShade="BF"/>
          <w:sz w:val="32"/>
          <w:szCs w:val="32"/>
        </w:rPr>
        <w:lastRenderedPageBreak/>
        <w:t>When Should I Keep My Student Home?</w:t>
      </w:r>
    </w:p>
    <w:p w:rsidR="002D0710" w:rsidRPr="00AC0FAC" w:rsidRDefault="002D0710" w:rsidP="002D0710">
      <w:pPr>
        <w:pBdr>
          <w:top w:val="nil"/>
          <w:left w:val="nil"/>
          <w:bottom w:val="nil"/>
          <w:right w:val="nil"/>
          <w:between w:val="nil"/>
        </w:pBdr>
        <w:rPr>
          <w:color w:val="000000"/>
          <w:sz w:val="23"/>
          <w:szCs w:val="23"/>
        </w:rPr>
      </w:pPr>
      <w:r w:rsidRPr="00DA7C27">
        <w:rPr>
          <w:color w:val="000000"/>
          <w:sz w:val="23"/>
          <w:szCs w:val="23"/>
        </w:rPr>
        <w:t>NOTE: These are school instructions, not medical advice. Please contact your doctor with health concerns.</w:t>
      </w:r>
      <w:r>
        <w:rPr>
          <w:color w:val="000000"/>
          <w:sz w:val="23"/>
          <w:szCs w:val="23"/>
        </w:rPr>
        <w:t xml:space="preserve">     *The list below tells the shortest time to stay home. Your student may need to stay home longer for some illnesses.</w:t>
      </w:r>
    </w:p>
    <w:tbl>
      <w:tblPr>
        <w:tblStyle w:val="GridTable2-Accent5"/>
        <w:tblW w:w="11340" w:type="dxa"/>
        <w:tblInd w:w="-623" w:type="dxa"/>
        <w:tblLayout w:type="fixed"/>
        <w:tblLook w:val="0400" w:firstRow="0" w:lastRow="0" w:firstColumn="0" w:lastColumn="0" w:noHBand="0" w:noVBand="1"/>
      </w:tblPr>
      <w:tblGrid>
        <w:gridCol w:w="4050"/>
        <w:gridCol w:w="7290"/>
      </w:tblGrid>
      <w:tr w:rsidR="002D0710" w:rsidRPr="00DA7C27" w:rsidTr="00030C41">
        <w:trPr>
          <w:cnfStyle w:val="000000100000" w:firstRow="0" w:lastRow="0" w:firstColumn="0" w:lastColumn="0" w:oddVBand="0" w:evenVBand="0" w:oddHBand="1" w:evenHBand="0" w:firstRowFirstColumn="0" w:firstRowLastColumn="0" w:lastRowFirstColumn="0" w:lastRowLastColumn="0"/>
          <w:trHeight w:val="480"/>
        </w:trPr>
        <w:tc>
          <w:tcPr>
            <w:tcW w:w="4050" w:type="dxa"/>
            <w:tcBorders>
              <w:top w:val="single" w:sz="24" w:space="0" w:color="2F5496" w:themeColor="accent1" w:themeShade="BF"/>
              <w:bottom w:val="single" w:sz="24" w:space="0" w:color="2F5496" w:themeColor="accent1" w:themeShade="BF"/>
            </w:tcBorders>
          </w:tcPr>
          <w:p w:rsidR="002D0710" w:rsidRPr="008629E7" w:rsidRDefault="002D0710" w:rsidP="00030C41">
            <w:pPr>
              <w:jc w:val="center"/>
              <w:rPr>
                <w:b/>
                <w:color w:val="2F5496" w:themeColor="accent1" w:themeShade="BF"/>
                <w:sz w:val="24"/>
                <w:szCs w:val="24"/>
              </w:rPr>
            </w:pPr>
            <w:r w:rsidRPr="008629E7">
              <w:rPr>
                <w:b/>
                <w:color w:val="2F5496" w:themeColor="accent1" w:themeShade="BF"/>
                <w:sz w:val="24"/>
                <w:szCs w:val="24"/>
              </w:rPr>
              <w:t>Student’s Symptoms or Illness</w:t>
            </w:r>
          </w:p>
        </w:tc>
        <w:tc>
          <w:tcPr>
            <w:tcW w:w="7290" w:type="dxa"/>
            <w:tcBorders>
              <w:top w:val="single" w:sz="24" w:space="0" w:color="2F5496" w:themeColor="accent1" w:themeShade="BF"/>
              <w:bottom w:val="single" w:sz="24" w:space="0" w:color="2F5496" w:themeColor="accent1" w:themeShade="BF"/>
            </w:tcBorders>
          </w:tcPr>
          <w:p w:rsidR="002D0710" w:rsidRPr="008629E7" w:rsidRDefault="002D0710" w:rsidP="00030C41">
            <w:pPr>
              <w:jc w:val="center"/>
              <w:rPr>
                <w:b/>
                <w:color w:val="2F5496" w:themeColor="accent1" w:themeShade="BF"/>
                <w:sz w:val="24"/>
                <w:szCs w:val="24"/>
              </w:rPr>
            </w:pPr>
            <w:r w:rsidRPr="008629E7">
              <w:rPr>
                <w:b/>
                <w:color w:val="2F5496" w:themeColor="accent1" w:themeShade="BF"/>
                <w:sz w:val="24"/>
                <w:szCs w:val="24"/>
              </w:rPr>
              <w:t>Student May Return to School When*</w:t>
            </w:r>
          </w:p>
        </w:tc>
      </w:tr>
      <w:tr w:rsidR="002D0710" w:rsidRPr="00DA7C27" w:rsidTr="00030C41">
        <w:trPr>
          <w:trHeight w:val="602"/>
        </w:trPr>
        <w:tc>
          <w:tcPr>
            <w:tcW w:w="4050" w:type="dxa"/>
            <w:tcBorders>
              <w:top w:val="single" w:sz="24" w:space="0" w:color="2F5496" w:themeColor="accent1" w:themeShade="BF"/>
            </w:tcBorders>
          </w:tcPr>
          <w:p w:rsidR="002D0710" w:rsidRPr="00DA7C27" w:rsidRDefault="002D0710" w:rsidP="00030C41">
            <w:pPr>
              <w:rPr>
                <w:color w:val="000000"/>
                <w:sz w:val="24"/>
                <w:szCs w:val="24"/>
              </w:rPr>
            </w:pPr>
            <w:r w:rsidRPr="00AC0FAC">
              <w:rPr>
                <w:b/>
                <w:bCs/>
                <w:noProof/>
              </w:rPr>
              <w:drawing>
                <wp:anchor distT="0" distB="0" distL="114300" distR="114300" simplePos="0" relativeHeight="251659264" behindDoc="1" locked="0" layoutInCell="1" hidden="0" allowOverlap="1" wp14:anchorId="609F3B35" wp14:editId="57AF4B2D">
                  <wp:simplePos x="0" y="0"/>
                  <wp:positionH relativeFrom="column">
                    <wp:posOffset>-30480</wp:posOffset>
                  </wp:positionH>
                  <wp:positionV relativeFrom="paragraph">
                    <wp:posOffset>83820</wp:posOffset>
                  </wp:positionV>
                  <wp:extent cx="586105" cy="548640"/>
                  <wp:effectExtent l="0" t="0" r="4445" b="3810"/>
                  <wp:wrapTight wrapText="bothSides">
                    <wp:wrapPolygon edited="0">
                      <wp:start x="0" y="0"/>
                      <wp:lineTo x="0" y="21000"/>
                      <wp:lineTo x="21062" y="21000"/>
                      <wp:lineTo x="21062" y="0"/>
                      <wp:lineTo x="0" y="0"/>
                    </wp:wrapPolygon>
                  </wp:wrapTight>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586105" cy="548640"/>
                          </a:xfrm>
                          <a:prstGeom prst="rect">
                            <a:avLst/>
                          </a:prstGeom>
                          <a:ln/>
                        </pic:spPr>
                      </pic:pic>
                    </a:graphicData>
                  </a:graphic>
                  <wp14:sizeRelH relativeFrom="margin">
                    <wp14:pctWidth>0</wp14:pctWidth>
                  </wp14:sizeRelH>
                  <wp14:sizeRelV relativeFrom="margin">
                    <wp14:pctHeight>0</wp14:pctHeight>
                  </wp14:sizeRelV>
                </wp:anchor>
              </w:drawing>
            </w:r>
            <w:r w:rsidRPr="00AC0FAC">
              <w:rPr>
                <w:b/>
                <w:bCs/>
                <w:color w:val="000000"/>
                <w:sz w:val="24"/>
                <w:szCs w:val="24"/>
              </w:rPr>
              <w:t>Fever</w:t>
            </w:r>
            <w:r w:rsidRPr="00DA7C27">
              <w:rPr>
                <w:color w:val="000000"/>
                <w:sz w:val="24"/>
                <w:szCs w:val="24"/>
              </w:rPr>
              <w:t>: temperature by mouth greater than 100.4 degrees</w:t>
            </w:r>
          </w:p>
          <w:p w:rsidR="002D0710" w:rsidRPr="00DA7C27" w:rsidRDefault="002D0710" w:rsidP="00030C41">
            <w:pPr>
              <w:rPr>
                <w:color w:val="000000"/>
                <w:sz w:val="24"/>
                <w:szCs w:val="24"/>
              </w:rPr>
            </w:pPr>
          </w:p>
        </w:tc>
        <w:tc>
          <w:tcPr>
            <w:tcW w:w="7290" w:type="dxa"/>
            <w:tcBorders>
              <w:top w:val="single" w:sz="24" w:space="0" w:color="2F5496" w:themeColor="accent1" w:themeShade="BF"/>
            </w:tcBorders>
          </w:tcPr>
          <w:p w:rsidR="002D0710" w:rsidRPr="00DA7C27" w:rsidRDefault="002D0710" w:rsidP="00030C41">
            <w:pPr>
              <w:rPr>
                <w:color w:val="000000"/>
                <w:sz w:val="24"/>
                <w:szCs w:val="24"/>
              </w:rPr>
            </w:pPr>
            <w:r w:rsidRPr="00DA7C27">
              <w:rPr>
                <w:color w:val="000000"/>
                <w:sz w:val="24"/>
                <w:szCs w:val="24"/>
              </w:rPr>
              <w:t>No fever for at least 72 hours without the use of fever-reducing medicine.</w:t>
            </w:r>
          </w:p>
        </w:tc>
      </w:tr>
      <w:tr w:rsidR="002D0710" w:rsidRPr="00DA7C27" w:rsidTr="00030C41">
        <w:trPr>
          <w:cnfStyle w:val="000000100000" w:firstRow="0" w:lastRow="0" w:firstColumn="0" w:lastColumn="0" w:oddVBand="0" w:evenVBand="0" w:oddHBand="1" w:evenHBand="0" w:firstRowFirstColumn="0" w:firstRowLastColumn="0" w:lastRowFirstColumn="0" w:lastRowLastColumn="0"/>
          <w:trHeight w:val="962"/>
        </w:trPr>
        <w:tc>
          <w:tcPr>
            <w:tcW w:w="4050" w:type="dxa"/>
          </w:tcPr>
          <w:p w:rsidR="002D0710" w:rsidRPr="00DA7C27" w:rsidRDefault="002D0710" w:rsidP="00030C41">
            <w:pPr>
              <w:rPr>
                <w:color w:val="000000"/>
                <w:sz w:val="24"/>
                <w:szCs w:val="24"/>
              </w:rPr>
            </w:pPr>
            <w:r w:rsidRPr="00AC0FAC">
              <w:rPr>
                <w:b/>
                <w:bCs/>
                <w:noProof/>
              </w:rPr>
              <w:drawing>
                <wp:anchor distT="0" distB="0" distL="114300" distR="114300" simplePos="0" relativeHeight="251664384" behindDoc="1" locked="0" layoutInCell="1" hidden="0" allowOverlap="1" wp14:anchorId="7AE3DEE7" wp14:editId="12EB30CB">
                  <wp:simplePos x="0" y="0"/>
                  <wp:positionH relativeFrom="column">
                    <wp:posOffset>-38100</wp:posOffset>
                  </wp:positionH>
                  <wp:positionV relativeFrom="paragraph">
                    <wp:posOffset>28575</wp:posOffset>
                  </wp:positionV>
                  <wp:extent cx="573024" cy="573024"/>
                  <wp:effectExtent l="0" t="0" r="0" b="0"/>
                  <wp:wrapTight wrapText="bothSides">
                    <wp:wrapPolygon edited="0">
                      <wp:start x="0" y="0"/>
                      <wp:lineTo x="0" y="20834"/>
                      <wp:lineTo x="20834" y="20834"/>
                      <wp:lineTo x="20834" y="0"/>
                      <wp:lineTo x="0"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73024" cy="573024"/>
                          </a:xfrm>
                          <a:prstGeom prst="rect">
                            <a:avLst/>
                          </a:prstGeom>
                          <a:ln/>
                        </pic:spPr>
                      </pic:pic>
                    </a:graphicData>
                  </a:graphic>
                </wp:anchor>
              </w:drawing>
            </w:r>
            <w:r w:rsidRPr="00AC0FAC">
              <w:rPr>
                <w:b/>
                <w:bCs/>
                <w:color w:val="000000"/>
                <w:sz w:val="24"/>
                <w:szCs w:val="24"/>
              </w:rPr>
              <w:t>Skin rash</w:t>
            </w:r>
            <w:r w:rsidRPr="00DA7C27">
              <w:rPr>
                <w:color w:val="000000"/>
                <w:sz w:val="24"/>
                <w:szCs w:val="24"/>
              </w:rPr>
              <w:t xml:space="preserve"> or open sores</w:t>
            </w:r>
          </w:p>
          <w:p w:rsidR="002D0710" w:rsidRPr="00DA7C27" w:rsidRDefault="002D0710" w:rsidP="00030C41">
            <w:pPr>
              <w:rPr>
                <w:color w:val="000000"/>
                <w:sz w:val="24"/>
                <w:szCs w:val="24"/>
              </w:rPr>
            </w:pPr>
          </w:p>
        </w:tc>
        <w:tc>
          <w:tcPr>
            <w:tcW w:w="7290" w:type="dxa"/>
          </w:tcPr>
          <w:p w:rsidR="002D0710" w:rsidRPr="00DA7C27" w:rsidRDefault="002D0710" w:rsidP="00030C41">
            <w:pPr>
              <w:rPr>
                <w:color w:val="000000"/>
                <w:sz w:val="24"/>
                <w:szCs w:val="24"/>
              </w:rPr>
            </w:pPr>
            <w:r w:rsidRPr="00DA7C27">
              <w:rPr>
                <w:color w:val="000000"/>
                <w:sz w:val="24"/>
                <w:szCs w:val="24"/>
              </w:rPr>
              <w:t>Rash is gone; sores are dry or can be completely covered by a bandage; or with orders from doctor to school nurse.</w:t>
            </w:r>
          </w:p>
        </w:tc>
      </w:tr>
      <w:tr w:rsidR="002D0710" w:rsidRPr="00DA7C27" w:rsidTr="00030C41">
        <w:trPr>
          <w:trHeight w:val="1147"/>
        </w:trPr>
        <w:tc>
          <w:tcPr>
            <w:tcW w:w="4050" w:type="dxa"/>
          </w:tcPr>
          <w:p w:rsidR="002D0710" w:rsidRPr="00DA7C27" w:rsidRDefault="002D0710" w:rsidP="00030C41">
            <w:pPr>
              <w:rPr>
                <w:color w:val="000000"/>
                <w:sz w:val="24"/>
                <w:szCs w:val="24"/>
              </w:rPr>
            </w:pPr>
            <w:r w:rsidRPr="00DA7C27">
              <w:rPr>
                <w:noProof/>
              </w:rPr>
              <w:drawing>
                <wp:anchor distT="0" distB="0" distL="114300" distR="114300" simplePos="0" relativeHeight="251660288" behindDoc="1" locked="0" layoutInCell="1" hidden="0" allowOverlap="1" wp14:anchorId="63BB8C5F" wp14:editId="2D05144B">
                  <wp:simplePos x="0" y="0"/>
                  <wp:positionH relativeFrom="column">
                    <wp:posOffset>-38100</wp:posOffset>
                  </wp:positionH>
                  <wp:positionV relativeFrom="paragraph">
                    <wp:posOffset>99695</wp:posOffset>
                  </wp:positionV>
                  <wp:extent cx="573024" cy="555303"/>
                  <wp:effectExtent l="0" t="0" r="0" b="0"/>
                  <wp:wrapTight wrapText="bothSides">
                    <wp:wrapPolygon edited="0">
                      <wp:start x="0" y="0"/>
                      <wp:lineTo x="0" y="20760"/>
                      <wp:lineTo x="20834" y="20760"/>
                      <wp:lineTo x="20834" y="0"/>
                      <wp:lineTo x="0" y="0"/>
                    </wp:wrapPolygon>
                  </wp:wrapTight>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73024" cy="555303"/>
                          </a:xfrm>
                          <a:prstGeom prst="rect">
                            <a:avLst/>
                          </a:prstGeom>
                          <a:ln/>
                        </pic:spPr>
                      </pic:pic>
                    </a:graphicData>
                  </a:graphic>
                </wp:anchor>
              </w:drawing>
            </w:r>
            <w:r w:rsidRPr="00DA7C27">
              <w:rPr>
                <w:color w:val="000000"/>
                <w:sz w:val="24"/>
                <w:szCs w:val="24"/>
              </w:rPr>
              <w:t xml:space="preserve">New </w:t>
            </w:r>
            <w:r>
              <w:rPr>
                <w:b/>
                <w:bCs/>
                <w:color w:val="000000"/>
                <w:sz w:val="24"/>
                <w:szCs w:val="24"/>
              </w:rPr>
              <w:t>c</w:t>
            </w:r>
            <w:r w:rsidRPr="00AC0FAC">
              <w:rPr>
                <w:b/>
                <w:bCs/>
                <w:color w:val="000000"/>
                <w:sz w:val="24"/>
                <w:szCs w:val="24"/>
              </w:rPr>
              <w:t xml:space="preserve">ough </w:t>
            </w:r>
            <w:r w:rsidRPr="00DA7C27">
              <w:rPr>
                <w:color w:val="000000"/>
                <w:sz w:val="24"/>
                <w:szCs w:val="24"/>
              </w:rPr>
              <w:t>illness</w:t>
            </w:r>
          </w:p>
        </w:tc>
        <w:tc>
          <w:tcPr>
            <w:tcW w:w="7290" w:type="dxa"/>
          </w:tcPr>
          <w:p w:rsidR="002D0710" w:rsidRPr="00DA7C27" w:rsidRDefault="002D0710" w:rsidP="00030C41">
            <w:pPr>
              <w:rPr>
                <w:color w:val="000000"/>
                <w:sz w:val="24"/>
                <w:szCs w:val="24"/>
              </w:rPr>
            </w:pPr>
            <w:r w:rsidRPr="00DA7C27">
              <w:rPr>
                <w:color w:val="000000"/>
                <w:sz w:val="24"/>
                <w:szCs w:val="24"/>
              </w:rPr>
              <w:t>In general, when symptom-free for 72 hours. If pertussis (whooping cough) is diagnosed, after taking 5-day course of prescribed antibiotics, or when cleared for return by local public health authority. If COVID-19 is diagnosed, with orders from local public health authority.</w:t>
            </w:r>
          </w:p>
        </w:tc>
      </w:tr>
      <w:tr w:rsidR="002D0710" w:rsidRPr="00DA7C27" w:rsidTr="00030C41">
        <w:trPr>
          <w:cnfStyle w:val="000000100000" w:firstRow="0" w:lastRow="0" w:firstColumn="0" w:lastColumn="0" w:oddVBand="0" w:evenVBand="0" w:oddHBand="1" w:evenHBand="0" w:firstRowFirstColumn="0" w:firstRowLastColumn="0" w:lastRowFirstColumn="0" w:lastRowLastColumn="0"/>
          <w:trHeight w:val="1070"/>
        </w:trPr>
        <w:tc>
          <w:tcPr>
            <w:tcW w:w="4050" w:type="dxa"/>
          </w:tcPr>
          <w:p w:rsidR="002D0710" w:rsidRPr="00DA7C27" w:rsidRDefault="002D0710" w:rsidP="00030C41">
            <w:pPr>
              <w:rPr>
                <w:color w:val="000000"/>
                <w:sz w:val="24"/>
                <w:szCs w:val="24"/>
              </w:rPr>
            </w:pPr>
            <w:r w:rsidRPr="00AC0FAC">
              <w:rPr>
                <w:b/>
                <w:bCs/>
                <w:noProof/>
              </w:rPr>
              <w:drawing>
                <wp:anchor distT="0" distB="0" distL="114300" distR="114300" simplePos="0" relativeHeight="251663360" behindDoc="1" locked="0" layoutInCell="1" hidden="0" allowOverlap="1" wp14:anchorId="36E85DC9" wp14:editId="0B62A803">
                  <wp:simplePos x="0" y="0"/>
                  <wp:positionH relativeFrom="column">
                    <wp:posOffset>-45720</wp:posOffset>
                  </wp:positionH>
                  <wp:positionV relativeFrom="paragraph">
                    <wp:posOffset>75565</wp:posOffset>
                  </wp:positionV>
                  <wp:extent cx="572770" cy="566420"/>
                  <wp:effectExtent l="0" t="0" r="0" b="5080"/>
                  <wp:wrapTight wrapText="bothSides">
                    <wp:wrapPolygon edited="0">
                      <wp:start x="0" y="0"/>
                      <wp:lineTo x="0" y="21067"/>
                      <wp:lineTo x="20834" y="21067"/>
                      <wp:lineTo x="20834" y="0"/>
                      <wp:lineTo x="0" y="0"/>
                    </wp:wrapPolygon>
                  </wp:wrapTight>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72770" cy="566420"/>
                          </a:xfrm>
                          <a:prstGeom prst="rect">
                            <a:avLst/>
                          </a:prstGeom>
                          <a:ln/>
                        </pic:spPr>
                      </pic:pic>
                    </a:graphicData>
                  </a:graphic>
                  <wp14:sizeRelH relativeFrom="margin">
                    <wp14:pctWidth>0</wp14:pctWidth>
                  </wp14:sizeRelH>
                  <wp14:sizeRelV relativeFrom="margin">
                    <wp14:pctHeight>0</wp14:pctHeight>
                  </wp14:sizeRelV>
                </wp:anchor>
              </w:drawing>
            </w:r>
            <w:r w:rsidRPr="00AC0FAC">
              <w:rPr>
                <w:b/>
                <w:bCs/>
                <w:color w:val="000000"/>
                <w:sz w:val="24"/>
                <w:szCs w:val="24"/>
              </w:rPr>
              <w:t>Diarrhea</w:t>
            </w:r>
            <w:r w:rsidRPr="00DA7C27">
              <w:rPr>
                <w:color w:val="000000"/>
                <w:sz w:val="24"/>
                <w:szCs w:val="24"/>
              </w:rPr>
              <w:t xml:space="preserve">: 3 loose or watery stools in one day OR </w:t>
            </w:r>
            <w:r>
              <w:rPr>
                <w:color w:val="000000"/>
                <w:sz w:val="24"/>
                <w:szCs w:val="24"/>
              </w:rPr>
              <w:t xml:space="preserve">newly not able to control bowel </w:t>
            </w:r>
            <w:r w:rsidRPr="00DA7C27">
              <w:rPr>
                <w:color w:val="000000"/>
                <w:sz w:val="24"/>
                <w:szCs w:val="24"/>
              </w:rPr>
              <w:t>movements</w:t>
            </w:r>
          </w:p>
        </w:tc>
        <w:tc>
          <w:tcPr>
            <w:tcW w:w="7290" w:type="dxa"/>
          </w:tcPr>
          <w:p w:rsidR="002D0710" w:rsidRPr="00DA7C27" w:rsidRDefault="002D0710" w:rsidP="00030C41">
            <w:pPr>
              <w:rPr>
                <w:color w:val="000000"/>
                <w:sz w:val="24"/>
                <w:szCs w:val="24"/>
              </w:rPr>
            </w:pPr>
            <w:r w:rsidRPr="00DA7C27">
              <w:rPr>
                <w:color w:val="000000"/>
                <w:sz w:val="24"/>
                <w:szCs w:val="24"/>
              </w:rPr>
              <w:t>Symptom-free for 48 hours.</w:t>
            </w:r>
          </w:p>
        </w:tc>
      </w:tr>
      <w:tr w:rsidR="002D0710" w:rsidRPr="00DA7C27" w:rsidTr="00030C41">
        <w:trPr>
          <w:trHeight w:val="310"/>
        </w:trPr>
        <w:tc>
          <w:tcPr>
            <w:tcW w:w="4050" w:type="dxa"/>
          </w:tcPr>
          <w:p w:rsidR="002D0710" w:rsidRPr="00AC0FAC" w:rsidRDefault="002D0710" w:rsidP="00030C41">
            <w:pPr>
              <w:rPr>
                <w:b/>
                <w:bCs/>
                <w:color w:val="000000"/>
                <w:sz w:val="24"/>
                <w:szCs w:val="24"/>
              </w:rPr>
            </w:pPr>
            <w:r w:rsidRPr="00AC0FAC">
              <w:rPr>
                <w:b/>
                <w:bCs/>
                <w:noProof/>
              </w:rPr>
              <w:drawing>
                <wp:anchor distT="0" distB="0" distL="114300" distR="114300" simplePos="0" relativeHeight="251662336" behindDoc="1" locked="0" layoutInCell="1" hidden="0" allowOverlap="1" wp14:anchorId="62D43336" wp14:editId="01BD7A55">
                  <wp:simplePos x="0" y="0"/>
                  <wp:positionH relativeFrom="column">
                    <wp:posOffset>-68580</wp:posOffset>
                  </wp:positionH>
                  <wp:positionV relativeFrom="paragraph">
                    <wp:posOffset>8890</wp:posOffset>
                  </wp:positionV>
                  <wp:extent cx="595630" cy="553720"/>
                  <wp:effectExtent l="0" t="0" r="0" b="0"/>
                  <wp:wrapTight wrapText="bothSides">
                    <wp:wrapPolygon edited="0">
                      <wp:start x="0" y="0"/>
                      <wp:lineTo x="0" y="20807"/>
                      <wp:lineTo x="20725" y="20807"/>
                      <wp:lineTo x="20725" y="0"/>
                      <wp:lineTo x="0" y="0"/>
                    </wp:wrapPolygon>
                  </wp:wrapTight>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5630" cy="553720"/>
                          </a:xfrm>
                          <a:prstGeom prst="rect">
                            <a:avLst/>
                          </a:prstGeom>
                          <a:ln/>
                        </pic:spPr>
                      </pic:pic>
                    </a:graphicData>
                  </a:graphic>
                  <wp14:sizeRelH relativeFrom="margin">
                    <wp14:pctWidth>0</wp14:pctWidth>
                  </wp14:sizeRelH>
                  <wp14:sizeRelV relativeFrom="margin">
                    <wp14:pctHeight>0</wp14:pctHeight>
                  </wp14:sizeRelV>
                </wp:anchor>
              </w:drawing>
            </w:r>
            <w:r w:rsidRPr="00AC0FAC">
              <w:rPr>
                <w:b/>
                <w:bCs/>
                <w:color w:val="000000"/>
                <w:sz w:val="24"/>
                <w:szCs w:val="24"/>
              </w:rPr>
              <w:t>Vomiting</w:t>
            </w:r>
          </w:p>
          <w:p w:rsidR="002D0710" w:rsidRPr="00DA7C27" w:rsidRDefault="002D0710" w:rsidP="00030C41">
            <w:pPr>
              <w:rPr>
                <w:color w:val="000000"/>
                <w:sz w:val="24"/>
                <w:szCs w:val="24"/>
              </w:rPr>
            </w:pPr>
          </w:p>
          <w:p w:rsidR="002D0710" w:rsidRPr="00DA7C27" w:rsidRDefault="002D0710" w:rsidP="00030C41">
            <w:pPr>
              <w:rPr>
                <w:color w:val="000000"/>
                <w:sz w:val="24"/>
                <w:szCs w:val="24"/>
              </w:rPr>
            </w:pPr>
          </w:p>
        </w:tc>
        <w:tc>
          <w:tcPr>
            <w:tcW w:w="7290" w:type="dxa"/>
          </w:tcPr>
          <w:p w:rsidR="002D0710" w:rsidRPr="00DA7C27" w:rsidRDefault="002D0710" w:rsidP="00030C41">
            <w:pPr>
              <w:rPr>
                <w:color w:val="000000"/>
                <w:sz w:val="24"/>
                <w:szCs w:val="24"/>
              </w:rPr>
            </w:pPr>
            <w:r w:rsidRPr="00DA7C27">
              <w:rPr>
                <w:color w:val="000000"/>
                <w:sz w:val="24"/>
                <w:szCs w:val="24"/>
              </w:rPr>
              <w:t>Symptom-free for 48 hours.</w:t>
            </w:r>
          </w:p>
        </w:tc>
      </w:tr>
      <w:tr w:rsidR="002D0710" w:rsidRPr="00DA7C27" w:rsidTr="00030C41">
        <w:trPr>
          <w:cnfStyle w:val="000000100000" w:firstRow="0" w:lastRow="0" w:firstColumn="0" w:lastColumn="0" w:oddVBand="0" w:evenVBand="0" w:oddHBand="1" w:evenHBand="0" w:firstRowFirstColumn="0" w:firstRowLastColumn="0" w:lastRowFirstColumn="0" w:lastRowLastColumn="0"/>
          <w:trHeight w:val="953"/>
        </w:trPr>
        <w:tc>
          <w:tcPr>
            <w:tcW w:w="4050" w:type="dxa"/>
          </w:tcPr>
          <w:p w:rsidR="002D0710" w:rsidRPr="00DA7C27" w:rsidRDefault="002D0710" w:rsidP="00030C41">
            <w:pPr>
              <w:rPr>
                <w:color w:val="000000"/>
                <w:sz w:val="24"/>
                <w:szCs w:val="24"/>
              </w:rPr>
            </w:pPr>
            <w:r w:rsidRPr="00AC0FAC">
              <w:rPr>
                <w:b/>
                <w:bCs/>
                <w:noProof/>
              </w:rPr>
              <w:drawing>
                <wp:anchor distT="0" distB="0" distL="114300" distR="114300" simplePos="0" relativeHeight="251661312" behindDoc="1" locked="0" layoutInCell="1" hidden="0" allowOverlap="1" wp14:anchorId="5D0ACEF1" wp14:editId="02B1D903">
                  <wp:simplePos x="0" y="0"/>
                  <wp:positionH relativeFrom="column">
                    <wp:posOffset>-68580</wp:posOffset>
                  </wp:positionH>
                  <wp:positionV relativeFrom="paragraph">
                    <wp:posOffset>83185</wp:posOffset>
                  </wp:positionV>
                  <wp:extent cx="586740" cy="556895"/>
                  <wp:effectExtent l="0" t="0" r="3810" b="0"/>
                  <wp:wrapTight wrapText="bothSides">
                    <wp:wrapPolygon edited="0">
                      <wp:start x="0" y="0"/>
                      <wp:lineTo x="0" y="20689"/>
                      <wp:lineTo x="21039" y="20689"/>
                      <wp:lineTo x="21039" y="0"/>
                      <wp:lineTo x="0" y="0"/>
                    </wp:wrapPolygon>
                  </wp:wrapTight>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86740" cy="556895"/>
                          </a:xfrm>
                          <a:prstGeom prst="rect">
                            <a:avLst/>
                          </a:prstGeom>
                          <a:ln/>
                        </pic:spPr>
                      </pic:pic>
                    </a:graphicData>
                  </a:graphic>
                  <wp14:sizeRelH relativeFrom="margin">
                    <wp14:pctWidth>0</wp14:pctWidth>
                  </wp14:sizeRelH>
                  <wp14:sizeRelV relativeFrom="margin">
                    <wp14:pctHeight>0</wp14:pctHeight>
                  </wp14:sizeRelV>
                </wp:anchor>
              </w:drawing>
            </w:r>
            <w:r w:rsidRPr="00AC0FAC">
              <w:rPr>
                <w:b/>
                <w:bCs/>
                <w:color w:val="000000"/>
                <w:sz w:val="24"/>
                <w:szCs w:val="24"/>
              </w:rPr>
              <w:t>Headache with stiff neck and fever</w:t>
            </w:r>
            <w:r w:rsidRPr="00DA7C27">
              <w:rPr>
                <w:color w:val="000000"/>
                <w:sz w:val="24"/>
                <w:szCs w:val="24"/>
              </w:rPr>
              <w:t>; OR with recent head injury</w:t>
            </w:r>
          </w:p>
          <w:p w:rsidR="002D0710" w:rsidRPr="00DA7C27" w:rsidRDefault="002D0710" w:rsidP="00030C41">
            <w:pPr>
              <w:rPr>
                <w:color w:val="000000"/>
                <w:sz w:val="24"/>
                <w:szCs w:val="24"/>
              </w:rPr>
            </w:pPr>
          </w:p>
        </w:tc>
        <w:tc>
          <w:tcPr>
            <w:tcW w:w="7290" w:type="dxa"/>
          </w:tcPr>
          <w:p w:rsidR="002D0710" w:rsidRPr="00DA7C27" w:rsidRDefault="002D0710" w:rsidP="00030C41">
            <w:pPr>
              <w:rPr>
                <w:color w:val="000000"/>
                <w:sz w:val="24"/>
                <w:szCs w:val="24"/>
              </w:rPr>
            </w:pPr>
            <w:r>
              <w:rPr>
                <w:color w:val="000000"/>
                <w:sz w:val="24"/>
                <w:szCs w:val="24"/>
              </w:rPr>
              <w:t>Fever</w:t>
            </w:r>
            <w:r w:rsidRPr="00DA7C27">
              <w:rPr>
                <w:color w:val="000000"/>
                <w:sz w:val="24"/>
                <w:szCs w:val="24"/>
              </w:rPr>
              <w:t xml:space="preserve">-free </w:t>
            </w:r>
            <w:r>
              <w:rPr>
                <w:color w:val="000000"/>
                <w:sz w:val="24"/>
                <w:szCs w:val="24"/>
              </w:rPr>
              <w:t xml:space="preserve">for 72 hours; symptom-free; </w:t>
            </w:r>
            <w:r w:rsidRPr="00DA7C27">
              <w:rPr>
                <w:color w:val="000000"/>
                <w:sz w:val="24"/>
                <w:szCs w:val="24"/>
              </w:rPr>
              <w:t>or with orders from doctor to school nurse.</w:t>
            </w:r>
            <w:r>
              <w:rPr>
                <w:color w:val="000000"/>
                <w:sz w:val="24"/>
                <w:szCs w:val="24"/>
              </w:rPr>
              <w:t xml:space="preserve"> </w:t>
            </w:r>
          </w:p>
        </w:tc>
      </w:tr>
      <w:tr w:rsidR="002D0710" w:rsidRPr="00DA7C27" w:rsidTr="00030C41">
        <w:trPr>
          <w:trHeight w:val="949"/>
        </w:trPr>
        <w:tc>
          <w:tcPr>
            <w:tcW w:w="4050" w:type="dxa"/>
          </w:tcPr>
          <w:p w:rsidR="002D0710" w:rsidRPr="00DA7C27" w:rsidRDefault="002D0710" w:rsidP="00030C41">
            <w:pPr>
              <w:rPr>
                <w:color w:val="000000"/>
                <w:sz w:val="24"/>
                <w:szCs w:val="24"/>
              </w:rPr>
            </w:pPr>
            <w:r w:rsidRPr="00AC0FAC">
              <w:rPr>
                <w:b/>
                <w:bCs/>
                <w:noProof/>
              </w:rPr>
              <w:drawing>
                <wp:anchor distT="0" distB="0" distL="114300" distR="114300" simplePos="0" relativeHeight="251665408" behindDoc="1" locked="0" layoutInCell="1" hidden="0" allowOverlap="1" wp14:anchorId="7BDEE9F4" wp14:editId="31C239BE">
                  <wp:simplePos x="0" y="0"/>
                  <wp:positionH relativeFrom="column">
                    <wp:posOffset>-68580</wp:posOffset>
                  </wp:positionH>
                  <wp:positionV relativeFrom="paragraph">
                    <wp:posOffset>12700</wp:posOffset>
                  </wp:positionV>
                  <wp:extent cx="585470" cy="585470"/>
                  <wp:effectExtent l="0" t="0" r="5080" b="5080"/>
                  <wp:wrapTight wrapText="bothSides">
                    <wp:wrapPolygon edited="0">
                      <wp:start x="0" y="0"/>
                      <wp:lineTo x="0" y="21085"/>
                      <wp:lineTo x="21085" y="21085"/>
                      <wp:lineTo x="21085" y="0"/>
                      <wp:lineTo x="0" y="0"/>
                    </wp:wrapPolygon>
                  </wp:wrapTight>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85470" cy="585470"/>
                          </a:xfrm>
                          <a:prstGeom prst="rect">
                            <a:avLst/>
                          </a:prstGeom>
                          <a:ln/>
                        </pic:spPr>
                      </pic:pic>
                    </a:graphicData>
                  </a:graphic>
                  <wp14:sizeRelH relativeFrom="margin">
                    <wp14:pctWidth>0</wp14:pctWidth>
                  </wp14:sizeRelH>
                  <wp14:sizeRelV relativeFrom="margin">
                    <wp14:pctHeight>0</wp14:pctHeight>
                  </wp14:sizeRelV>
                </wp:anchor>
              </w:drawing>
            </w:r>
            <w:r w:rsidRPr="00AC0FAC">
              <w:rPr>
                <w:b/>
                <w:bCs/>
                <w:color w:val="000000"/>
                <w:sz w:val="24"/>
                <w:szCs w:val="24"/>
              </w:rPr>
              <w:t>Jaundice</w:t>
            </w:r>
            <w:r w:rsidRPr="00DA7C27">
              <w:rPr>
                <w:color w:val="000000"/>
                <w:sz w:val="24"/>
                <w:szCs w:val="24"/>
              </w:rPr>
              <w:t>: (new) yellow color in eyes or skin</w:t>
            </w:r>
          </w:p>
          <w:p w:rsidR="002D0710" w:rsidRPr="00DA7C27" w:rsidRDefault="002D0710" w:rsidP="00030C41">
            <w:pPr>
              <w:rPr>
                <w:color w:val="000000"/>
                <w:sz w:val="24"/>
                <w:szCs w:val="24"/>
              </w:rPr>
            </w:pPr>
          </w:p>
        </w:tc>
        <w:tc>
          <w:tcPr>
            <w:tcW w:w="7290" w:type="dxa"/>
          </w:tcPr>
          <w:p w:rsidR="002D0710" w:rsidRPr="00DA7C27" w:rsidRDefault="002D0710" w:rsidP="00030C41">
            <w:pPr>
              <w:rPr>
                <w:color w:val="000000"/>
                <w:sz w:val="24"/>
                <w:szCs w:val="24"/>
              </w:rPr>
            </w:pPr>
            <w:r w:rsidRPr="00DA7C27">
              <w:rPr>
                <w:color w:val="000000"/>
                <w:sz w:val="24"/>
                <w:szCs w:val="24"/>
              </w:rPr>
              <w:t>After orders from doctor or local public health authority to school nurse.</w:t>
            </w:r>
          </w:p>
        </w:tc>
      </w:tr>
      <w:tr w:rsidR="002D0710" w:rsidRPr="00DA7C27" w:rsidTr="00030C41">
        <w:trPr>
          <w:cnfStyle w:val="000000100000" w:firstRow="0" w:lastRow="0" w:firstColumn="0" w:lastColumn="0" w:oddVBand="0" w:evenVBand="0" w:oddHBand="1" w:evenHBand="0" w:firstRowFirstColumn="0" w:firstRowLastColumn="0" w:lastRowFirstColumn="0" w:lastRowLastColumn="0"/>
          <w:trHeight w:val="620"/>
        </w:trPr>
        <w:tc>
          <w:tcPr>
            <w:tcW w:w="4050" w:type="dxa"/>
          </w:tcPr>
          <w:p w:rsidR="002D0710" w:rsidRPr="00DA7C27" w:rsidRDefault="002D0710" w:rsidP="00030C41">
            <w:pPr>
              <w:rPr>
                <w:color w:val="000000"/>
                <w:sz w:val="24"/>
                <w:szCs w:val="24"/>
              </w:rPr>
            </w:pPr>
            <w:r w:rsidRPr="00AC0FAC">
              <w:rPr>
                <w:b/>
                <w:bCs/>
                <w:noProof/>
              </w:rPr>
              <w:drawing>
                <wp:anchor distT="0" distB="0" distL="114300" distR="114300" simplePos="0" relativeHeight="251666432" behindDoc="1" locked="0" layoutInCell="1" hidden="0" allowOverlap="1" wp14:anchorId="032E016C" wp14:editId="16F94615">
                  <wp:simplePos x="0" y="0"/>
                  <wp:positionH relativeFrom="column">
                    <wp:posOffset>-565150</wp:posOffset>
                  </wp:positionH>
                  <wp:positionV relativeFrom="paragraph">
                    <wp:posOffset>-11430</wp:posOffset>
                  </wp:positionV>
                  <wp:extent cx="572770" cy="572770"/>
                  <wp:effectExtent l="0" t="0" r="0" b="0"/>
                  <wp:wrapTight wrapText="bothSides">
                    <wp:wrapPolygon edited="0">
                      <wp:start x="0" y="0"/>
                      <wp:lineTo x="0" y="20834"/>
                      <wp:lineTo x="20834" y="20834"/>
                      <wp:lineTo x="20834" y="0"/>
                      <wp:lineTo x="0" y="0"/>
                    </wp:wrapPolygon>
                  </wp:wrapTight>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72770" cy="572770"/>
                          </a:xfrm>
                          <a:prstGeom prst="rect">
                            <a:avLst/>
                          </a:prstGeom>
                          <a:ln/>
                        </pic:spPr>
                      </pic:pic>
                    </a:graphicData>
                  </a:graphic>
                  <wp14:sizeRelH relativeFrom="margin">
                    <wp14:pctWidth>0</wp14:pctWidth>
                  </wp14:sizeRelH>
                  <wp14:sizeRelV relativeFrom="margin">
                    <wp14:pctHeight>0</wp14:pctHeight>
                  </wp14:sizeRelV>
                </wp:anchor>
              </w:drawing>
            </w:r>
            <w:r w:rsidRPr="00AC0FAC">
              <w:rPr>
                <w:b/>
                <w:bCs/>
                <w:color w:val="000000"/>
                <w:sz w:val="24"/>
                <w:szCs w:val="24"/>
              </w:rPr>
              <w:t>Red eyes or eye discharge</w:t>
            </w:r>
            <w:r w:rsidRPr="00DA7C27">
              <w:rPr>
                <w:color w:val="000000"/>
                <w:sz w:val="24"/>
                <w:szCs w:val="24"/>
              </w:rPr>
              <w:t>: yellow or brown drainage from eyes</w:t>
            </w:r>
          </w:p>
        </w:tc>
        <w:tc>
          <w:tcPr>
            <w:tcW w:w="7290" w:type="dxa"/>
          </w:tcPr>
          <w:p w:rsidR="002D0710" w:rsidRPr="00DA7C27" w:rsidRDefault="002D0710" w:rsidP="00030C41">
            <w:pPr>
              <w:rPr>
                <w:color w:val="000000"/>
                <w:sz w:val="24"/>
                <w:szCs w:val="24"/>
              </w:rPr>
            </w:pPr>
            <w:r w:rsidRPr="00DA7C27">
              <w:rPr>
                <w:color w:val="000000"/>
                <w:sz w:val="24"/>
                <w:szCs w:val="24"/>
              </w:rPr>
              <w:t>Redness and discharge is gone OR with orders from doctor to school nurse.</w:t>
            </w:r>
          </w:p>
        </w:tc>
      </w:tr>
      <w:tr w:rsidR="002D0710" w:rsidTr="00030C41">
        <w:trPr>
          <w:trHeight w:val="930"/>
        </w:trPr>
        <w:tc>
          <w:tcPr>
            <w:tcW w:w="4050" w:type="dxa"/>
          </w:tcPr>
          <w:p w:rsidR="002D0710" w:rsidRDefault="002D0710" w:rsidP="00030C41">
            <w:pPr>
              <w:spacing w:line="276" w:lineRule="auto"/>
              <w:rPr>
                <w:color w:val="000000"/>
                <w:sz w:val="24"/>
                <w:szCs w:val="24"/>
              </w:rPr>
            </w:pPr>
            <w:r w:rsidRPr="00AC0FAC">
              <w:rPr>
                <w:b/>
                <w:bCs/>
                <w:color w:val="000000"/>
                <w:sz w:val="24"/>
                <w:szCs w:val="24"/>
              </w:rPr>
              <w:t>Acting different without a reason</w:t>
            </w:r>
            <w:r>
              <w:rPr>
                <w:color w:val="000000"/>
                <w:sz w:val="24"/>
                <w:szCs w:val="24"/>
              </w:rPr>
              <w:t>: unusually sleepy or grumpy OR acting differently after a head injury</w:t>
            </w:r>
          </w:p>
        </w:tc>
        <w:tc>
          <w:tcPr>
            <w:tcW w:w="7290" w:type="dxa"/>
          </w:tcPr>
          <w:p w:rsidR="002D0710" w:rsidRDefault="002D0710" w:rsidP="00030C41">
            <w:pPr>
              <w:spacing w:line="276" w:lineRule="auto"/>
              <w:rPr>
                <w:color w:val="000000"/>
                <w:sz w:val="24"/>
                <w:szCs w:val="24"/>
              </w:rPr>
            </w:pPr>
            <w:r>
              <w:rPr>
                <w:color w:val="000000"/>
                <w:sz w:val="24"/>
                <w:szCs w:val="24"/>
              </w:rPr>
              <w:t>After return to normal behavior OR with orders from doctor to school nurse.</w:t>
            </w:r>
          </w:p>
        </w:tc>
      </w:tr>
      <w:tr w:rsidR="002D0710" w:rsidTr="00030C41">
        <w:trPr>
          <w:cnfStyle w:val="000000100000" w:firstRow="0" w:lastRow="0" w:firstColumn="0" w:lastColumn="0" w:oddVBand="0" w:evenVBand="0" w:oddHBand="1" w:evenHBand="0" w:firstRowFirstColumn="0" w:firstRowLastColumn="0" w:lastRowFirstColumn="0" w:lastRowLastColumn="0"/>
          <w:trHeight w:val="620"/>
        </w:trPr>
        <w:tc>
          <w:tcPr>
            <w:tcW w:w="4050" w:type="dxa"/>
          </w:tcPr>
          <w:p w:rsidR="002D0710" w:rsidRDefault="002D0710" w:rsidP="00030C41">
            <w:pPr>
              <w:spacing w:line="276" w:lineRule="auto"/>
              <w:rPr>
                <w:color w:val="000000"/>
                <w:sz w:val="24"/>
                <w:szCs w:val="24"/>
              </w:rPr>
            </w:pPr>
            <w:r w:rsidRPr="00AC0FAC">
              <w:rPr>
                <w:b/>
                <w:bCs/>
                <w:color w:val="000000"/>
                <w:sz w:val="24"/>
                <w:szCs w:val="24"/>
              </w:rPr>
              <w:t>Major health event</w:t>
            </w:r>
            <w:r>
              <w:rPr>
                <w:color w:val="000000"/>
                <w:sz w:val="24"/>
                <w:szCs w:val="24"/>
              </w:rPr>
              <w:t>, like surgery OR an illness lasting 2 or more weeks</w:t>
            </w:r>
          </w:p>
        </w:tc>
        <w:tc>
          <w:tcPr>
            <w:tcW w:w="7290" w:type="dxa"/>
          </w:tcPr>
          <w:p w:rsidR="002D0710" w:rsidRDefault="002D0710" w:rsidP="00030C41">
            <w:pPr>
              <w:spacing w:line="276" w:lineRule="auto"/>
              <w:rPr>
                <w:color w:val="000000"/>
                <w:sz w:val="24"/>
                <w:szCs w:val="24"/>
              </w:rPr>
            </w:pPr>
            <w:r>
              <w:rPr>
                <w:color w:val="000000"/>
                <w:sz w:val="24"/>
                <w:szCs w:val="24"/>
              </w:rPr>
              <w:t>After orders from doctor to school nurse.</w:t>
            </w:r>
          </w:p>
        </w:tc>
      </w:tr>
      <w:tr w:rsidR="002D0710" w:rsidTr="00030C41">
        <w:trPr>
          <w:trHeight w:val="683"/>
        </w:trPr>
        <w:tc>
          <w:tcPr>
            <w:tcW w:w="4050" w:type="dxa"/>
            <w:tcBorders>
              <w:bottom w:val="single" w:sz="24" w:space="0" w:color="2F5496" w:themeColor="accent1" w:themeShade="BF"/>
            </w:tcBorders>
          </w:tcPr>
          <w:p w:rsidR="002D0710" w:rsidRPr="00AC0FAC" w:rsidRDefault="002D0710" w:rsidP="00030C41">
            <w:pPr>
              <w:spacing w:line="276" w:lineRule="auto"/>
              <w:rPr>
                <w:b/>
                <w:bCs/>
                <w:color w:val="000000"/>
                <w:sz w:val="24"/>
                <w:szCs w:val="24"/>
              </w:rPr>
            </w:pPr>
            <w:r w:rsidRPr="00AC0FAC">
              <w:rPr>
                <w:b/>
                <w:bCs/>
                <w:color w:val="000000"/>
                <w:sz w:val="24"/>
                <w:szCs w:val="24"/>
              </w:rPr>
              <w:t>Student’s health condition requires more care than school staff can safely provide</w:t>
            </w:r>
          </w:p>
        </w:tc>
        <w:tc>
          <w:tcPr>
            <w:tcW w:w="7290" w:type="dxa"/>
            <w:tcBorders>
              <w:bottom w:val="single" w:sz="24" w:space="0" w:color="2F5496" w:themeColor="accent1" w:themeShade="BF"/>
            </w:tcBorders>
          </w:tcPr>
          <w:p w:rsidR="002D0710" w:rsidRDefault="002D0710" w:rsidP="00030C41">
            <w:pPr>
              <w:spacing w:line="276" w:lineRule="auto"/>
              <w:rPr>
                <w:color w:val="000000"/>
                <w:sz w:val="24"/>
                <w:szCs w:val="24"/>
              </w:rPr>
            </w:pPr>
            <w:r>
              <w:rPr>
                <w:color w:val="000000"/>
                <w:sz w:val="24"/>
                <w:szCs w:val="24"/>
              </w:rPr>
              <w:t>After measures are in place for student’s safety.</w:t>
            </w:r>
          </w:p>
        </w:tc>
      </w:tr>
    </w:tbl>
    <w:p w:rsidR="00DF6451" w:rsidRDefault="008A6801" w:rsidP="002D0710">
      <w:pPr>
        <w:pStyle w:val="Default"/>
      </w:pPr>
    </w:p>
    <w:sectPr w:rsidR="00DF6451" w:rsidSect="00A219EB">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801" w:rsidRDefault="008A6801" w:rsidP="00AE15B5">
      <w:r>
        <w:separator/>
      </w:r>
    </w:p>
  </w:endnote>
  <w:endnote w:type="continuationSeparator" w:id="0">
    <w:p w:rsidR="008A6801" w:rsidRDefault="008A6801" w:rsidP="00AE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B5" w:rsidRDefault="00AE1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B5" w:rsidRDefault="00AE15B5" w:rsidP="00AE15B5">
    <w:pPr>
      <w:tabs>
        <w:tab w:val="center" w:pos="2027"/>
        <w:tab w:val="center" w:pos="5375"/>
      </w:tabs>
      <w:spacing w:line="259" w:lineRule="auto"/>
    </w:pPr>
    <w:r>
      <w:rPr>
        <w:noProof/>
      </w:rPr>
      <w:drawing>
        <wp:anchor distT="0" distB="0" distL="114300" distR="114300" simplePos="0" relativeHeight="251659264" behindDoc="0" locked="0" layoutInCell="1" allowOverlap="0" wp14:anchorId="52CEBCFB" wp14:editId="6034C32C">
          <wp:simplePos x="0" y="0"/>
          <wp:positionH relativeFrom="page">
            <wp:posOffset>823596</wp:posOffset>
          </wp:positionH>
          <wp:positionV relativeFrom="page">
            <wp:posOffset>9462136</wp:posOffset>
          </wp:positionV>
          <wp:extent cx="1292310" cy="48704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829" name="Picture 829"/>
                  <pic:cNvPicPr/>
                </pic:nvPicPr>
                <pic:blipFill>
                  <a:blip r:embed="rId1"/>
                  <a:stretch>
                    <a:fillRect/>
                  </a:stretch>
                </pic:blipFill>
                <pic:spPr>
                  <a:xfrm>
                    <a:off x="0" y="0"/>
                    <a:ext cx="1292310" cy="487045"/>
                  </a:xfrm>
                  <a:prstGeom prst="rect">
                    <a:avLst/>
                  </a:prstGeom>
                </pic:spPr>
              </pic:pic>
            </a:graphicData>
          </a:graphic>
        </wp:anchor>
      </w:drawing>
    </w:r>
    <w:r>
      <w:rPr>
        <w:noProof/>
      </w:rPr>
      <w:drawing>
        <wp:anchor distT="0" distB="0" distL="114300" distR="114300" simplePos="0" relativeHeight="251660288" behindDoc="0" locked="0" layoutInCell="1" allowOverlap="0" wp14:anchorId="63304E97" wp14:editId="4F43EE5E">
          <wp:simplePos x="0" y="0"/>
          <wp:positionH relativeFrom="page">
            <wp:posOffset>5092064</wp:posOffset>
          </wp:positionH>
          <wp:positionV relativeFrom="page">
            <wp:posOffset>9436099</wp:posOffset>
          </wp:positionV>
          <wp:extent cx="1828930" cy="49847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831" name="Picture 831"/>
                  <pic:cNvPicPr/>
                </pic:nvPicPr>
                <pic:blipFill>
                  <a:blip r:embed="rId2"/>
                  <a:stretch>
                    <a:fillRect/>
                  </a:stretch>
                </pic:blipFill>
                <pic:spPr>
                  <a:xfrm>
                    <a:off x="0" y="0"/>
                    <a:ext cx="1828930" cy="498475"/>
                  </a:xfrm>
                  <a:prstGeom prst="rect">
                    <a:avLst/>
                  </a:prstGeom>
                </pic:spPr>
              </pic:pic>
            </a:graphicData>
          </a:graphic>
        </wp:anchor>
      </w:drawing>
    </w:r>
    <w:r>
      <w:rPr>
        <w:sz w:val="20"/>
      </w:rPr>
      <w:t xml:space="preserve"> </w:t>
    </w:r>
    <w:r>
      <w:rPr>
        <w:sz w:val="20"/>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 xml:space="preserve"> </w:t>
    </w:r>
  </w:p>
  <w:p w:rsidR="00AE15B5" w:rsidRPr="00AE15B5" w:rsidRDefault="00AE15B5" w:rsidP="00AE1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B5" w:rsidRDefault="00AE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801" w:rsidRDefault="008A6801" w:rsidP="00AE15B5">
      <w:r>
        <w:separator/>
      </w:r>
    </w:p>
  </w:footnote>
  <w:footnote w:type="continuationSeparator" w:id="0">
    <w:p w:rsidR="008A6801" w:rsidRDefault="008A6801" w:rsidP="00AE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B5" w:rsidRDefault="00AE1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B5" w:rsidRDefault="00AE1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B5" w:rsidRDefault="00AE1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2C"/>
    <w:rsid w:val="000B0A68"/>
    <w:rsid w:val="002D0710"/>
    <w:rsid w:val="00333507"/>
    <w:rsid w:val="0044682C"/>
    <w:rsid w:val="005526C9"/>
    <w:rsid w:val="006346E1"/>
    <w:rsid w:val="00704211"/>
    <w:rsid w:val="008A6801"/>
    <w:rsid w:val="00A219EB"/>
    <w:rsid w:val="00AE15B5"/>
    <w:rsid w:val="00C90209"/>
    <w:rsid w:val="00E12E6E"/>
    <w:rsid w:val="00ED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42C25-D870-4AFA-BB3F-86E9CBDC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82C"/>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9"/>
    <w:unhideWhenUsed/>
    <w:qFormat/>
    <w:rsid w:val="0044682C"/>
    <w:pPr>
      <w:ind w:left="140"/>
      <w:outlineLvl w:val="1"/>
    </w:pPr>
    <w:rPr>
      <w:b/>
      <w:bCs/>
      <w:sz w:val="28"/>
      <w:szCs w:val="28"/>
    </w:rPr>
  </w:style>
  <w:style w:type="paragraph" w:styleId="Heading4">
    <w:name w:val="heading 4"/>
    <w:basedOn w:val="Normal"/>
    <w:link w:val="Heading4Char"/>
    <w:uiPriority w:val="9"/>
    <w:unhideWhenUsed/>
    <w:qFormat/>
    <w:rsid w:val="0044682C"/>
    <w:pPr>
      <w:ind w:left="12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82C"/>
    <w:rPr>
      <w:rFonts w:ascii="Times New Roman" w:eastAsia="Times New Roman" w:hAnsi="Times New Roman" w:cs="Times New Roman"/>
      <w:b/>
      <w:bCs/>
      <w:sz w:val="28"/>
      <w:szCs w:val="28"/>
      <w:lang w:bidi="en-US"/>
    </w:rPr>
  </w:style>
  <w:style w:type="character" w:customStyle="1" w:styleId="Heading4Char">
    <w:name w:val="Heading 4 Char"/>
    <w:basedOn w:val="DefaultParagraphFont"/>
    <w:link w:val="Heading4"/>
    <w:uiPriority w:val="9"/>
    <w:rsid w:val="0044682C"/>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44682C"/>
    <w:rPr>
      <w:sz w:val="24"/>
      <w:szCs w:val="24"/>
    </w:rPr>
  </w:style>
  <w:style w:type="character" w:customStyle="1" w:styleId="BodyTextChar">
    <w:name w:val="Body Text Char"/>
    <w:basedOn w:val="DefaultParagraphFont"/>
    <w:link w:val="BodyText"/>
    <w:uiPriority w:val="1"/>
    <w:rsid w:val="0044682C"/>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44682C"/>
    <w:pPr>
      <w:ind w:left="465"/>
    </w:pPr>
  </w:style>
  <w:style w:type="paragraph" w:customStyle="1" w:styleId="Default">
    <w:name w:val="Default"/>
    <w:rsid w:val="005526C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E15B5"/>
    <w:pPr>
      <w:tabs>
        <w:tab w:val="center" w:pos="4680"/>
        <w:tab w:val="right" w:pos="9360"/>
      </w:tabs>
    </w:pPr>
  </w:style>
  <w:style w:type="character" w:customStyle="1" w:styleId="HeaderChar">
    <w:name w:val="Header Char"/>
    <w:basedOn w:val="DefaultParagraphFont"/>
    <w:link w:val="Header"/>
    <w:uiPriority w:val="99"/>
    <w:rsid w:val="00AE15B5"/>
    <w:rPr>
      <w:rFonts w:ascii="Times New Roman" w:eastAsia="Times New Roman" w:hAnsi="Times New Roman" w:cs="Times New Roman"/>
      <w:lang w:bidi="en-US"/>
    </w:rPr>
  </w:style>
  <w:style w:type="paragraph" w:styleId="Footer">
    <w:name w:val="footer"/>
    <w:basedOn w:val="Normal"/>
    <w:link w:val="FooterChar"/>
    <w:uiPriority w:val="99"/>
    <w:unhideWhenUsed/>
    <w:rsid w:val="00AE15B5"/>
    <w:pPr>
      <w:tabs>
        <w:tab w:val="center" w:pos="4680"/>
        <w:tab w:val="right" w:pos="9360"/>
      </w:tabs>
    </w:pPr>
  </w:style>
  <w:style w:type="character" w:customStyle="1" w:styleId="FooterChar">
    <w:name w:val="Footer Char"/>
    <w:basedOn w:val="DefaultParagraphFont"/>
    <w:link w:val="Footer"/>
    <w:uiPriority w:val="99"/>
    <w:rsid w:val="00AE15B5"/>
    <w:rPr>
      <w:rFonts w:ascii="Times New Roman" w:eastAsia="Times New Roman" w:hAnsi="Times New Roman" w:cs="Times New Roman"/>
      <w:lang w:bidi="en-US"/>
    </w:rPr>
  </w:style>
  <w:style w:type="table" w:styleId="GridTable2-Accent5">
    <w:name w:val="Grid Table 2 Accent 5"/>
    <w:basedOn w:val="TableNormal"/>
    <w:uiPriority w:val="47"/>
    <w:rsid w:val="002D0710"/>
    <w:pPr>
      <w:spacing w:after="0" w:line="240" w:lineRule="auto"/>
    </w:pPr>
    <w:rPr>
      <w:rFonts w:eastAsiaTheme="minorEastAsia"/>
      <w:sz w:val="21"/>
      <w:szCs w:val="21"/>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Brower Corinna E</dc:creator>
  <cp:keywords/>
  <dc:description/>
  <cp:lastModifiedBy>Brower Corinna E</cp:lastModifiedBy>
  <cp:revision>3</cp:revision>
  <dcterms:created xsi:type="dcterms:W3CDTF">2020-07-13T02:41:00Z</dcterms:created>
  <dcterms:modified xsi:type="dcterms:W3CDTF">2020-07-13T14:58:00Z</dcterms:modified>
</cp:coreProperties>
</file>