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Dear Parent/Guardian: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NOT SEND AN ILL STUDENT TO SCHOOL.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call the school office to notify us if your student is ill. The box on the back of this page gives examples of when your student should not be in school.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your student’s symptoms are related to a chronic condition, contact the school and follow school policies for chronic condition management.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contact your health care provider about serious illness, including any fever of 103°F or higher. If you need help in finding a health care provider, you may contact your local health department.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Notify school staff if your student requires medication during school hours. Follow school protocols for medication at school. Unless otherwise instructed, if your student’s illness requires antibiotics, the student must have been on antibiotics for 24 hours before returning to school. Antibiotics are not effective for viral illnesses.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help protect all students, please notify the school if your child is diagnosed with any of these diseases: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chickenpox, COVID-19, diphtheria, E. coli diarrhea, hepatitis, measles, mumps, pertussis, rubella, Salmonella, scabies, shigellosis, tuberculosis, or another disease as requested.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will protect your private information as required by law. [OAR 333-019-0010]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consent, the school nurse may consult with your doctor about your student’s health in order to keep your student safe, healthy, and ready to learn.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notify the school about your student’s illness, please call _______________ or email______. </w:t>
      </w:r>
    </w:p>
    <w:p w:rsidR="00000000" w:rsidDel="00000000" w:rsidP="00000000" w:rsidRDefault="00000000" w:rsidRPr="00000000" w14:paraId="00000012">
      <w:pPr>
        <w:spacing w:line="36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To contact the school nurse or health office please call _____________or email_____________.</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76" w:lineRule="auto"/>
        <w:jc w:val="center"/>
        <w:rPr>
          <w:color w:val="2f5496"/>
          <w:sz w:val="40"/>
          <w:szCs w:val="40"/>
        </w:rPr>
      </w:pPr>
      <w:r w:rsidDel="00000000" w:rsidR="00000000" w:rsidRPr="00000000">
        <w:rPr>
          <w:b w:val="1"/>
          <w:color w:val="2f5496"/>
          <w:sz w:val="40"/>
          <w:szCs w:val="40"/>
          <w:rtl w:val="0"/>
        </w:rPr>
        <w:t xml:space="preserve">When Should I Keep My Student Home?</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80" w:right="-255" w:hanging="540"/>
        <w:jc w:val="center"/>
        <w:rPr>
          <w:color w:val="000000"/>
          <w:sz w:val="24"/>
          <w:szCs w:val="24"/>
        </w:rPr>
      </w:pPr>
      <w:r w:rsidDel="00000000" w:rsidR="00000000" w:rsidRPr="00000000">
        <w:rPr>
          <w:color w:val="000000"/>
          <w:sz w:val="24"/>
          <w:szCs w:val="24"/>
          <w:rtl w:val="0"/>
        </w:rPr>
        <w:t xml:space="preserve">NOTE: These are school instructions, not medical advice. Please contact your doctor with health concerns.     </w:t>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80" w:right="-255" w:hanging="540"/>
        <w:jc w:val="center"/>
        <w:rPr>
          <w:color w:val="000000"/>
          <w:sz w:val="24"/>
          <w:szCs w:val="24"/>
        </w:rPr>
      </w:pPr>
      <w:r w:rsidDel="00000000" w:rsidR="00000000" w:rsidRPr="00000000">
        <w:rPr>
          <w:color w:val="000000"/>
          <w:sz w:val="24"/>
          <w:szCs w:val="24"/>
          <w:rtl w:val="0"/>
        </w:rPr>
        <w:t xml:space="preserve">*The list below tells the shortest time to stay home. Your student may need to stay home longer for some illnesses.</w:t>
      </w:r>
    </w:p>
    <w:tbl>
      <w:tblPr>
        <w:tblStyle w:val="Table1"/>
        <w:tblW w:w="11340.0" w:type="dxa"/>
        <w:jc w:val="left"/>
        <w:tblInd w:w="-623.0" w:type="dxa"/>
        <w:tblBorders>
          <w:top w:color="9cc3e5" w:space="0" w:sz="4" w:val="single"/>
          <w:bottom w:color="9cc3e5" w:space="0" w:sz="4" w:val="single"/>
          <w:insideH w:color="9cc3e5" w:space="0" w:sz="4" w:val="single"/>
          <w:insideV w:color="9cc3e5" w:space="0" w:sz="4" w:val="single"/>
        </w:tblBorders>
        <w:tblLayout w:type="fixed"/>
        <w:tblLook w:val="0400"/>
      </w:tblPr>
      <w:tblGrid>
        <w:gridCol w:w="4050"/>
        <w:gridCol w:w="7290"/>
        <w:tblGridChange w:id="0">
          <w:tblGrid>
            <w:gridCol w:w="4050"/>
            <w:gridCol w:w="7290"/>
          </w:tblGrid>
        </w:tblGridChange>
      </w:tblGrid>
      <w:tr>
        <w:trPr>
          <w:trHeight w:val="480" w:hRule="atLeast"/>
        </w:trPr>
        <w:tc>
          <w:tcPr>
            <w:tcBorders>
              <w:top w:color="2f5496" w:space="0" w:sz="24" w:val="single"/>
              <w:bottom w:color="2f5496" w:space="0" w:sz="24" w:val="single"/>
            </w:tcBorders>
          </w:tcPr>
          <w:p w:rsidR="00000000" w:rsidDel="00000000" w:rsidP="00000000" w:rsidRDefault="00000000" w:rsidRPr="00000000" w14:paraId="00000017">
            <w:pPr>
              <w:jc w:val="center"/>
              <w:rPr>
                <w:b w:val="1"/>
                <w:color w:val="2f5496"/>
                <w:sz w:val="24"/>
                <w:szCs w:val="24"/>
              </w:rPr>
            </w:pPr>
            <w:r w:rsidDel="00000000" w:rsidR="00000000" w:rsidRPr="00000000">
              <w:rPr>
                <w:b w:val="1"/>
                <w:color w:val="2f5496"/>
                <w:sz w:val="24"/>
                <w:szCs w:val="24"/>
                <w:rtl w:val="0"/>
              </w:rPr>
              <w:t xml:space="preserve">Student’s Symptoms or Illness</w:t>
            </w:r>
          </w:p>
        </w:tc>
        <w:tc>
          <w:tcPr>
            <w:tcBorders>
              <w:top w:color="2f5496" w:space="0" w:sz="24" w:val="single"/>
              <w:bottom w:color="2f5496" w:space="0" w:sz="24" w:val="single"/>
            </w:tcBorders>
          </w:tcPr>
          <w:p w:rsidR="00000000" w:rsidDel="00000000" w:rsidP="00000000" w:rsidRDefault="00000000" w:rsidRPr="00000000" w14:paraId="00000018">
            <w:pPr>
              <w:jc w:val="center"/>
              <w:rPr>
                <w:b w:val="1"/>
                <w:color w:val="2f5496"/>
                <w:sz w:val="24"/>
                <w:szCs w:val="24"/>
              </w:rPr>
            </w:pPr>
            <w:r w:rsidDel="00000000" w:rsidR="00000000" w:rsidRPr="00000000">
              <w:rPr>
                <w:b w:val="1"/>
                <w:color w:val="2f5496"/>
                <w:sz w:val="24"/>
                <w:szCs w:val="24"/>
                <w:rtl w:val="0"/>
              </w:rPr>
              <w:t xml:space="preserve">Student May Return to School When*</w:t>
            </w:r>
          </w:p>
        </w:tc>
      </w:tr>
      <w:tr>
        <w:trPr>
          <w:trHeight w:val="602" w:hRule="atLeast"/>
        </w:trPr>
        <w:tc>
          <w:tcPr>
            <w:tcBorders>
              <w:top w:color="2f5496" w:space="0" w:sz="24" w:val="single"/>
            </w:tcBorders>
          </w:tcPr>
          <w:p w:rsidR="00000000" w:rsidDel="00000000" w:rsidP="00000000" w:rsidRDefault="00000000" w:rsidRPr="00000000" w14:paraId="00000019">
            <w:pPr>
              <w:rPr>
                <w:color w:val="000000"/>
                <w:sz w:val="24"/>
                <w:szCs w:val="24"/>
              </w:rPr>
            </w:pPr>
            <w:r w:rsidDel="00000000" w:rsidR="00000000" w:rsidRPr="00000000">
              <w:rPr>
                <w:b w:val="1"/>
                <w:color w:val="000000"/>
                <w:sz w:val="24"/>
                <w:szCs w:val="24"/>
                <w:rtl w:val="0"/>
              </w:rPr>
              <w:t xml:space="preserve">Fever</w:t>
            </w:r>
            <w:r w:rsidDel="00000000" w:rsidR="00000000" w:rsidRPr="00000000">
              <w:rPr>
                <w:color w:val="000000"/>
                <w:sz w:val="24"/>
                <w:szCs w:val="24"/>
                <w:rtl w:val="0"/>
              </w:rPr>
              <w:t xml:space="preserve">: temperature by mouth greater than 100.4 degrees</w:t>
            </w:r>
            <w:r w:rsidDel="00000000" w:rsidR="00000000" w:rsidRPr="00000000">
              <w:drawing>
                <wp:anchor allowOverlap="1" behindDoc="0" distB="0" distT="0" distL="114300" distR="114300" hidden="0" layoutInCell="1" locked="0" relativeHeight="0" simplePos="0">
                  <wp:simplePos x="0" y="0"/>
                  <wp:positionH relativeFrom="column">
                    <wp:posOffset>-30479</wp:posOffset>
                  </wp:positionH>
                  <wp:positionV relativeFrom="paragraph">
                    <wp:posOffset>83820</wp:posOffset>
                  </wp:positionV>
                  <wp:extent cx="586105" cy="548640"/>
                  <wp:effectExtent b="0" l="0" r="0" t="0"/>
                  <wp:wrapSquare wrapText="bothSides" distB="0" distT="0" distL="114300" distR="114300"/>
                  <wp:docPr id="36"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586105" cy="548640"/>
                          </a:xfrm>
                          <a:prstGeom prst="rect"/>
                          <a:ln/>
                        </pic:spPr>
                      </pic:pic>
                    </a:graphicData>
                  </a:graphic>
                </wp:anchor>
              </w:drawing>
            </w:r>
          </w:p>
          <w:p w:rsidR="00000000" w:rsidDel="00000000" w:rsidP="00000000" w:rsidRDefault="00000000" w:rsidRPr="00000000" w14:paraId="0000001A">
            <w:pPr>
              <w:rPr>
                <w:color w:val="000000"/>
                <w:sz w:val="24"/>
                <w:szCs w:val="24"/>
              </w:rPr>
            </w:pPr>
            <w:r w:rsidDel="00000000" w:rsidR="00000000" w:rsidRPr="00000000">
              <w:rPr>
                <w:rtl w:val="0"/>
              </w:rPr>
            </w:r>
          </w:p>
        </w:tc>
        <w:tc>
          <w:tcPr>
            <w:tcBorders>
              <w:top w:color="2f5496" w:space="0" w:sz="24" w:val="single"/>
            </w:tcBorders>
          </w:tcPr>
          <w:p w:rsidR="00000000" w:rsidDel="00000000" w:rsidP="00000000" w:rsidRDefault="00000000" w:rsidRPr="00000000" w14:paraId="0000001B">
            <w:pPr>
              <w:rPr>
                <w:color w:val="000000"/>
                <w:sz w:val="24"/>
                <w:szCs w:val="24"/>
              </w:rPr>
            </w:pPr>
            <w:r w:rsidDel="00000000" w:rsidR="00000000" w:rsidRPr="00000000">
              <w:rPr>
                <w:color w:val="000000"/>
                <w:sz w:val="24"/>
                <w:szCs w:val="24"/>
                <w:rtl w:val="0"/>
              </w:rPr>
              <w:t xml:space="preserve">No fever for at least 72 hours without the use of fever-reducing medicine.</w:t>
            </w:r>
          </w:p>
        </w:tc>
      </w:tr>
      <w:tr>
        <w:trPr>
          <w:trHeight w:val="962" w:hRule="atLeast"/>
        </w:trPr>
        <w:tc>
          <w:tcPr/>
          <w:p w:rsidR="00000000" w:rsidDel="00000000" w:rsidP="00000000" w:rsidRDefault="00000000" w:rsidRPr="00000000" w14:paraId="0000001C">
            <w:pPr>
              <w:rPr>
                <w:color w:val="000000"/>
                <w:sz w:val="24"/>
                <w:szCs w:val="24"/>
              </w:rPr>
            </w:pPr>
            <w:r w:rsidDel="00000000" w:rsidR="00000000" w:rsidRPr="00000000">
              <w:rPr>
                <w:b w:val="1"/>
                <w:color w:val="000000"/>
                <w:sz w:val="24"/>
                <w:szCs w:val="24"/>
                <w:rtl w:val="0"/>
              </w:rPr>
              <w:t xml:space="preserve">Skin rash</w:t>
            </w:r>
            <w:r w:rsidDel="00000000" w:rsidR="00000000" w:rsidRPr="00000000">
              <w:rPr>
                <w:color w:val="000000"/>
                <w:sz w:val="24"/>
                <w:szCs w:val="24"/>
                <w:rtl w:val="0"/>
              </w:rPr>
              <w:t xml:space="preserve"> or open sores</w:t>
            </w:r>
            <w:r w:rsidDel="00000000" w:rsidR="00000000" w:rsidRPr="00000000">
              <w:drawing>
                <wp:anchor allowOverlap="1" behindDoc="0" distB="0" distT="0" distL="114300" distR="114300" hidden="0" layoutInCell="1" locked="0" relativeHeight="0" simplePos="0">
                  <wp:simplePos x="0" y="0"/>
                  <wp:positionH relativeFrom="column">
                    <wp:posOffset>-38099</wp:posOffset>
                  </wp:positionH>
                  <wp:positionV relativeFrom="paragraph">
                    <wp:posOffset>28575</wp:posOffset>
                  </wp:positionV>
                  <wp:extent cx="573024" cy="573024"/>
                  <wp:effectExtent b="0" l="0" r="0" t="0"/>
                  <wp:wrapSquare wrapText="bothSides" distB="0" distT="0" distL="114300" distR="114300"/>
                  <wp:docPr id="27"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573024" cy="573024"/>
                          </a:xfrm>
                          <a:prstGeom prst="rect"/>
                          <a:ln/>
                        </pic:spPr>
                      </pic:pic>
                    </a:graphicData>
                  </a:graphic>
                </wp:anchor>
              </w:drawing>
            </w:r>
          </w:p>
          <w:p w:rsidR="00000000" w:rsidDel="00000000" w:rsidP="00000000" w:rsidRDefault="00000000" w:rsidRPr="00000000" w14:paraId="0000001D">
            <w:pPr>
              <w:rPr>
                <w:color w:val="000000"/>
                <w:sz w:val="24"/>
                <w:szCs w:val="24"/>
              </w:rPr>
            </w:pPr>
            <w:r w:rsidDel="00000000" w:rsidR="00000000" w:rsidRPr="00000000">
              <w:rPr>
                <w:rtl w:val="0"/>
              </w:rPr>
            </w:r>
          </w:p>
        </w:tc>
        <w:tc>
          <w:tcPr/>
          <w:p w:rsidR="00000000" w:rsidDel="00000000" w:rsidP="00000000" w:rsidRDefault="00000000" w:rsidRPr="00000000" w14:paraId="0000001E">
            <w:pPr>
              <w:rPr>
                <w:color w:val="000000"/>
                <w:sz w:val="24"/>
                <w:szCs w:val="24"/>
              </w:rPr>
            </w:pPr>
            <w:r w:rsidDel="00000000" w:rsidR="00000000" w:rsidRPr="00000000">
              <w:rPr>
                <w:color w:val="000000"/>
                <w:sz w:val="24"/>
                <w:szCs w:val="24"/>
                <w:rtl w:val="0"/>
              </w:rPr>
              <w:t xml:space="preserve">Rash is gone; sores are dry or can be completely covered by a bandage; or with orders from doctor to school nurse.</w:t>
            </w:r>
          </w:p>
        </w:tc>
      </w:tr>
      <w:tr>
        <w:trPr>
          <w:trHeight w:val="1147" w:hRule="atLeast"/>
        </w:trPr>
        <w:tc>
          <w:tcPr/>
          <w:p w:rsidR="00000000" w:rsidDel="00000000" w:rsidP="00000000" w:rsidRDefault="00000000" w:rsidRPr="00000000" w14:paraId="0000001F">
            <w:pPr>
              <w:rPr>
                <w:color w:val="000000"/>
                <w:sz w:val="24"/>
                <w:szCs w:val="24"/>
              </w:rPr>
            </w:pPr>
            <w:r w:rsidDel="00000000" w:rsidR="00000000" w:rsidRPr="00000000">
              <w:rPr>
                <w:color w:val="000000"/>
                <w:sz w:val="24"/>
                <w:szCs w:val="24"/>
                <w:rtl w:val="0"/>
              </w:rPr>
              <w:t xml:space="preserve">New </w:t>
            </w:r>
            <w:r w:rsidDel="00000000" w:rsidR="00000000" w:rsidRPr="00000000">
              <w:rPr>
                <w:b w:val="1"/>
                <w:color w:val="000000"/>
                <w:sz w:val="24"/>
                <w:szCs w:val="24"/>
                <w:rtl w:val="0"/>
              </w:rPr>
              <w:t xml:space="preserve">cough </w:t>
            </w:r>
            <w:r w:rsidDel="00000000" w:rsidR="00000000" w:rsidRPr="00000000">
              <w:rPr>
                <w:color w:val="000000"/>
                <w:sz w:val="24"/>
                <w:szCs w:val="24"/>
                <w:rtl w:val="0"/>
              </w:rPr>
              <w:t xml:space="preserve">illness</w:t>
            </w:r>
            <w:r w:rsidDel="00000000" w:rsidR="00000000" w:rsidRPr="00000000">
              <w:drawing>
                <wp:anchor allowOverlap="1" behindDoc="0" distB="0" distT="0" distL="114300" distR="114300" hidden="0" layoutInCell="1" locked="0" relativeHeight="0" simplePos="0">
                  <wp:simplePos x="0" y="0"/>
                  <wp:positionH relativeFrom="column">
                    <wp:posOffset>-38099</wp:posOffset>
                  </wp:positionH>
                  <wp:positionV relativeFrom="paragraph">
                    <wp:posOffset>99695</wp:posOffset>
                  </wp:positionV>
                  <wp:extent cx="573024" cy="555303"/>
                  <wp:effectExtent b="0" l="0" r="0" t="0"/>
                  <wp:wrapSquare wrapText="bothSides" distB="0" distT="0" distL="114300" distR="114300"/>
                  <wp:docPr id="29"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573024" cy="555303"/>
                          </a:xfrm>
                          <a:prstGeom prst="rect"/>
                          <a:ln/>
                        </pic:spPr>
                      </pic:pic>
                    </a:graphicData>
                  </a:graphic>
                </wp:anchor>
              </w:drawing>
            </w:r>
          </w:p>
        </w:tc>
        <w:tc>
          <w:tcPr/>
          <w:p w:rsidR="00000000" w:rsidDel="00000000" w:rsidP="00000000" w:rsidRDefault="00000000" w:rsidRPr="00000000" w14:paraId="00000020">
            <w:pPr>
              <w:rPr>
                <w:color w:val="000000"/>
                <w:sz w:val="24"/>
                <w:szCs w:val="24"/>
              </w:rPr>
            </w:pPr>
            <w:r w:rsidDel="00000000" w:rsidR="00000000" w:rsidRPr="00000000">
              <w:rPr>
                <w:color w:val="000000"/>
                <w:sz w:val="24"/>
                <w:szCs w:val="24"/>
                <w:rtl w:val="0"/>
              </w:rPr>
              <w:t xml:space="preserve">In general, when symptom-free for 72 hours. If pertussis (whooping cough) is diagnosed, after taking 5-day course of prescribed antibiotics, or when cleared for return by local public health authority. If COVID-19 is diagnosed, with orders from local public health authority.</w:t>
            </w:r>
          </w:p>
        </w:tc>
      </w:tr>
      <w:tr>
        <w:trPr>
          <w:trHeight w:val="1070" w:hRule="atLeast"/>
        </w:trPr>
        <w:tc>
          <w:tcPr/>
          <w:p w:rsidR="00000000" w:rsidDel="00000000" w:rsidP="00000000" w:rsidRDefault="00000000" w:rsidRPr="00000000" w14:paraId="00000021">
            <w:pPr>
              <w:rPr>
                <w:color w:val="000000"/>
                <w:sz w:val="24"/>
                <w:szCs w:val="24"/>
              </w:rPr>
            </w:pPr>
            <w:r w:rsidDel="00000000" w:rsidR="00000000" w:rsidRPr="00000000">
              <w:rPr>
                <w:b w:val="1"/>
                <w:color w:val="000000"/>
                <w:sz w:val="24"/>
                <w:szCs w:val="24"/>
                <w:rtl w:val="0"/>
              </w:rPr>
              <w:t xml:space="preserve">Diarrhea</w:t>
            </w:r>
            <w:r w:rsidDel="00000000" w:rsidR="00000000" w:rsidRPr="00000000">
              <w:rPr>
                <w:color w:val="000000"/>
                <w:sz w:val="24"/>
                <w:szCs w:val="24"/>
                <w:rtl w:val="0"/>
              </w:rPr>
              <w:t xml:space="preserve">: 3 loose or watery stools in one day OR newly not able to control bowel movements</w:t>
            </w:r>
            <w:r w:rsidDel="00000000" w:rsidR="00000000" w:rsidRPr="00000000">
              <w:drawing>
                <wp:anchor allowOverlap="1" behindDoc="0" distB="0" distT="0" distL="114300" distR="114300" hidden="0" layoutInCell="1" locked="0" relativeHeight="0" simplePos="0">
                  <wp:simplePos x="0" y="0"/>
                  <wp:positionH relativeFrom="column">
                    <wp:posOffset>-45719</wp:posOffset>
                  </wp:positionH>
                  <wp:positionV relativeFrom="paragraph">
                    <wp:posOffset>75565</wp:posOffset>
                  </wp:positionV>
                  <wp:extent cx="572770" cy="566420"/>
                  <wp:effectExtent b="0" l="0" r="0" t="0"/>
                  <wp:wrapSquare wrapText="bothSides" distB="0" distT="0" distL="114300" distR="114300"/>
                  <wp:docPr id="33"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72770" cy="566420"/>
                          </a:xfrm>
                          <a:prstGeom prst="rect"/>
                          <a:ln/>
                        </pic:spPr>
                      </pic:pic>
                    </a:graphicData>
                  </a:graphic>
                </wp:anchor>
              </w:drawing>
            </w:r>
          </w:p>
        </w:tc>
        <w:tc>
          <w:tcPr/>
          <w:p w:rsidR="00000000" w:rsidDel="00000000" w:rsidP="00000000" w:rsidRDefault="00000000" w:rsidRPr="00000000" w14:paraId="00000022">
            <w:pPr>
              <w:rPr>
                <w:color w:val="000000"/>
                <w:sz w:val="24"/>
                <w:szCs w:val="24"/>
              </w:rPr>
            </w:pPr>
            <w:r w:rsidDel="00000000" w:rsidR="00000000" w:rsidRPr="00000000">
              <w:rPr>
                <w:color w:val="000000"/>
                <w:sz w:val="24"/>
                <w:szCs w:val="24"/>
                <w:rtl w:val="0"/>
              </w:rPr>
              <w:t xml:space="preserve">Symptom-free for 48 hours.</w:t>
            </w:r>
          </w:p>
        </w:tc>
      </w:tr>
      <w:tr>
        <w:trPr>
          <w:trHeight w:val="310" w:hRule="atLeast"/>
        </w:trPr>
        <w:tc>
          <w:tcPr/>
          <w:p w:rsidR="00000000" w:rsidDel="00000000" w:rsidP="00000000" w:rsidRDefault="00000000" w:rsidRPr="00000000" w14:paraId="00000023">
            <w:pPr>
              <w:rPr>
                <w:b w:val="1"/>
                <w:color w:val="000000"/>
                <w:sz w:val="24"/>
                <w:szCs w:val="24"/>
              </w:rPr>
            </w:pPr>
            <w:r w:rsidDel="00000000" w:rsidR="00000000" w:rsidRPr="00000000">
              <w:rPr>
                <w:b w:val="1"/>
                <w:color w:val="000000"/>
                <w:sz w:val="24"/>
                <w:szCs w:val="24"/>
                <w:rtl w:val="0"/>
              </w:rPr>
              <w:t xml:space="preserve">Vomiting</w:t>
            </w:r>
            <w:r w:rsidDel="00000000" w:rsidR="00000000" w:rsidRPr="00000000">
              <w:drawing>
                <wp:anchor allowOverlap="1" behindDoc="0" distB="0" distT="0" distL="114300" distR="114300" hidden="0" layoutInCell="1" locked="0" relativeHeight="0" simplePos="0">
                  <wp:simplePos x="0" y="0"/>
                  <wp:positionH relativeFrom="column">
                    <wp:posOffset>-68579</wp:posOffset>
                  </wp:positionH>
                  <wp:positionV relativeFrom="paragraph">
                    <wp:posOffset>8890</wp:posOffset>
                  </wp:positionV>
                  <wp:extent cx="595630" cy="553720"/>
                  <wp:effectExtent b="0" l="0" r="0" t="0"/>
                  <wp:wrapSquare wrapText="bothSides" distB="0" distT="0" distL="114300" distR="114300"/>
                  <wp:docPr id="28"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595630" cy="553720"/>
                          </a:xfrm>
                          <a:prstGeom prst="rect"/>
                          <a:ln/>
                        </pic:spPr>
                      </pic:pic>
                    </a:graphicData>
                  </a:graphic>
                </wp:anchor>
              </w:drawing>
            </w:r>
          </w:p>
          <w:p w:rsidR="00000000" w:rsidDel="00000000" w:rsidP="00000000" w:rsidRDefault="00000000" w:rsidRPr="00000000" w14:paraId="00000024">
            <w:pPr>
              <w:rPr>
                <w:color w:val="000000"/>
                <w:sz w:val="24"/>
                <w:szCs w:val="24"/>
              </w:rPr>
            </w:pPr>
            <w:r w:rsidDel="00000000" w:rsidR="00000000" w:rsidRPr="00000000">
              <w:rPr>
                <w:rtl w:val="0"/>
              </w:rPr>
            </w:r>
          </w:p>
          <w:p w:rsidR="00000000" w:rsidDel="00000000" w:rsidP="00000000" w:rsidRDefault="00000000" w:rsidRPr="00000000" w14:paraId="00000025">
            <w:pPr>
              <w:rPr>
                <w:color w:val="000000"/>
                <w:sz w:val="24"/>
                <w:szCs w:val="24"/>
              </w:rPr>
            </w:pPr>
            <w:r w:rsidDel="00000000" w:rsidR="00000000" w:rsidRPr="00000000">
              <w:rPr>
                <w:rtl w:val="0"/>
              </w:rPr>
            </w:r>
          </w:p>
        </w:tc>
        <w:tc>
          <w:tcPr/>
          <w:p w:rsidR="00000000" w:rsidDel="00000000" w:rsidP="00000000" w:rsidRDefault="00000000" w:rsidRPr="00000000" w14:paraId="00000026">
            <w:pPr>
              <w:rPr>
                <w:color w:val="000000"/>
                <w:sz w:val="24"/>
                <w:szCs w:val="24"/>
              </w:rPr>
            </w:pPr>
            <w:r w:rsidDel="00000000" w:rsidR="00000000" w:rsidRPr="00000000">
              <w:rPr>
                <w:color w:val="000000"/>
                <w:sz w:val="24"/>
                <w:szCs w:val="24"/>
                <w:rtl w:val="0"/>
              </w:rPr>
              <w:t xml:space="preserve">Symptom-free for 48 hours.</w:t>
            </w:r>
          </w:p>
        </w:tc>
      </w:tr>
      <w:tr>
        <w:trPr>
          <w:trHeight w:val="953" w:hRule="atLeast"/>
        </w:trPr>
        <w:tc>
          <w:tcPr/>
          <w:p w:rsidR="00000000" w:rsidDel="00000000" w:rsidP="00000000" w:rsidRDefault="00000000" w:rsidRPr="00000000" w14:paraId="00000027">
            <w:pPr>
              <w:rPr>
                <w:color w:val="000000"/>
                <w:sz w:val="24"/>
                <w:szCs w:val="24"/>
              </w:rPr>
            </w:pPr>
            <w:r w:rsidDel="00000000" w:rsidR="00000000" w:rsidRPr="00000000">
              <w:rPr>
                <w:b w:val="1"/>
                <w:color w:val="000000"/>
                <w:sz w:val="24"/>
                <w:szCs w:val="24"/>
                <w:rtl w:val="0"/>
              </w:rPr>
              <w:t xml:space="preserve">Headache with stiff neck and fever</w:t>
            </w:r>
            <w:r w:rsidDel="00000000" w:rsidR="00000000" w:rsidRPr="00000000">
              <w:rPr>
                <w:color w:val="000000"/>
                <w:sz w:val="24"/>
                <w:szCs w:val="24"/>
                <w:rtl w:val="0"/>
              </w:rPr>
              <w:t xml:space="preserve">; OR with recent head injury</w:t>
            </w:r>
            <w:r w:rsidDel="00000000" w:rsidR="00000000" w:rsidRPr="00000000">
              <w:drawing>
                <wp:anchor allowOverlap="1" behindDoc="0" distB="0" distT="0" distL="114300" distR="114300" hidden="0" layoutInCell="1" locked="0" relativeHeight="0" simplePos="0">
                  <wp:simplePos x="0" y="0"/>
                  <wp:positionH relativeFrom="column">
                    <wp:posOffset>-68579</wp:posOffset>
                  </wp:positionH>
                  <wp:positionV relativeFrom="paragraph">
                    <wp:posOffset>83185</wp:posOffset>
                  </wp:positionV>
                  <wp:extent cx="586740" cy="556895"/>
                  <wp:effectExtent b="0" l="0" r="0" t="0"/>
                  <wp:wrapSquare wrapText="bothSides" distB="0" distT="0" distL="114300" distR="114300"/>
                  <wp:docPr id="30"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586740" cy="556895"/>
                          </a:xfrm>
                          <a:prstGeom prst="rect"/>
                          <a:ln/>
                        </pic:spPr>
                      </pic:pic>
                    </a:graphicData>
                  </a:graphic>
                </wp:anchor>
              </w:drawing>
            </w:r>
          </w:p>
          <w:p w:rsidR="00000000" w:rsidDel="00000000" w:rsidP="00000000" w:rsidRDefault="00000000" w:rsidRPr="00000000" w14:paraId="00000028">
            <w:pPr>
              <w:rPr>
                <w:color w:val="000000"/>
                <w:sz w:val="24"/>
                <w:szCs w:val="24"/>
              </w:rPr>
            </w:pPr>
            <w:r w:rsidDel="00000000" w:rsidR="00000000" w:rsidRPr="00000000">
              <w:rPr>
                <w:rtl w:val="0"/>
              </w:rPr>
            </w:r>
          </w:p>
        </w:tc>
        <w:tc>
          <w:tcPr/>
          <w:p w:rsidR="00000000" w:rsidDel="00000000" w:rsidP="00000000" w:rsidRDefault="00000000" w:rsidRPr="00000000" w14:paraId="00000029">
            <w:pPr>
              <w:rPr>
                <w:color w:val="000000"/>
                <w:sz w:val="24"/>
                <w:szCs w:val="24"/>
              </w:rPr>
            </w:pPr>
            <w:r w:rsidDel="00000000" w:rsidR="00000000" w:rsidRPr="00000000">
              <w:rPr>
                <w:color w:val="000000"/>
                <w:sz w:val="24"/>
                <w:szCs w:val="24"/>
                <w:rtl w:val="0"/>
              </w:rPr>
              <w:t xml:space="preserve">Fever-free for 72 hours; symptom-free; or with orders from doctor to school nurse. </w:t>
            </w:r>
          </w:p>
        </w:tc>
      </w:tr>
      <w:tr>
        <w:trPr>
          <w:trHeight w:val="949" w:hRule="atLeast"/>
        </w:trPr>
        <w:tc>
          <w:tcPr/>
          <w:p w:rsidR="00000000" w:rsidDel="00000000" w:rsidP="00000000" w:rsidRDefault="00000000" w:rsidRPr="00000000" w14:paraId="0000002A">
            <w:pPr>
              <w:rPr>
                <w:color w:val="000000"/>
                <w:sz w:val="24"/>
                <w:szCs w:val="24"/>
              </w:rPr>
            </w:pPr>
            <w:r w:rsidDel="00000000" w:rsidR="00000000" w:rsidRPr="00000000">
              <w:rPr>
                <w:b w:val="1"/>
                <w:color w:val="000000"/>
                <w:sz w:val="24"/>
                <w:szCs w:val="24"/>
                <w:rtl w:val="0"/>
              </w:rPr>
              <w:t xml:space="preserve">Jaundice</w:t>
            </w:r>
            <w:r w:rsidDel="00000000" w:rsidR="00000000" w:rsidRPr="00000000">
              <w:rPr>
                <w:color w:val="000000"/>
                <w:sz w:val="24"/>
                <w:szCs w:val="24"/>
                <w:rtl w:val="0"/>
              </w:rPr>
              <w:t xml:space="preserve">: (new) yellow color in eyes or skin</w:t>
            </w:r>
            <w:r w:rsidDel="00000000" w:rsidR="00000000" w:rsidRPr="00000000">
              <w:drawing>
                <wp:anchor allowOverlap="1" behindDoc="0" distB="0" distT="0" distL="114300" distR="114300" hidden="0" layoutInCell="1" locked="0" relativeHeight="0" simplePos="0">
                  <wp:simplePos x="0" y="0"/>
                  <wp:positionH relativeFrom="column">
                    <wp:posOffset>-68579</wp:posOffset>
                  </wp:positionH>
                  <wp:positionV relativeFrom="paragraph">
                    <wp:posOffset>12700</wp:posOffset>
                  </wp:positionV>
                  <wp:extent cx="585470" cy="585470"/>
                  <wp:effectExtent b="0" l="0" r="0" t="0"/>
                  <wp:wrapSquare wrapText="bothSides" distB="0" distT="0" distL="114300" distR="114300"/>
                  <wp:docPr id="32"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585470" cy="585470"/>
                          </a:xfrm>
                          <a:prstGeom prst="rect"/>
                          <a:ln/>
                        </pic:spPr>
                      </pic:pic>
                    </a:graphicData>
                  </a:graphic>
                </wp:anchor>
              </w:drawing>
            </w:r>
          </w:p>
          <w:p w:rsidR="00000000" w:rsidDel="00000000" w:rsidP="00000000" w:rsidRDefault="00000000" w:rsidRPr="00000000" w14:paraId="0000002B">
            <w:pPr>
              <w:rPr>
                <w:color w:val="000000"/>
                <w:sz w:val="24"/>
                <w:szCs w:val="24"/>
              </w:rPr>
            </w:pPr>
            <w:r w:rsidDel="00000000" w:rsidR="00000000" w:rsidRPr="00000000">
              <w:rPr>
                <w:rtl w:val="0"/>
              </w:rPr>
            </w:r>
          </w:p>
        </w:tc>
        <w:tc>
          <w:tcPr/>
          <w:p w:rsidR="00000000" w:rsidDel="00000000" w:rsidP="00000000" w:rsidRDefault="00000000" w:rsidRPr="00000000" w14:paraId="0000002C">
            <w:pPr>
              <w:rPr>
                <w:color w:val="000000"/>
                <w:sz w:val="24"/>
                <w:szCs w:val="24"/>
              </w:rPr>
            </w:pPr>
            <w:r w:rsidDel="00000000" w:rsidR="00000000" w:rsidRPr="00000000">
              <w:rPr>
                <w:color w:val="000000"/>
                <w:sz w:val="24"/>
                <w:szCs w:val="24"/>
                <w:rtl w:val="0"/>
              </w:rPr>
              <w:t xml:space="preserve">After orders from doctor or local public health authority to school nurse.</w:t>
            </w:r>
          </w:p>
        </w:tc>
      </w:tr>
      <w:tr>
        <w:trPr>
          <w:trHeight w:val="620" w:hRule="atLeast"/>
        </w:trPr>
        <w:tc>
          <w:tcPr/>
          <w:p w:rsidR="00000000" w:rsidDel="00000000" w:rsidP="00000000" w:rsidRDefault="00000000" w:rsidRPr="00000000" w14:paraId="0000002D">
            <w:pPr>
              <w:rPr>
                <w:color w:val="000000"/>
                <w:sz w:val="24"/>
                <w:szCs w:val="24"/>
              </w:rPr>
            </w:pPr>
            <w:r w:rsidDel="00000000" w:rsidR="00000000" w:rsidRPr="00000000">
              <w:rPr>
                <w:b w:val="1"/>
                <w:color w:val="000000"/>
                <w:sz w:val="24"/>
                <w:szCs w:val="24"/>
                <w:rtl w:val="0"/>
              </w:rPr>
              <w:t xml:space="preserve">Red eyes or eye discharge</w:t>
            </w:r>
            <w:r w:rsidDel="00000000" w:rsidR="00000000" w:rsidRPr="00000000">
              <w:rPr>
                <w:color w:val="000000"/>
                <w:sz w:val="24"/>
                <w:szCs w:val="24"/>
                <w:rtl w:val="0"/>
              </w:rPr>
              <w:t xml:space="preserve">: yellow or brown drainage from eyes</w:t>
            </w:r>
            <w:r w:rsidDel="00000000" w:rsidR="00000000" w:rsidRPr="00000000">
              <w:drawing>
                <wp:anchor allowOverlap="1" behindDoc="0" distB="0" distT="0" distL="114300" distR="114300" hidden="0" layoutInCell="1" locked="0" relativeHeight="0" simplePos="0">
                  <wp:simplePos x="0" y="0"/>
                  <wp:positionH relativeFrom="column">
                    <wp:posOffset>-45719</wp:posOffset>
                  </wp:positionH>
                  <wp:positionV relativeFrom="paragraph">
                    <wp:posOffset>0</wp:posOffset>
                  </wp:positionV>
                  <wp:extent cx="571500" cy="571500"/>
                  <wp:effectExtent b="0" l="0" r="0" t="0"/>
                  <wp:wrapSquare wrapText="bothSides" distB="0" distT="0" distL="114300" distR="114300"/>
                  <wp:docPr id="34" name="image9.png"/>
                  <a:graphic>
                    <a:graphicData uri="http://schemas.openxmlformats.org/drawingml/2006/picture">
                      <pic:pic>
                        <pic:nvPicPr>
                          <pic:cNvPr id="0" name="image9.png"/>
                          <pic:cNvPicPr preferRelativeResize="0"/>
                        </pic:nvPicPr>
                        <pic:blipFill>
                          <a:blip r:embed="rId14"/>
                          <a:srcRect b="0" l="0" r="0" t="0"/>
                          <a:stretch>
                            <a:fillRect/>
                          </a:stretch>
                        </pic:blipFill>
                        <pic:spPr>
                          <a:xfrm>
                            <a:off x="0" y="0"/>
                            <a:ext cx="571500" cy="571500"/>
                          </a:xfrm>
                          <a:prstGeom prst="rect"/>
                          <a:ln/>
                        </pic:spPr>
                      </pic:pic>
                    </a:graphicData>
                  </a:graphic>
                </wp:anchor>
              </w:drawing>
            </w:r>
          </w:p>
        </w:tc>
        <w:tc>
          <w:tcPr/>
          <w:p w:rsidR="00000000" w:rsidDel="00000000" w:rsidP="00000000" w:rsidRDefault="00000000" w:rsidRPr="00000000" w14:paraId="0000002E">
            <w:pPr>
              <w:rPr>
                <w:color w:val="000000"/>
                <w:sz w:val="24"/>
                <w:szCs w:val="24"/>
              </w:rPr>
            </w:pPr>
            <w:r w:rsidDel="00000000" w:rsidR="00000000" w:rsidRPr="00000000">
              <w:rPr>
                <w:color w:val="000000"/>
                <w:sz w:val="24"/>
                <w:szCs w:val="24"/>
                <w:rtl w:val="0"/>
              </w:rPr>
              <w:t xml:space="preserve">Redness and discharge is gone OR with orders from doctor to school nurse.</w:t>
            </w:r>
          </w:p>
        </w:tc>
      </w:tr>
      <w:tr>
        <w:trPr>
          <w:trHeight w:val="930" w:hRule="atLeast"/>
        </w:trPr>
        <w:tc>
          <w:tcPr/>
          <w:p w:rsidR="00000000" w:rsidDel="00000000" w:rsidP="00000000" w:rsidRDefault="00000000" w:rsidRPr="00000000" w14:paraId="0000002F">
            <w:pPr>
              <w:spacing w:line="276" w:lineRule="auto"/>
              <w:rPr>
                <w:color w:val="000000"/>
                <w:sz w:val="24"/>
                <w:szCs w:val="24"/>
              </w:rPr>
            </w:pPr>
            <w:r w:rsidDel="00000000" w:rsidR="00000000" w:rsidRPr="00000000">
              <w:rPr>
                <w:b w:val="1"/>
                <w:color w:val="000000"/>
                <w:sz w:val="24"/>
                <w:szCs w:val="24"/>
                <w:rtl w:val="0"/>
              </w:rPr>
              <w:t xml:space="preserve">Acting different without a reason</w:t>
            </w:r>
            <w:r w:rsidDel="00000000" w:rsidR="00000000" w:rsidRPr="00000000">
              <w:rPr>
                <w:color w:val="000000"/>
                <w:sz w:val="24"/>
                <w:szCs w:val="24"/>
                <w:rtl w:val="0"/>
              </w:rPr>
              <w:t xml:space="preserve">: unusually sleepy or grumpy OR acting differently after a head injury</w:t>
            </w:r>
          </w:p>
        </w:tc>
        <w:tc>
          <w:tcPr/>
          <w:p w:rsidR="00000000" w:rsidDel="00000000" w:rsidP="00000000" w:rsidRDefault="00000000" w:rsidRPr="00000000" w14:paraId="00000030">
            <w:pPr>
              <w:spacing w:line="276" w:lineRule="auto"/>
              <w:rPr>
                <w:color w:val="000000"/>
                <w:sz w:val="24"/>
                <w:szCs w:val="24"/>
              </w:rPr>
            </w:pPr>
            <w:r w:rsidDel="00000000" w:rsidR="00000000" w:rsidRPr="00000000">
              <w:rPr>
                <w:color w:val="000000"/>
                <w:sz w:val="24"/>
                <w:szCs w:val="24"/>
                <w:rtl w:val="0"/>
              </w:rPr>
              <w:t xml:space="preserve">After return to normal behavior OR with orders from doctor to school nurse.</w:t>
            </w:r>
          </w:p>
        </w:tc>
      </w:tr>
      <w:tr>
        <w:trPr>
          <w:trHeight w:val="620" w:hRule="atLeast"/>
        </w:trPr>
        <w:tc>
          <w:tcPr/>
          <w:p w:rsidR="00000000" w:rsidDel="00000000" w:rsidP="00000000" w:rsidRDefault="00000000" w:rsidRPr="00000000" w14:paraId="00000031">
            <w:pPr>
              <w:spacing w:line="276" w:lineRule="auto"/>
              <w:rPr>
                <w:color w:val="000000"/>
                <w:sz w:val="24"/>
                <w:szCs w:val="24"/>
              </w:rPr>
            </w:pPr>
            <w:r w:rsidDel="00000000" w:rsidR="00000000" w:rsidRPr="00000000">
              <w:rPr>
                <w:b w:val="1"/>
                <w:color w:val="000000"/>
                <w:sz w:val="24"/>
                <w:szCs w:val="24"/>
                <w:rtl w:val="0"/>
              </w:rPr>
              <w:t xml:space="preserve">Major health event</w:t>
            </w:r>
            <w:r w:rsidDel="00000000" w:rsidR="00000000" w:rsidRPr="00000000">
              <w:rPr>
                <w:color w:val="000000"/>
                <w:sz w:val="24"/>
                <w:szCs w:val="24"/>
                <w:rtl w:val="0"/>
              </w:rPr>
              <w:t xml:space="preserve">, like surgery OR an illness lasting 2 or more weeks</w:t>
            </w:r>
          </w:p>
        </w:tc>
        <w:tc>
          <w:tcPr/>
          <w:p w:rsidR="00000000" w:rsidDel="00000000" w:rsidP="00000000" w:rsidRDefault="00000000" w:rsidRPr="00000000" w14:paraId="00000032">
            <w:pPr>
              <w:spacing w:line="276" w:lineRule="auto"/>
              <w:rPr>
                <w:color w:val="000000"/>
                <w:sz w:val="24"/>
                <w:szCs w:val="24"/>
              </w:rPr>
            </w:pPr>
            <w:r w:rsidDel="00000000" w:rsidR="00000000" w:rsidRPr="00000000">
              <w:rPr>
                <w:color w:val="000000"/>
                <w:sz w:val="24"/>
                <w:szCs w:val="24"/>
                <w:rtl w:val="0"/>
              </w:rPr>
              <w:t xml:space="preserve">After orders from doctor to school nurse.</w:t>
            </w:r>
          </w:p>
        </w:tc>
      </w:tr>
      <w:tr>
        <w:trPr>
          <w:trHeight w:val="683" w:hRule="atLeast"/>
        </w:trPr>
        <w:tc>
          <w:tcPr>
            <w:tcBorders>
              <w:bottom w:color="2f5496" w:space="0" w:sz="24" w:val="single"/>
            </w:tcBorders>
          </w:tcPr>
          <w:p w:rsidR="00000000" w:rsidDel="00000000" w:rsidP="00000000" w:rsidRDefault="00000000" w:rsidRPr="00000000" w14:paraId="00000033">
            <w:pPr>
              <w:spacing w:line="276" w:lineRule="auto"/>
              <w:rPr>
                <w:b w:val="1"/>
                <w:color w:val="000000"/>
                <w:sz w:val="24"/>
                <w:szCs w:val="24"/>
              </w:rPr>
            </w:pPr>
            <w:r w:rsidDel="00000000" w:rsidR="00000000" w:rsidRPr="00000000">
              <w:rPr>
                <w:b w:val="1"/>
                <w:color w:val="000000"/>
                <w:sz w:val="24"/>
                <w:szCs w:val="24"/>
                <w:rtl w:val="0"/>
              </w:rPr>
              <w:t xml:space="preserve">Student’s health condition requires more care than school staff can safely provide</w:t>
            </w:r>
          </w:p>
        </w:tc>
        <w:tc>
          <w:tcPr>
            <w:tcBorders>
              <w:bottom w:color="2f5496" w:space="0" w:sz="24" w:val="single"/>
            </w:tcBorders>
          </w:tcPr>
          <w:p w:rsidR="00000000" w:rsidDel="00000000" w:rsidP="00000000" w:rsidRDefault="00000000" w:rsidRPr="00000000" w14:paraId="00000034">
            <w:pPr>
              <w:spacing w:line="276" w:lineRule="auto"/>
              <w:rPr>
                <w:color w:val="000000"/>
                <w:sz w:val="24"/>
                <w:szCs w:val="24"/>
              </w:rPr>
            </w:pPr>
            <w:r w:rsidDel="00000000" w:rsidR="00000000" w:rsidRPr="00000000">
              <w:rPr>
                <w:color w:val="000000"/>
                <w:sz w:val="24"/>
                <w:szCs w:val="24"/>
                <w:rtl w:val="0"/>
              </w:rPr>
              <w:t xml:space="preserve">After measures are in place for student’s safety.</w:t>
            </w:r>
          </w:p>
        </w:tc>
      </w:tr>
    </w:tb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5840" w:w="12240"/>
      <w:pgMar w:bottom="1200" w:top="630" w:left="900" w:right="980" w:header="0" w:footer="1012"/>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tabs>
        <w:tab w:val="center" w:pos="2027"/>
        <w:tab w:val="center" w:pos="5375"/>
      </w:tabs>
      <w:spacing w:line="259" w:lineRule="auto"/>
      <w:rPr/>
    </w:pPr>
    <w:r w:rsidDel="00000000" w:rsidR="00000000" w:rsidRPr="00000000">
      <w:rPr>
        <w:sz w:val="20"/>
        <w:szCs w:val="20"/>
        <w:rtl w:val="0"/>
      </w:rPr>
      <w:t xml:space="preserve"> </w:t>
      <w:tab/>
    </w:r>
    <w:r w:rsidDel="00000000" w:rsidR="00000000" w:rsidRPr="00000000">
      <w:rPr>
        <w:rFonts w:ascii="Calibri" w:cs="Calibri" w:eastAsia="Calibri" w:hAnsi="Calibri"/>
        <w:rtl w:val="0"/>
      </w:rPr>
      <w:tab/>
      <w:tab/>
      <w:tab/>
      <w:tab/>
    </w:r>
    <w:r w:rsidDel="00000000" w:rsidR="00000000" w:rsidRPr="00000000">
      <w:rPr>
        <w:rFonts w:ascii="Calibri" w:cs="Calibri" w:eastAsia="Calibri" w:hAnsi="Calibri"/>
        <w:b w:val="1"/>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92077</wp:posOffset>
          </wp:positionH>
          <wp:positionV relativeFrom="paragraph">
            <wp:posOffset>26037</wp:posOffset>
          </wp:positionV>
          <wp:extent cx="1292310" cy="487045"/>
          <wp:effectExtent b="0" l="0" r="0" t="0"/>
          <wp:wrapSquare wrapText="bothSides" distB="0" distT="0" distL="114300" distR="114300"/>
          <wp:docPr id="35"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1292310" cy="4870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4360544</wp:posOffset>
          </wp:positionH>
          <wp:positionV relativeFrom="paragraph">
            <wp:posOffset>0</wp:posOffset>
          </wp:positionV>
          <wp:extent cx="1828930" cy="498475"/>
          <wp:effectExtent b="0" l="0" r="0" t="0"/>
          <wp:wrapSquare wrapText="bothSides" distB="0" distT="0" distL="114300" distR="114300"/>
          <wp:docPr id="31"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828930" cy="498475"/>
                  </a:xfrm>
                  <a:prstGeom prst="rect"/>
                  <a:ln/>
                </pic:spPr>
              </pic:pic>
            </a:graphicData>
          </a:graphic>
        </wp:anchor>
      </w:drawing>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s-ES_tradn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ind w:left="140"/>
    </w:pPr>
    <w:rPr>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ind w:left="1260"/>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4682C"/>
    <w:pPr>
      <w:widowControl w:val="0"/>
      <w:autoSpaceDE w:val="0"/>
      <w:autoSpaceDN w:val="0"/>
      <w:spacing w:after="0" w:line="240" w:lineRule="auto"/>
    </w:pPr>
    <w:rPr>
      <w:rFonts w:ascii="Times New Roman" w:cs="Times New Roman" w:eastAsia="Times New Roman" w:hAnsi="Times New Roman"/>
      <w:lang w:bidi="en-US"/>
    </w:rPr>
  </w:style>
  <w:style w:type="paragraph" w:styleId="Heading2">
    <w:name w:val="heading 2"/>
    <w:basedOn w:val="Normal"/>
    <w:link w:val="Heading2Char"/>
    <w:uiPriority w:val="9"/>
    <w:unhideWhenUsed w:val="1"/>
    <w:qFormat w:val="1"/>
    <w:rsid w:val="0044682C"/>
    <w:pPr>
      <w:ind w:left="140"/>
      <w:outlineLvl w:val="1"/>
    </w:pPr>
    <w:rPr>
      <w:b w:val="1"/>
      <w:bCs w:val="1"/>
      <w:sz w:val="28"/>
      <w:szCs w:val="28"/>
    </w:rPr>
  </w:style>
  <w:style w:type="paragraph" w:styleId="Heading4">
    <w:name w:val="heading 4"/>
    <w:basedOn w:val="Normal"/>
    <w:link w:val="Heading4Char"/>
    <w:uiPriority w:val="9"/>
    <w:unhideWhenUsed w:val="1"/>
    <w:qFormat w:val="1"/>
    <w:rsid w:val="0044682C"/>
    <w:pPr>
      <w:ind w:left="1260"/>
      <w:outlineLvl w:val="3"/>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44682C"/>
    <w:rPr>
      <w:rFonts w:ascii="Times New Roman" w:cs="Times New Roman" w:eastAsia="Times New Roman" w:hAnsi="Times New Roman"/>
      <w:b w:val="1"/>
      <w:bCs w:val="1"/>
      <w:sz w:val="28"/>
      <w:szCs w:val="28"/>
      <w:lang w:bidi="en-US"/>
    </w:rPr>
  </w:style>
  <w:style w:type="character" w:styleId="Heading4Char" w:customStyle="1">
    <w:name w:val="Heading 4 Char"/>
    <w:basedOn w:val="DefaultParagraphFont"/>
    <w:link w:val="Heading4"/>
    <w:uiPriority w:val="9"/>
    <w:rsid w:val="0044682C"/>
    <w:rPr>
      <w:rFonts w:ascii="Times New Roman" w:cs="Times New Roman" w:eastAsia="Times New Roman" w:hAnsi="Times New Roman"/>
      <w:b w:val="1"/>
      <w:bCs w:val="1"/>
      <w:sz w:val="24"/>
      <w:szCs w:val="24"/>
      <w:lang w:bidi="en-US"/>
    </w:rPr>
  </w:style>
  <w:style w:type="paragraph" w:styleId="BodyText">
    <w:name w:val="Body Text"/>
    <w:basedOn w:val="Normal"/>
    <w:link w:val="BodyTextChar"/>
    <w:uiPriority w:val="1"/>
    <w:qFormat w:val="1"/>
    <w:rsid w:val="0044682C"/>
    <w:rPr>
      <w:sz w:val="24"/>
      <w:szCs w:val="24"/>
    </w:rPr>
  </w:style>
  <w:style w:type="character" w:styleId="BodyTextChar" w:customStyle="1">
    <w:name w:val="Body Text Char"/>
    <w:basedOn w:val="DefaultParagraphFont"/>
    <w:link w:val="BodyText"/>
    <w:uiPriority w:val="1"/>
    <w:rsid w:val="0044682C"/>
    <w:rPr>
      <w:rFonts w:ascii="Times New Roman" w:cs="Times New Roman" w:eastAsia="Times New Roman" w:hAnsi="Times New Roman"/>
      <w:sz w:val="24"/>
      <w:szCs w:val="24"/>
      <w:lang w:bidi="en-US"/>
    </w:rPr>
  </w:style>
  <w:style w:type="paragraph" w:styleId="TableParagraph" w:customStyle="1">
    <w:name w:val="Table Paragraph"/>
    <w:basedOn w:val="Normal"/>
    <w:uiPriority w:val="1"/>
    <w:qFormat w:val="1"/>
    <w:rsid w:val="0044682C"/>
    <w:pPr>
      <w:ind w:left="465"/>
    </w:pPr>
  </w:style>
  <w:style w:type="paragraph" w:styleId="Default" w:customStyle="1">
    <w:name w:val="Default"/>
    <w:rsid w:val="005526C9"/>
    <w:pPr>
      <w:autoSpaceDE w:val="0"/>
      <w:autoSpaceDN w:val="0"/>
      <w:adjustRightInd w:val="0"/>
      <w:spacing w:after="0" w:line="240" w:lineRule="auto"/>
    </w:pPr>
    <w:rPr>
      <w:rFonts w:ascii="Times New Roman" w:cs="Times New Roman" w:hAnsi="Times New Roman"/>
      <w:color w:val="000000"/>
      <w:sz w:val="24"/>
      <w:szCs w:val="24"/>
    </w:rPr>
  </w:style>
  <w:style w:type="paragraph" w:styleId="Header">
    <w:name w:val="header"/>
    <w:basedOn w:val="Normal"/>
    <w:link w:val="HeaderChar"/>
    <w:uiPriority w:val="99"/>
    <w:unhideWhenUsed w:val="1"/>
    <w:rsid w:val="00AE15B5"/>
    <w:pPr>
      <w:tabs>
        <w:tab w:val="center" w:pos="4680"/>
        <w:tab w:val="right" w:pos="9360"/>
      </w:tabs>
    </w:pPr>
  </w:style>
  <w:style w:type="character" w:styleId="HeaderChar" w:customStyle="1">
    <w:name w:val="Header Char"/>
    <w:basedOn w:val="DefaultParagraphFont"/>
    <w:link w:val="Header"/>
    <w:uiPriority w:val="99"/>
    <w:rsid w:val="00AE15B5"/>
    <w:rPr>
      <w:rFonts w:ascii="Times New Roman" w:cs="Times New Roman" w:eastAsia="Times New Roman" w:hAnsi="Times New Roman"/>
      <w:lang w:bidi="en-US"/>
    </w:rPr>
  </w:style>
  <w:style w:type="paragraph" w:styleId="Footer">
    <w:name w:val="footer"/>
    <w:basedOn w:val="Normal"/>
    <w:link w:val="FooterChar"/>
    <w:uiPriority w:val="99"/>
    <w:unhideWhenUsed w:val="1"/>
    <w:rsid w:val="00AE15B5"/>
    <w:pPr>
      <w:tabs>
        <w:tab w:val="center" w:pos="4680"/>
        <w:tab w:val="right" w:pos="9360"/>
      </w:tabs>
    </w:pPr>
  </w:style>
  <w:style w:type="character" w:styleId="FooterChar" w:customStyle="1">
    <w:name w:val="Footer Char"/>
    <w:basedOn w:val="DefaultParagraphFont"/>
    <w:link w:val="Footer"/>
    <w:uiPriority w:val="99"/>
    <w:rsid w:val="00AE15B5"/>
    <w:rPr>
      <w:rFonts w:ascii="Times New Roman" w:cs="Times New Roman" w:eastAsia="Times New Roman" w:hAnsi="Times New Roman"/>
      <w:lang w:bidi="en-US"/>
    </w:rPr>
  </w:style>
  <w:style w:type="table" w:styleId="GridTable2-Accent5">
    <w:name w:val="Grid Table 2 Accent 5"/>
    <w:basedOn w:val="TableNormal"/>
    <w:uiPriority w:val="47"/>
    <w:rsid w:val="002D0710"/>
    <w:pPr>
      <w:spacing w:after="0" w:line="240" w:lineRule="auto"/>
    </w:pPr>
    <w:rPr>
      <w:rFonts w:eastAsiaTheme="minorEastAsia"/>
      <w:sz w:val="21"/>
      <w:szCs w:val="21"/>
    </w:rPr>
    <w:tblPr>
      <w:tblStyleRowBandSize w:val="1"/>
      <w:tblStyleColBandSize w:val="1"/>
      <w:tblBorders>
        <w:top w:color="9cc2e5" w:space="0" w:sz="2" w:themeColor="accent5" w:themeTint="000099" w:val="single"/>
        <w:bottom w:color="9cc2e5" w:space="0" w:sz="2" w:themeColor="accent5" w:themeTint="000099" w:val="single"/>
        <w:insideH w:color="9cc2e5" w:space="0" w:sz="2" w:themeColor="accent5" w:themeTint="000099" w:val="single"/>
        <w:insideV w:color="9cc2e5" w:space="0" w:sz="2" w:themeColor="accent5" w:themeTint="000099" w:val="single"/>
      </w:tblBorders>
    </w:tblPr>
    <w:tblStylePr w:type="firstRow">
      <w:rPr>
        <w:b w:val="1"/>
        <w:bCs w:val="1"/>
      </w:rPr>
      <w:tblPr/>
      <w:tcPr>
        <w:tcBorders>
          <w:top w:space="0" w:sz="0" w:val="nil"/>
          <w:bottom w:color="9cc2e5" w:space="0" w:sz="12" w:themeColor="accent5" w:themeTint="000099" w:val="single"/>
          <w:insideH w:space="0" w:sz="0" w:val="nil"/>
          <w:insideV w:space="0" w:sz="0" w:val="nil"/>
        </w:tcBorders>
        <w:shd w:color="auto" w:fill="ffffff" w:themeFill="background1" w:val="clear"/>
      </w:tcPr>
    </w:tblStylePr>
    <w:tblStylePr w:type="lastRow">
      <w:rPr>
        <w:b w:val="1"/>
        <w:bCs w:val="1"/>
      </w:rPr>
      <w:tblPr/>
      <w:tcPr>
        <w:tcBorders>
          <w:top w:color="9cc2e5" w:space="0" w:sz="2" w:themeColor="accent5"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eeaf6" w:themeFill="accent5" w:themeFillTint="000033" w:val="clear"/>
      </w:tcPr>
    </w:tblStylePr>
    <w:tblStylePr w:type="band1Horz">
      <w:tblPr/>
      <w:tcPr>
        <w:shd w:color="auto" w:fill="deeaf6" w:themeFill="accent5" w:themeFillTint="000033"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1"/>
      <w:szCs w:val="21"/>
    </w:rPr>
    <w:tblPr>
      <w:tblStyleRowBandSize w:val="1"/>
      <w:tblStyleColBandSize w:val="1"/>
      <w:tblCellMar>
        <w:top w:w="0.0" w:type="dxa"/>
        <w:left w:w="108.0" w:type="dxa"/>
        <w:bottom w:w="0.0" w:type="dxa"/>
        <w:right w:w="108.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rPr>
      <w:tcPr>
        <w:tcBorders>
          <w:top w:color="000000" w:space="0" w:sz="0" w:val="nil"/>
          <w:bottom w:color="9cc3e5"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9cc3e5" w:space="0" w:sz="4" w:val="single"/>
          <w:bottom w:color="000000" w:space="0" w:sz="0" w:val="nil"/>
          <w:insideH w:color="000000" w:space="0" w:sz="0" w:val="nil"/>
          <w:insideV w:color="000000" w:space="0" w:sz="0" w:val="nil"/>
        </w:tcBorders>
        <w:shd w:fill="ffffff" w:val="clear"/>
      </w:tcPr>
    </w:tblStyle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2.png"/><Relationship Id="rId10" Type="http://schemas.openxmlformats.org/officeDocument/2006/relationships/image" Target="media/image4.png"/><Relationship Id="rId13" Type="http://schemas.openxmlformats.org/officeDocument/2006/relationships/image" Target="media/image8.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header" Target="header1.xml"/><Relationship Id="rId14" Type="http://schemas.openxmlformats.org/officeDocument/2006/relationships/image" Target="media/image9.png"/><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image" Target="media/image6.png"/><Relationship Id="rId8"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u9vkZg3BEScXWItCklXWqMGv2w==">AMUW2mUWIfdz2tsXXnNZc9zDf6LUBDjLFWF2qXam8Bx9ceejkAwSmzD+4hLgcBhutE8BskgRKT37PjzJ5ZzXTEtf6yJFx3nHR/XCgfGFvGQqYMyKvrz4g9A=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2020-07-13T02:41:00Z</dcterms:created>
  <dc:creator>Brower Corinna E</dc:creator>
</cp:coreProperties>
</file>