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Student is a Close Contact: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the close contact someone in the home or outside the home?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outside of the home, when was the exposure date?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in the home: Is the household member experiencing symptoms?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so, what date did symptoms begin?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date was the household member tested?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anyone else in the household having symptoms or getting tested? (Any additional positive cases within the household will change quarantine end date)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student experiencing any symptoms?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so, when did they start?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 student been tested or is the student planning on getting tested?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 student been on campus?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was the last date they were on campus?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they in athletics or other activities?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they ride the bus?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siblings who attend school in the district?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staff who also have been exposed?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Can we help you with access to any resources such as food or COVID related financial assistance?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Student is Positive: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student experiencing any symptoms?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so, what are the symptoms?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date did those symptoms start?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was the student tested?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was the student tested?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Has the student been on campus?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When was the last date they were on campus?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they in athletics or other activities?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they ride the bus?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other potential  students/staff who were exposed?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Are there any siblings who attend school in the district/staff who also live in the household?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Can we help you with access to any resources such as food or COVID related financial assistance?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Student is Ill (no test):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 the student experiencing any symptoms?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Are they primary COVID symptoms?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there other COVID symptoms?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What date did the symptoms begin?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 a household member experiencing symptoms?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Are they primary COVID symptoms?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there other COVID symptoms?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What date did the symptoms begin?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ill person(s) going to get tested?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so, when?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do they plan to get tested?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you need assistance in arranging for a test?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Has the ill person or any other household member been exposed to anyone who has tested positive for COVID or tested positive themselves?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Has the student been on campus?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When was the last date they were on campus?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Are they in athletics or other activities?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they ride the bus?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rtl w:val="0"/>
      </w:rPr>
      <w:t xml:space="preserve">Updated 8/21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COVID Call 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