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799D" w14:textId="68B64818" w:rsidR="00E73E9C" w:rsidRPr="00711908" w:rsidRDefault="00E73E9C" w:rsidP="00E73E9C">
      <w:pPr>
        <w:outlineLvl w:val="0"/>
        <w:rPr>
          <w:rFonts w:ascii="Cambria" w:eastAsia="MS Mincho" w:hAnsi="Cambria"/>
          <w:b/>
        </w:rPr>
      </w:pPr>
      <w:r w:rsidRPr="00711908">
        <w:rPr>
          <w:rFonts w:ascii="Cambria" w:eastAsia="MS Mincho" w:hAnsi="Cambria"/>
          <w:b/>
        </w:rPr>
        <w:t xml:space="preserve">FOR IMMEDIATE RELEASE: </w:t>
      </w:r>
      <w:r w:rsidRPr="00711908">
        <w:rPr>
          <w:rFonts w:ascii="Cambria" w:eastAsia="MS Mincho" w:hAnsi="Cambria"/>
          <w:b/>
          <w:color w:val="FF0000"/>
        </w:rPr>
        <w:t>[Date]</w:t>
      </w:r>
      <w:r w:rsidR="00721C7C">
        <w:rPr>
          <w:rFonts w:ascii="Cambria" w:eastAsia="MS Mincho" w:hAnsi="Cambria"/>
          <w:b/>
          <w:color w:val="FF0000"/>
        </w:rPr>
        <w:t xml:space="preserve"> </w:t>
      </w:r>
    </w:p>
    <w:p w14:paraId="35DB5799" w14:textId="77777777" w:rsidR="00E73E9C" w:rsidRPr="00711908" w:rsidRDefault="00E73E9C" w:rsidP="00E73E9C">
      <w:pPr>
        <w:outlineLvl w:val="0"/>
        <w:rPr>
          <w:rFonts w:ascii="Cambria" w:eastAsia="MS Mincho" w:hAnsi="Cambria"/>
          <w:b/>
        </w:rPr>
      </w:pPr>
      <w:r w:rsidRPr="00711908">
        <w:rPr>
          <w:rFonts w:ascii="Cambria" w:eastAsia="MS Mincho" w:hAnsi="Cambria"/>
          <w:b/>
        </w:rPr>
        <w:t xml:space="preserve">CONTACT: </w:t>
      </w:r>
      <w:r w:rsidRPr="00711908">
        <w:rPr>
          <w:rFonts w:ascii="Cambria" w:eastAsia="MS Mincho" w:hAnsi="Cambria"/>
          <w:b/>
          <w:color w:val="FF0000"/>
        </w:rPr>
        <w:t>[Name, Phone Number, Email address]</w:t>
      </w:r>
    </w:p>
    <w:p w14:paraId="3ABC6113" w14:textId="77777777" w:rsidR="00E73E9C" w:rsidRPr="0011184E" w:rsidRDefault="00E73E9C" w:rsidP="00E73E9C">
      <w:pPr>
        <w:rPr>
          <w:rFonts w:ascii="Cambria" w:eastAsia="MS Mincho" w:hAnsi="Cambria"/>
          <w:sz w:val="16"/>
          <w:szCs w:val="16"/>
        </w:rPr>
      </w:pPr>
    </w:p>
    <w:p w14:paraId="02C78162" w14:textId="47CAA245" w:rsidR="0019452F" w:rsidRDefault="00E73E9C" w:rsidP="0019452F">
      <w:pPr>
        <w:jc w:val="center"/>
        <w:rPr>
          <w:rFonts w:ascii="Cambria" w:eastAsia="MS Mincho" w:hAnsi="Cambria"/>
          <w:b/>
          <w:color w:val="000000" w:themeColor="text1"/>
          <w:sz w:val="28"/>
          <w:szCs w:val="28"/>
        </w:rPr>
      </w:pPr>
      <w:r w:rsidRPr="00711908">
        <w:rPr>
          <w:rFonts w:ascii="Cambria" w:eastAsia="MS Mincho" w:hAnsi="Cambria"/>
          <w:b/>
          <w:color w:val="FF0000"/>
          <w:sz w:val="28"/>
          <w:szCs w:val="28"/>
        </w:rPr>
        <w:t>[Law Enforcement Organization]</w:t>
      </w:r>
      <w:r>
        <w:rPr>
          <w:rFonts w:ascii="Cambria" w:eastAsia="MS Mincho" w:hAnsi="Cambria"/>
          <w:b/>
          <w:color w:val="FF0000"/>
          <w:sz w:val="28"/>
          <w:szCs w:val="28"/>
        </w:rPr>
        <w:t xml:space="preserve"> </w:t>
      </w:r>
      <w:r w:rsidR="00580A49">
        <w:rPr>
          <w:rFonts w:ascii="Cambria" w:eastAsia="MS Mincho" w:hAnsi="Cambria"/>
          <w:b/>
          <w:color w:val="000000" w:themeColor="text1"/>
          <w:sz w:val="28"/>
          <w:szCs w:val="28"/>
        </w:rPr>
        <w:t>oversees</w:t>
      </w:r>
    </w:p>
    <w:p w14:paraId="358C23B5" w14:textId="2018B41C" w:rsidR="0019452F" w:rsidRPr="0019452F" w:rsidRDefault="0019452F" w:rsidP="0019452F">
      <w:pPr>
        <w:jc w:val="center"/>
        <w:rPr>
          <w:rFonts w:ascii="Cambria" w:eastAsia="MS Mincho" w:hAnsi="Cambria"/>
          <w:b/>
          <w:color w:val="000000" w:themeColor="text1"/>
          <w:sz w:val="28"/>
          <w:szCs w:val="28"/>
        </w:rPr>
      </w:pPr>
      <w:r>
        <w:rPr>
          <w:rFonts w:ascii="Cambria" w:eastAsia="MS Mincho" w:hAnsi="Cambria"/>
          <w:b/>
          <w:i/>
          <w:color w:val="000000" w:themeColor="text1"/>
          <w:sz w:val="28"/>
          <w:szCs w:val="28"/>
        </w:rPr>
        <w:t>Operation Dry Water</w:t>
      </w:r>
      <w:r>
        <w:rPr>
          <w:rFonts w:ascii="Cambria" w:eastAsia="MS Mincho" w:hAnsi="Cambria"/>
          <w:b/>
          <w:color w:val="000000" w:themeColor="text1"/>
          <w:sz w:val="28"/>
          <w:szCs w:val="28"/>
        </w:rPr>
        <w:t xml:space="preserve"> to </w:t>
      </w:r>
      <w:r w:rsidR="00514ADD">
        <w:rPr>
          <w:rFonts w:ascii="Cambria" w:eastAsia="MS Mincho" w:hAnsi="Cambria"/>
          <w:b/>
          <w:color w:val="000000" w:themeColor="text1"/>
          <w:sz w:val="28"/>
          <w:szCs w:val="28"/>
        </w:rPr>
        <w:t>halt</w:t>
      </w:r>
      <w:r>
        <w:rPr>
          <w:rFonts w:ascii="Cambria" w:eastAsia="MS Mincho" w:hAnsi="Cambria"/>
          <w:b/>
          <w:color w:val="000000" w:themeColor="text1"/>
          <w:sz w:val="28"/>
          <w:szCs w:val="28"/>
        </w:rPr>
        <w:t xml:space="preserve"> boating under the influence</w:t>
      </w:r>
    </w:p>
    <w:p w14:paraId="1C65E410" w14:textId="77777777" w:rsidR="00DE0AB5" w:rsidRPr="0011184E" w:rsidRDefault="00DE0AB5" w:rsidP="00FE3810">
      <w:pPr>
        <w:jc w:val="center"/>
        <w:rPr>
          <w:color w:val="000000" w:themeColor="text1"/>
          <w:sz w:val="16"/>
          <w:szCs w:val="16"/>
        </w:rPr>
      </w:pPr>
    </w:p>
    <w:p w14:paraId="0BEAF83B" w14:textId="38A33D19" w:rsidR="00BE449F" w:rsidRPr="007B2AB5" w:rsidRDefault="00B071AC" w:rsidP="0019452F">
      <w:pPr>
        <w:rPr>
          <w:rFonts w:eastAsia="MS Mincho"/>
        </w:rPr>
      </w:pPr>
      <w:r w:rsidRPr="007B2AB5">
        <w:rPr>
          <w:rFonts w:eastAsia="MS Mincho"/>
        </w:rPr>
        <w:t>[</w:t>
      </w:r>
      <w:r w:rsidRPr="007B2AB5">
        <w:rPr>
          <w:rFonts w:eastAsia="MS Mincho"/>
          <w:color w:val="FF0000"/>
        </w:rPr>
        <w:t>CITY, STATE</w:t>
      </w:r>
      <w:r w:rsidRPr="007B2AB5">
        <w:rPr>
          <w:rFonts w:eastAsia="MS Mincho"/>
        </w:rPr>
        <w:t xml:space="preserve">] – </w:t>
      </w:r>
      <w:r w:rsidR="00DF04DE">
        <w:rPr>
          <w:rFonts w:eastAsia="MS Mincho"/>
        </w:rPr>
        <w:t>As the July 4</w:t>
      </w:r>
      <w:r w:rsidR="00DF04DE" w:rsidRPr="0010417E">
        <w:rPr>
          <w:rFonts w:eastAsia="MS Mincho"/>
          <w:vertAlign w:val="superscript"/>
        </w:rPr>
        <w:t>th</w:t>
      </w:r>
      <w:r w:rsidR="00DF04DE">
        <w:rPr>
          <w:rFonts w:eastAsia="MS Mincho"/>
        </w:rPr>
        <w:t xml:space="preserve"> holiday approaches</w:t>
      </w:r>
      <w:r w:rsidR="007566EF">
        <w:rPr>
          <w:rFonts w:eastAsia="MS Mincho"/>
        </w:rPr>
        <w:t xml:space="preserve">, millions of boaters from </w:t>
      </w:r>
      <w:r w:rsidR="00DF04DE">
        <w:rPr>
          <w:rFonts w:eastAsia="MS Mincho"/>
        </w:rPr>
        <w:t>across</w:t>
      </w:r>
      <w:r w:rsidR="007566EF">
        <w:rPr>
          <w:rFonts w:eastAsia="MS Mincho"/>
        </w:rPr>
        <w:t xml:space="preserve"> the country will convene on our nation’s waterways. </w:t>
      </w:r>
      <w:r w:rsidR="00F85BD7">
        <w:rPr>
          <w:rFonts w:eastAsia="MS Mincho"/>
        </w:rPr>
        <w:t>W</w:t>
      </w:r>
      <w:r w:rsidR="00F85BD7" w:rsidRPr="00791A6F">
        <w:rPr>
          <w:rFonts w:eastAsia="MS Mincho"/>
        </w:rPr>
        <w:t xml:space="preserve">ith </w:t>
      </w:r>
      <w:r w:rsidR="007566EF">
        <w:rPr>
          <w:rFonts w:eastAsia="MS Mincho"/>
        </w:rPr>
        <w:t>the</w:t>
      </w:r>
      <w:r w:rsidR="0011184E" w:rsidRPr="0011184E">
        <w:rPr>
          <w:rFonts w:eastAsia="MS Mincho"/>
        </w:rPr>
        <w:t xml:space="preserve"> increased public presence on the water</w:t>
      </w:r>
      <w:r w:rsidR="00F85BD7" w:rsidRPr="00791A6F">
        <w:rPr>
          <w:rFonts w:eastAsia="MS Mincho"/>
        </w:rPr>
        <w:t xml:space="preserve">, there is also an increase in the number of boating </w:t>
      </w:r>
      <w:r w:rsidR="00F85BD7">
        <w:rPr>
          <w:rFonts w:eastAsia="MS Mincho"/>
        </w:rPr>
        <w:t>incidents</w:t>
      </w:r>
      <w:r w:rsidR="00F85BD7" w:rsidRPr="00791A6F">
        <w:rPr>
          <w:rFonts w:eastAsia="MS Mincho"/>
        </w:rPr>
        <w:t xml:space="preserve"> and fatalities that take place during this time.</w:t>
      </w:r>
      <w:r w:rsidR="00DF04DE">
        <w:rPr>
          <w:rFonts w:eastAsia="MS Mincho"/>
          <w:vertAlign w:val="superscript"/>
        </w:rPr>
        <w:t>1</w:t>
      </w:r>
      <w:r w:rsidR="00F85BD7" w:rsidRPr="00791A6F">
        <w:rPr>
          <w:rFonts w:eastAsia="MS Mincho"/>
        </w:rPr>
        <w:t xml:space="preserve"> From July </w:t>
      </w:r>
      <w:r w:rsidR="001972DE">
        <w:rPr>
          <w:rFonts w:eastAsia="MS Mincho"/>
        </w:rPr>
        <w:t>1</w:t>
      </w:r>
      <w:r w:rsidR="00F85BD7" w:rsidRPr="00791A6F">
        <w:rPr>
          <w:rFonts w:eastAsia="MS Mincho"/>
        </w:rPr>
        <w:t xml:space="preserve"> – </w:t>
      </w:r>
      <w:r w:rsidR="001972DE">
        <w:rPr>
          <w:rFonts w:eastAsia="MS Mincho"/>
        </w:rPr>
        <w:t>3</w:t>
      </w:r>
      <w:r w:rsidR="00F85BD7" w:rsidRPr="00791A6F">
        <w:rPr>
          <w:rFonts w:eastAsia="MS Mincho"/>
        </w:rPr>
        <w:t xml:space="preserve">, </w:t>
      </w:r>
      <w:r w:rsidR="00F85BD7" w:rsidRPr="00791A6F">
        <w:rPr>
          <w:color w:val="FF0000"/>
        </w:rPr>
        <w:t>[Law Enforcement Organization]</w:t>
      </w:r>
      <w:r w:rsidR="00F85BD7" w:rsidRPr="001A57DD">
        <w:t>,</w:t>
      </w:r>
      <w:r w:rsidR="00F85BD7" w:rsidRPr="00791A6F">
        <w:rPr>
          <w:rFonts w:eastAsia="MS Mincho"/>
        </w:rPr>
        <w:t xml:space="preserve"> </w:t>
      </w:r>
      <w:r w:rsidR="003C62E0" w:rsidRPr="007B2AB5">
        <w:rPr>
          <w:rFonts w:eastAsia="MS Mincho"/>
        </w:rPr>
        <w:t xml:space="preserve">in partnership with the </w:t>
      </w:r>
      <w:hyperlink r:id="rId6" w:history="1">
        <w:r w:rsidR="003C62E0" w:rsidRPr="007B2AB5">
          <w:rPr>
            <w:rStyle w:val="Hyperlink"/>
            <w:rFonts w:eastAsia="MS Mincho"/>
          </w:rPr>
          <w:t>National Association of State Boating Law Administrators (NASBLA)</w:t>
        </w:r>
      </w:hyperlink>
      <w:r w:rsidR="003C62E0" w:rsidRPr="007B2AB5">
        <w:rPr>
          <w:rFonts w:eastAsia="MS Mincho"/>
        </w:rPr>
        <w:t xml:space="preserve"> and the U.S. Coast Guard, will be participating in the national </w:t>
      </w:r>
      <w:r w:rsidR="003C62E0" w:rsidRPr="007B2AB5">
        <w:rPr>
          <w:rFonts w:eastAsia="MS Mincho"/>
          <w:i/>
        </w:rPr>
        <w:t xml:space="preserve">Operation Dry Water </w:t>
      </w:r>
      <w:r w:rsidR="003C62E0" w:rsidRPr="007B2AB5">
        <w:rPr>
          <w:rFonts w:eastAsia="MS Mincho"/>
        </w:rPr>
        <w:t>heightened awareness and enforcement weekend.</w:t>
      </w:r>
      <w:r w:rsidR="003C62E0">
        <w:rPr>
          <w:rFonts w:eastAsia="MS Mincho"/>
        </w:rPr>
        <w:t xml:space="preserve"> </w:t>
      </w:r>
      <w:r w:rsidR="007566EF">
        <w:rPr>
          <w:rFonts w:eastAsia="MS Mincho"/>
        </w:rPr>
        <w:t>Participating l</w:t>
      </w:r>
      <w:r w:rsidR="00F85BD7" w:rsidRPr="00F85BD7">
        <w:rPr>
          <w:rFonts w:eastAsia="MS Mincho"/>
        </w:rPr>
        <w:t>aw enforcement agencies will be focused on educating boaters about safe boating practices</w:t>
      </w:r>
      <w:r w:rsidR="007566EF">
        <w:rPr>
          <w:rFonts w:eastAsia="MS Mincho"/>
        </w:rPr>
        <w:t xml:space="preserve"> across the country</w:t>
      </w:r>
      <w:r w:rsidR="00F85BD7" w:rsidRPr="00F85BD7">
        <w:rPr>
          <w:rFonts w:eastAsia="MS Mincho"/>
        </w:rPr>
        <w:t xml:space="preserve">, which includes </w:t>
      </w:r>
      <w:r w:rsidR="00F85BD7">
        <w:rPr>
          <w:rFonts w:eastAsia="MS Mincho"/>
        </w:rPr>
        <w:t>sober</w:t>
      </w:r>
      <w:r w:rsidR="0019452F">
        <w:rPr>
          <w:rFonts w:eastAsia="MS Mincho"/>
        </w:rPr>
        <w:t xml:space="preserve"> boating</w:t>
      </w:r>
      <w:r w:rsidR="00F85BD7">
        <w:rPr>
          <w:rFonts w:eastAsia="MS Mincho"/>
        </w:rPr>
        <w:t>.</w:t>
      </w:r>
    </w:p>
    <w:p w14:paraId="1A272B51" w14:textId="714EBCB3" w:rsidR="00FE4EF8" w:rsidRPr="007B2AB5" w:rsidRDefault="00FE4EF8" w:rsidP="0019452F">
      <w:pPr>
        <w:rPr>
          <w:rFonts w:eastAsia="MS Mincho"/>
        </w:rPr>
      </w:pPr>
    </w:p>
    <w:p w14:paraId="5041AEAC" w14:textId="125C6675" w:rsidR="00113261" w:rsidRPr="007B2AB5" w:rsidRDefault="007B2AB5" w:rsidP="0019452F">
      <w:pPr>
        <w:rPr>
          <w:rFonts w:eastAsia="MS Mincho"/>
          <w:color w:val="FF0000"/>
        </w:rPr>
      </w:pPr>
      <w:r w:rsidRPr="007B2AB5">
        <w:rPr>
          <w:rFonts w:eastAsia="MS Mincho"/>
        </w:rPr>
        <w:t xml:space="preserve">Alcohol use is the leading </w:t>
      </w:r>
      <w:r w:rsidR="00647CC6">
        <w:rPr>
          <w:rFonts w:eastAsia="MS Mincho"/>
        </w:rPr>
        <w:t xml:space="preserve">known </w:t>
      </w:r>
      <w:r w:rsidRPr="007B2AB5">
        <w:rPr>
          <w:rFonts w:eastAsia="MS Mincho"/>
        </w:rPr>
        <w:t xml:space="preserve">contributing factor in recreational boater </w:t>
      </w:r>
      <w:r w:rsidR="009B772E">
        <w:rPr>
          <w:rFonts w:eastAsia="MS Mincho"/>
        </w:rPr>
        <w:t>fatalities</w:t>
      </w:r>
      <w:r w:rsidRPr="007B2AB5">
        <w:rPr>
          <w:rFonts w:eastAsia="MS Mincho"/>
        </w:rPr>
        <w:t>.</w:t>
      </w:r>
      <w:r w:rsidR="00DF04DE">
        <w:rPr>
          <w:rFonts w:eastAsia="MS Mincho"/>
          <w:vertAlign w:val="superscript"/>
        </w:rPr>
        <w:t>2</w:t>
      </w:r>
      <w:r w:rsidRPr="007B2AB5">
        <w:rPr>
          <w:rFonts w:eastAsia="MS Mincho"/>
        </w:rPr>
        <w:t xml:space="preserve"> </w:t>
      </w:r>
      <w:r w:rsidR="00DF04DE">
        <w:rPr>
          <w:rFonts w:eastAsia="MS Mincho"/>
        </w:rPr>
        <w:t>In the days leading up to the July 4</w:t>
      </w:r>
      <w:r w:rsidR="00DF04DE" w:rsidRPr="0010417E">
        <w:rPr>
          <w:rFonts w:eastAsia="MS Mincho"/>
          <w:vertAlign w:val="superscript"/>
        </w:rPr>
        <w:t>th</w:t>
      </w:r>
      <w:r w:rsidR="00DF04DE">
        <w:rPr>
          <w:rFonts w:eastAsia="MS Mincho"/>
        </w:rPr>
        <w:t xml:space="preserve"> holiday</w:t>
      </w:r>
      <w:r w:rsidR="00FE4EF8" w:rsidRPr="007B2AB5">
        <w:rPr>
          <w:rFonts w:eastAsia="MS Mincho"/>
        </w:rPr>
        <w:t xml:space="preserve">, </w:t>
      </w:r>
      <w:r w:rsidR="00FE4EF8" w:rsidRPr="007B2AB5">
        <w:rPr>
          <w:rFonts w:eastAsia="MS Mincho"/>
          <w:color w:val="FF0000"/>
        </w:rPr>
        <w:t xml:space="preserve">[Law Enforcement </w:t>
      </w:r>
      <w:r w:rsidRPr="007B2AB5">
        <w:rPr>
          <w:rFonts w:eastAsia="MS Mincho"/>
          <w:color w:val="FF0000"/>
        </w:rPr>
        <w:t>Agency</w:t>
      </w:r>
      <w:r w:rsidR="00FE4EF8" w:rsidRPr="007B2AB5">
        <w:rPr>
          <w:rFonts w:eastAsia="MS Mincho"/>
          <w:color w:val="FF0000"/>
        </w:rPr>
        <w:t xml:space="preserve">] </w:t>
      </w:r>
      <w:r w:rsidR="00FE4EF8" w:rsidRPr="007B2AB5">
        <w:rPr>
          <w:rFonts w:eastAsia="MS Mincho"/>
        </w:rPr>
        <w:t xml:space="preserve">will be working to </w:t>
      </w:r>
      <w:r w:rsidR="00DF04DE">
        <w:rPr>
          <w:rFonts w:eastAsia="MS Mincho"/>
        </w:rPr>
        <w:t>increase</w:t>
      </w:r>
      <w:r w:rsidR="00DF04DE" w:rsidRPr="007B2AB5">
        <w:rPr>
          <w:rFonts w:eastAsia="MS Mincho"/>
        </w:rPr>
        <w:t xml:space="preserve"> </w:t>
      </w:r>
      <w:r w:rsidR="00FE4EF8" w:rsidRPr="007B2AB5">
        <w:rPr>
          <w:rFonts w:eastAsia="MS Mincho"/>
        </w:rPr>
        <w:t xml:space="preserve">public awareness </w:t>
      </w:r>
      <w:r w:rsidR="006974CD" w:rsidRPr="006974CD">
        <w:rPr>
          <w:rFonts w:eastAsia="MS Mincho"/>
        </w:rPr>
        <w:t>of the dangers of boating under the influence of alcohol or drugs</w:t>
      </w:r>
      <w:r w:rsidR="006974CD">
        <w:rPr>
          <w:rFonts w:eastAsia="MS Mincho"/>
        </w:rPr>
        <w:t xml:space="preserve">, for both operators and passengers. </w:t>
      </w:r>
      <w:r w:rsidR="006974CD" w:rsidRPr="006974CD">
        <w:rPr>
          <w:rFonts w:eastAsia="MS Mincho"/>
        </w:rPr>
        <w:t>Boaters will notice an overall increase in officer patrols both on the water and at recreational boating checkpoints. The priority during this holiday weekend is to provide boaters with a safe and enjoyable experience by removing dangerous and impaired boaters from the waterways.</w:t>
      </w:r>
    </w:p>
    <w:p w14:paraId="49571A68" w14:textId="7DD34D93" w:rsidR="006974CD" w:rsidRDefault="006974CD" w:rsidP="0011184E">
      <w:pPr>
        <w:rPr>
          <w:rFonts w:eastAsia="MS Mincho"/>
        </w:rPr>
      </w:pPr>
    </w:p>
    <w:p w14:paraId="3875A484" w14:textId="5BA8C81B" w:rsidR="00F85BD7" w:rsidRPr="00F85BD7" w:rsidRDefault="00476599" w:rsidP="0011184E">
      <w:pPr>
        <w:rPr>
          <w:rFonts w:eastAsia="MS Mincho"/>
        </w:rPr>
      </w:pPr>
      <w:r>
        <w:rPr>
          <w:rFonts w:eastAsia="MS Mincho"/>
        </w:rPr>
        <w:t>“</w:t>
      </w:r>
      <w:r w:rsidRPr="00476599">
        <w:rPr>
          <w:rFonts w:eastAsia="MS Mincho"/>
        </w:rPr>
        <w:t xml:space="preserve">Boating while impaired continues to be a problem on our nation’s waterways,” says </w:t>
      </w:r>
      <w:r w:rsidRPr="0010417E">
        <w:rPr>
          <w:rFonts w:eastAsia="MS Mincho"/>
          <w:color w:val="FF0000"/>
        </w:rPr>
        <w:t>[Law Enforcement Spokesperson]</w:t>
      </w:r>
      <w:r w:rsidRPr="00476599">
        <w:rPr>
          <w:rFonts w:eastAsia="MS Mincho"/>
        </w:rPr>
        <w:t xml:space="preserve">. “As law enforcement, it is our duty to ensure that recreational boaters, paddlers, and anyone enjoying our waterways have a safe place to spend their time. The tragedies that result from these boating under the influence incidents are 100% preventable. </w:t>
      </w:r>
      <w:r w:rsidR="00F85BD7" w:rsidRPr="00F85BD7">
        <w:rPr>
          <w:rFonts w:eastAsia="MS Mincho"/>
        </w:rPr>
        <w:t xml:space="preserve">That is why the </w:t>
      </w:r>
      <w:r w:rsidR="00F85BD7" w:rsidRPr="00F85BD7">
        <w:rPr>
          <w:rFonts w:eastAsia="MS Mincho"/>
          <w:color w:val="FF0000"/>
        </w:rPr>
        <w:t xml:space="preserve">[Law Enforcement Organization] </w:t>
      </w:r>
      <w:r w:rsidR="00F85BD7" w:rsidRPr="00F85BD7">
        <w:rPr>
          <w:rFonts w:eastAsia="MS Mincho"/>
        </w:rPr>
        <w:t xml:space="preserve">is joining </w:t>
      </w:r>
      <w:r w:rsidR="006974CD" w:rsidRPr="006974CD">
        <w:rPr>
          <w:rFonts w:eastAsia="MS Mincho"/>
        </w:rPr>
        <w:t xml:space="preserve">hundreds of agencies nationwide </w:t>
      </w:r>
      <w:r w:rsidR="00F85BD7" w:rsidRPr="00F85BD7">
        <w:rPr>
          <w:rFonts w:eastAsia="MS Mincho"/>
        </w:rPr>
        <w:t xml:space="preserve">to do our part in keeping boaters safe and preventing </w:t>
      </w:r>
      <w:r w:rsidR="00F85BD7">
        <w:rPr>
          <w:rFonts w:eastAsia="MS Mincho"/>
        </w:rPr>
        <w:t>incidents</w:t>
      </w:r>
      <w:r w:rsidR="00647CC6">
        <w:rPr>
          <w:rFonts w:eastAsia="MS Mincho"/>
        </w:rPr>
        <w:t>, deaths</w:t>
      </w:r>
      <w:r>
        <w:rPr>
          <w:rFonts w:eastAsia="MS Mincho"/>
        </w:rPr>
        <w:t>,</w:t>
      </w:r>
      <w:r w:rsidR="00647CC6">
        <w:rPr>
          <w:rFonts w:eastAsia="MS Mincho"/>
        </w:rPr>
        <w:t xml:space="preserve"> and injuries</w:t>
      </w:r>
      <w:r w:rsidR="00F85BD7" w:rsidRPr="00F85BD7">
        <w:rPr>
          <w:rFonts w:eastAsia="MS Mincho"/>
        </w:rPr>
        <w:t xml:space="preserve"> </w:t>
      </w:r>
      <w:r w:rsidR="00647CC6">
        <w:rPr>
          <w:rFonts w:eastAsia="MS Mincho"/>
        </w:rPr>
        <w:t>caused by</w:t>
      </w:r>
      <w:r w:rsidR="00F85BD7" w:rsidRPr="00F85BD7">
        <w:rPr>
          <w:rFonts w:eastAsia="MS Mincho"/>
        </w:rPr>
        <w:t xml:space="preserve"> boating under the influence.”</w:t>
      </w:r>
    </w:p>
    <w:p w14:paraId="32A17FB7" w14:textId="77777777" w:rsidR="007B2AB5" w:rsidRPr="007B2AB5" w:rsidRDefault="007B2AB5" w:rsidP="0019452F">
      <w:pPr>
        <w:rPr>
          <w:color w:val="000000" w:themeColor="text1"/>
        </w:rPr>
      </w:pPr>
    </w:p>
    <w:p w14:paraId="2B4A074F" w14:textId="360980D1" w:rsidR="00BE2C2E" w:rsidRPr="007B2AB5" w:rsidRDefault="00F2291F" w:rsidP="00476599">
      <w:pPr>
        <w:rPr>
          <w:color w:val="000000" w:themeColor="text1"/>
        </w:rPr>
      </w:pPr>
      <w:r>
        <w:rPr>
          <w:color w:val="000000" w:themeColor="text1"/>
        </w:rPr>
        <w:t>Whether you’re at the helm</w:t>
      </w:r>
      <w:r w:rsidR="00476599">
        <w:rPr>
          <w:color w:val="000000" w:themeColor="text1"/>
        </w:rPr>
        <w:t xml:space="preserve"> of the vessel</w:t>
      </w:r>
      <w:r>
        <w:rPr>
          <w:color w:val="000000" w:themeColor="text1"/>
        </w:rPr>
        <w:t xml:space="preserve"> or a passenger</w:t>
      </w:r>
      <w:r w:rsidR="00476599">
        <w:rPr>
          <w:color w:val="000000" w:themeColor="text1"/>
        </w:rPr>
        <w:t xml:space="preserve"> on board</w:t>
      </w:r>
      <w:r>
        <w:rPr>
          <w:color w:val="000000" w:themeColor="text1"/>
        </w:rPr>
        <w:t xml:space="preserve">, </w:t>
      </w:r>
      <w:r w:rsidR="00476599">
        <w:rPr>
          <w:color w:val="000000" w:themeColor="text1"/>
        </w:rPr>
        <w:t>boating under the influence of alcohol or drugs is equally dangerous.</w:t>
      </w:r>
      <w:r w:rsidR="00476599">
        <w:rPr>
          <w:color w:val="000000" w:themeColor="text1"/>
          <w:vertAlign w:val="superscript"/>
        </w:rPr>
        <w:t>3</w:t>
      </w:r>
      <w:r w:rsidR="00476599">
        <w:rPr>
          <w:color w:val="000000" w:themeColor="text1"/>
        </w:rPr>
        <w:t xml:space="preserve"> </w:t>
      </w:r>
      <w:r w:rsidR="00476599" w:rsidRPr="00791A6F">
        <w:rPr>
          <w:color w:val="000000" w:themeColor="text1"/>
        </w:rPr>
        <w:t xml:space="preserve">Operating a vessel </w:t>
      </w:r>
      <w:r w:rsidR="00476599">
        <w:rPr>
          <w:color w:val="000000" w:themeColor="text1"/>
        </w:rPr>
        <w:t xml:space="preserve">while impaired </w:t>
      </w:r>
      <w:r w:rsidR="00476599" w:rsidRPr="00791A6F">
        <w:rPr>
          <w:color w:val="000000" w:themeColor="text1"/>
        </w:rPr>
        <w:t>is illegal on all bodies of water and can lead to serious injuries, death</w:t>
      </w:r>
      <w:r w:rsidR="00C85595">
        <w:rPr>
          <w:color w:val="000000" w:themeColor="text1"/>
        </w:rPr>
        <w:t>,</w:t>
      </w:r>
      <w:r w:rsidR="00476599" w:rsidRPr="00791A6F">
        <w:rPr>
          <w:color w:val="000000" w:themeColor="text1"/>
        </w:rPr>
        <w:t xml:space="preserve"> and legal consequences. In </w:t>
      </w:r>
      <w:r w:rsidR="00476599" w:rsidRPr="00476599">
        <w:rPr>
          <w:color w:val="FF0000"/>
        </w:rPr>
        <w:t>[state]</w:t>
      </w:r>
      <w:r w:rsidR="00476599" w:rsidRPr="00791A6F">
        <w:rPr>
          <w:color w:val="000000" w:themeColor="text1"/>
        </w:rPr>
        <w:t xml:space="preserve">, it is illegal to operate a vessel with a blood alcohol content (BAC) of 0.08 percent or higher. </w:t>
      </w:r>
      <w:r w:rsidR="00BE2C2E" w:rsidRPr="007B2AB5">
        <w:rPr>
          <w:color w:val="FF0000"/>
        </w:rPr>
        <w:t>[Law Enforcement Agency]</w:t>
      </w:r>
      <w:r w:rsidR="00BE2C2E" w:rsidRPr="007B2AB5">
        <w:rPr>
          <w:color w:val="000000" w:themeColor="text1"/>
        </w:rPr>
        <w:t xml:space="preserve"> reminds boaters to always boat sober and to wear a life jacket when on</w:t>
      </w:r>
      <w:r w:rsidR="007B2AB5" w:rsidRPr="007B2AB5">
        <w:rPr>
          <w:color w:val="000000" w:themeColor="text1"/>
        </w:rPr>
        <w:t xml:space="preserve"> or around</w:t>
      </w:r>
      <w:r w:rsidR="00BE2C2E" w:rsidRPr="007B2AB5">
        <w:rPr>
          <w:color w:val="000000" w:themeColor="text1"/>
        </w:rPr>
        <w:t xml:space="preserve"> the water.</w:t>
      </w:r>
    </w:p>
    <w:p w14:paraId="5207347F" w14:textId="77777777" w:rsidR="00791A6F" w:rsidRPr="007B2AB5" w:rsidRDefault="00791A6F" w:rsidP="0019452F">
      <w:pPr>
        <w:rPr>
          <w:color w:val="000000" w:themeColor="text1"/>
        </w:rPr>
      </w:pPr>
    </w:p>
    <w:p w14:paraId="7975BAF5" w14:textId="66FF84F5" w:rsidR="00BE2C2E" w:rsidRPr="00E51343" w:rsidRDefault="00BE2C2E" w:rsidP="0019452F">
      <w:pPr>
        <w:rPr>
          <w:rFonts w:eastAsia="MS Mincho"/>
          <w:color w:val="000000" w:themeColor="text1"/>
        </w:rPr>
      </w:pPr>
      <w:r w:rsidRPr="007B2AB5">
        <w:rPr>
          <w:rFonts w:eastAsia="MS Mincho"/>
        </w:rPr>
        <w:t xml:space="preserve">Operation Dry Water is a year-round boating under the influence awareness and enforcement campaign with the </w:t>
      </w:r>
      <w:r w:rsidR="00821250">
        <w:rPr>
          <w:rFonts w:eastAsia="MS Mincho"/>
        </w:rPr>
        <w:t>purpose</w:t>
      </w:r>
      <w:r w:rsidRPr="007B2AB5">
        <w:rPr>
          <w:rFonts w:eastAsia="MS Mincho"/>
        </w:rPr>
        <w:t xml:space="preserve"> of reducing the number of alcohol and drug related </w:t>
      </w:r>
      <w:r w:rsidR="00544285">
        <w:rPr>
          <w:rFonts w:eastAsia="MS Mincho"/>
        </w:rPr>
        <w:t>incidents</w:t>
      </w:r>
      <w:r w:rsidRPr="007B2AB5">
        <w:rPr>
          <w:rFonts w:eastAsia="MS Mincho"/>
        </w:rPr>
        <w:t xml:space="preserve"> and fatalities through increased </w:t>
      </w:r>
      <w:r w:rsidR="00461199" w:rsidRPr="00461199">
        <w:rPr>
          <w:rFonts w:eastAsia="MS Mincho"/>
        </w:rPr>
        <w:t>recreational boater awareness and by fostering a stronger and more visible deterrent to alcohol and drug use on the water.</w:t>
      </w:r>
    </w:p>
    <w:p w14:paraId="34924C81" w14:textId="77777777" w:rsidR="00DE0AB5" w:rsidRPr="007B2AB5" w:rsidRDefault="00DE0AB5" w:rsidP="0019452F">
      <w:pPr>
        <w:rPr>
          <w:rFonts w:eastAsia="MS Mincho"/>
        </w:rPr>
      </w:pPr>
    </w:p>
    <w:p w14:paraId="6B8DC24F" w14:textId="77777777" w:rsidR="00BE2C2E" w:rsidRPr="007B2AB5" w:rsidRDefault="00BE2C2E" w:rsidP="0019452F">
      <w:pPr>
        <w:rPr>
          <w:rFonts w:eastAsia="MS Mincho"/>
        </w:rPr>
      </w:pPr>
      <w:r w:rsidRPr="007B2AB5">
        <w:rPr>
          <w:rFonts w:eastAsia="MS Mincho"/>
        </w:rPr>
        <w:t xml:space="preserve">Visit </w:t>
      </w:r>
      <w:hyperlink r:id="rId7" w:history="1">
        <w:r w:rsidRPr="007B2AB5">
          <w:rPr>
            <w:rStyle w:val="Hyperlink"/>
            <w:rFonts w:eastAsia="MS Mincho"/>
          </w:rPr>
          <w:t>operationdrywater.org</w:t>
        </w:r>
      </w:hyperlink>
      <w:r w:rsidRPr="007B2AB5">
        <w:rPr>
          <w:rFonts w:eastAsia="MS Mincho"/>
        </w:rPr>
        <w:t xml:space="preserve"> or </w:t>
      </w:r>
      <w:r w:rsidRPr="007B2AB5">
        <w:rPr>
          <w:rFonts w:eastAsia="MS Mincho"/>
          <w:color w:val="FF0000"/>
        </w:rPr>
        <w:t>[agency website]</w:t>
      </w:r>
      <w:r w:rsidRPr="007B2AB5">
        <w:rPr>
          <w:rFonts w:eastAsia="MS Mincho"/>
        </w:rPr>
        <w:t xml:space="preserve"> for more information about boating under the influence.</w:t>
      </w:r>
    </w:p>
    <w:p w14:paraId="49BCBAB1" w14:textId="37C75249" w:rsidR="0019452F" w:rsidRPr="0019452F" w:rsidRDefault="00BE2C2E" w:rsidP="0019452F">
      <w:pPr>
        <w:spacing w:after="120"/>
        <w:jc w:val="center"/>
        <w:rPr>
          <w:rFonts w:eastAsia="MS Mincho"/>
        </w:rPr>
      </w:pPr>
      <w:r w:rsidRPr="007B2AB5">
        <w:rPr>
          <w:rFonts w:eastAsia="MS Mincho"/>
        </w:rPr>
        <w:t>###</w:t>
      </w:r>
    </w:p>
    <w:p w14:paraId="3D3A3E2D" w14:textId="6C75F007" w:rsidR="007B2AB5" w:rsidRDefault="007B2AB5" w:rsidP="007F48B6">
      <w:pPr>
        <w:rPr>
          <w:rStyle w:val="Hyperlink"/>
          <w:color w:val="auto"/>
          <w:sz w:val="20"/>
          <w:szCs w:val="20"/>
          <w:u w:val="none"/>
        </w:rPr>
      </w:pPr>
      <w:r w:rsidRPr="0011184E">
        <w:rPr>
          <w:sz w:val="20"/>
          <w:szCs w:val="20"/>
          <w:vertAlign w:val="superscript"/>
        </w:rPr>
        <w:t>1</w:t>
      </w:r>
      <w:r w:rsidR="00C85595">
        <w:rPr>
          <w:sz w:val="20"/>
          <w:szCs w:val="20"/>
          <w:vertAlign w:val="superscript"/>
        </w:rPr>
        <w:t xml:space="preserve">-2 </w:t>
      </w:r>
      <w:hyperlink r:id="rId8" w:history="1">
        <w:r w:rsidRPr="00C85595">
          <w:rPr>
            <w:rStyle w:val="Hyperlink"/>
            <w:sz w:val="20"/>
            <w:szCs w:val="20"/>
          </w:rPr>
          <w:t>20</w:t>
        </w:r>
        <w:r w:rsidR="0011184E" w:rsidRPr="00C85595">
          <w:rPr>
            <w:rStyle w:val="Hyperlink"/>
            <w:sz w:val="20"/>
            <w:szCs w:val="20"/>
          </w:rPr>
          <w:t>2</w:t>
        </w:r>
        <w:r w:rsidR="00C85595" w:rsidRPr="00C85595">
          <w:rPr>
            <w:rStyle w:val="Hyperlink"/>
            <w:sz w:val="20"/>
            <w:szCs w:val="20"/>
          </w:rPr>
          <w:t>1</w:t>
        </w:r>
        <w:r w:rsidRPr="00C85595">
          <w:rPr>
            <w:rStyle w:val="Hyperlink"/>
            <w:sz w:val="20"/>
            <w:szCs w:val="20"/>
          </w:rPr>
          <w:t xml:space="preserve"> U.S. Coast Guard Recreational Boating Statistics</w:t>
        </w:r>
      </w:hyperlink>
      <w:bookmarkStart w:id="0" w:name="_GoBack"/>
      <w:bookmarkEnd w:id="0"/>
    </w:p>
    <w:p w14:paraId="0EDF6EDC" w14:textId="27220BB0" w:rsidR="007B2AB5" w:rsidRPr="007B2AB5" w:rsidRDefault="00C85595" w:rsidP="007F48B6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  <w:vertAlign w:val="superscript"/>
        </w:rPr>
        <w:t xml:space="preserve">3 </w:t>
      </w:r>
      <w:hyperlink r:id="rId9" w:history="1">
        <w:r w:rsidR="007B2AB5" w:rsidRPr="007B2AB5">
          <w:rPr>
            <w:rStyle w:val="Hyperlink"/>
            <w:sz w:val="20"/>
            <w:szCs w:val="20"/>
          </w:rPr>
          <w:t>2019 Boating Under the Influence (BUI) Research Report</w:t>
        </w:r>
      </w:hyperlink>
    </w:p>
    <w:p w14:paraId="0253D242" w14:textId="77777777" w:rsidR="00BE2C2E" w:rsidRPr="007F48B6" w:rsidRDefault="00BE2C2E" w:rsidP="007F48B6">
      <w:pPr>
        <w:rPr>
          <w:color w:val="0000FF"/>
          <w:sz w:val="20"/>
          <w:szCs w:val="20"/>
          <w:u w:val="single"/>
        </w:rPr>
      </w:pPr>
      <w:r w:rsidRPr="007F48B6">
        <w:rPr>
          <w:b/>
          <w:color w:val="FF0000"/>
          <w:sz w:val="20"/>
          <w:szCs w:val="20"/>
        </w:rPr>
        <w:t xml:space="preserve">[Law Enforcement Organization website &amp; social media links] </w:t>
      </w:r>
      <w:r w:rsidRPr="007F48B6">
        <w:rPr>
          <w:sz w:val="20"/>
          <w:szCs w:val="20"/>
        </w:rPr>
        <w:t xml:space="preserve"> </w:t>
      </w:r>
    </w:p>
    <w:sectPr w:rsidR="00BE2C2E" w:rsidRPr="007F48B6" w:rsidSect="00111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75A1" w14:textId="77777777" w:rsidR="007C3F33" w:rsidRDefault="007C3F33" w:rsidP="007B7C27">
      <w:r>
        <w:separator/>
      </w:r>
    </w:p>
  </w:endnote>
  <w:endnote w:type="continuationSeparator" w:id="0">
    <w:p w14:paraId="6D865897" w14:textId="77777777" w:rsidR="007C3F33" w:rsidRDefault="007C3F33" w:rsidP="007B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F413" w14:textId="77777777" w:rsidR="00C5237B" w:rsidRDefault="00C52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EF4B" w14:textId="77777777" w:rsidR="00C5237B" w:rsidRDefault="00C52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42D8" w14:textId="77777777" w:rsidR="00C5237B" w:rsidRDefault="00C5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09AE" w14:textId="77777777" w:rsidR="007C3F33" w:rsidRDefault="007C3F33" w:rsidP="007B7C27">
      <w:r>
        <w:separator/>
      </w:r>
    </w:p>
  </w:footnote>
  <w:footnote w:type="continuationSeparator" w:id="0">
    <w:p w14:paraId="2E41095A" w14:textId="77777777" w:rsidR="007C3F33" w:rsidRDefault="007C3F33" w:rsidP="007B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E5A0" w14:textId="77777777" w:rsidR="00C5237B" w:rsidRDefault="00C52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4324" w14:textId="77777777" w:rsidR="00C5237B" w:rsidRDefault="00C52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8D65" w14:textId="77777777" w:rsidR="00BE2C2E" w:rsidRDefault="007F48B6" w:rsidP="0011184E">
    <w:pPr>
      <w:pStyle w:val="Header"/>
      <w:ind w:left="-540"/>
    </w:pPr>
    <w:r>
      <w:rPr>
        <w:noProof/>
      </w:rPr>
      <w:drawing>
        <wp:inline distT="0" distB="0" distL="0" distR="0" wp14:anchorId="2D69A2F1" wp14:editId="4A7D7949">
          <wp:extent cx="6483774" cy="81047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CG_NASBLA_728x90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6561" cy="81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9C"/>
    <w:rsid w:val="00002E50"/>
    <w:rsid w:val="00031295"/>
    <w:rsid w:val="0008204C"/>
    <w:rsid w:val="001030F7"/>
    <w:rsid w:val="0010417E"/>
    <w:rsid w:val="0011184E"/>
    <w:rsid w:val="00113261"/>
    <w:rsid w:val="00154F21"/>
    <w:rsid w:val="001872F1"/>
    <w:rsid w:val="0019452F"/>
    <w:rsid w:val="001972DE"/>
    <w:rsid w:val="001A57DD"/>
    <w:rsid w:val="00200B7F"/>
    <w:rsid w:val="002146D4"/>
    <w:rsid w:val="00291CFE"/>
    <w:rsid w:val="002A3DE9"/>
    <w:rsid w:val="002D1E4E"/>
    <w:rsid w:val="0034741B"/>
    <w:rsid w:val="00367D92"/>
    <w:rsid w:val="003C62E0"/>
    <w:rsid w:val="003E1CC4"/>
    <w:rsid w:val="003E388E"/>
    <w:rsid w:val="003E5558"/>
    <w:rsid w:val="003F46CB"/>
    <w:rsid w:val="003F7C23"/>
    <w:rsid w:val="004012A9"/>
    <w:rsid w:val="0042470D"/>
    <w:rsid w:val="00461199"/>
    <w:rsid w:val="00476599"/>
    <w:rsid w:val="004C7F6A"/>
    <w:rsid w:val="004D2641"/>
    <w:rsid w:val="00504CAC"/>
    <w:rsid w:val="00506B60"/>
    <w:rsid w:val="00514ADD"/>
    <w:rsid w:val="00544285"/>
    <w:rsid w:val="00563216"/>
    <w:rsid w:val="00580A49"/>
    <w:rsid w:val="00591104"/>
    <w:rsid w:val="005D52EC"/>
    <w:rsid w:val="00631EBB"/>
    <w:rsid w:val="00647CC6"/>
    <w:rsid w:val="006516C5"/>
    <w:rsid w:val="006974CD"/>
    <w:rsid w:val="006F2027"/>
    <w:rsid w:val="00721C7C"/>
    <w:rsid w:val="007566EF"/>
    <w:rsid w:val="00760183"/>
    <w:rsid w:val="0079068D"/>
    <w:rsid w:val="00791A6F"/>
    <w:rsid w:val="007B2AB5"/>
    <w:rsid w:val="007B7C27"/>
    <w:rsid w:val="007C3F33"/>
    <w:rsid w:val="007D07D5"/>
    <w:rsid w:val="007F2BFD"/>
    <w:rsid w:val="007F48B6"/>
    <w:rsid w:val="00821250"/>
    <w:rsid w:val="008221EB"/>
    <w:rsid w:val="00836B39"/>
    <w:rsid w:val="00881C7E"/>
    <w:rsid w:val="00890A1D"/>
    <w:rsid w:val="008B0D64"/>
    <w:rsid w:val="008C39CC"/>
    <w:rsid w:val="00983C68"/>
    <w:rsid w:val="009B772E"/>
    <w:rsid w:val="009C1962"/>
    <w:rsid w:val="00A01EE3"/>
    <w:rsid w:val="00A502F8"/>
    <w:rsid w:val="00A85AB0"/>
    <w:rsid w:val="00B02EAE"/>
    <w:rsid w:val="00B071AC"/>
    <w:rsid w:val="00BA0F92"/>
    <w:rsid w:val="00BB1928"/>
    <w:rsid w:val="00BC6B51"/>
    <w:rsid w:val="00BD39AD"/>
    <w:rsid w:val="00BE2C2E"/>
    <w:rsid w:val="00BE449F"/>
    <w:rsid w:val="00C00D18"/>
    <w:rsid w:val="00C5237B"/>
    <w:rsid w:val="00C5248C"/>
    <w:rsid w:val="00C7186A"/>
    <w:rsid w:val="00C85595"/>
    <w:rsid w:val="00CC0307"/>
    <w:rsid w:val="00D17D9B"/>
    <w:rsid w:val="00D53D44"/>
    <w:rsid w:val="00D563B3"/>
    <w:rsid w:val="00DA66E2"/>
    <w:rsid w:val="00DB0932"/>
    <w:rsid w:val="00DB2921"/>
    <w:rsid w:val="00DE0AB5"/>
    <w:rsid w:val="00DF04DE"/>
    <w:rsid w:val="00E13510"/>
    <w:rsid w:val="00E51343"/>
    <w:rsid w:val="00E636A2"/>
    <w:rsid w:val="00E73E9C"/>
    <w:rsid w:val="00E8008B"/>
    <w:rsid w:val="00F07673"/>
    <w:rsid w:val="00F2291F"/>
    <w:rsid w:val="00F65460"/>
    <w:rsid w:val="00F817C3"/>
    <w:rsid w:val="00F85BD7"/>
    <w:rsid w:val="00F90C0B"/>
    <w:rsid w:val="00FB7AB5"/>
    <w:rsid w:val="00FD5A9F"/>
    <w:rsid w:val="00FD6155"/>
    <w:rsid w:val="00FE3810"/>
    <w:rsid w:val="00FE4EF8"/>
    <w:rsid w:val="00FE6D81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02A9"/>
  <w14:defaultImageDpi w14:val="32767"/>
  <w15:chartTrackingRefBased/>
  <w15:docId w15:val="{14134F7D-0EDB-654C-846E-791FB46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E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C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C27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BE2C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1D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32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132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7CC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C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gboating.org/library/accident-statistics/Recreational-Boating-Statistics-202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operationdrywate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sbla.org/hom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igherlogicdownload.s3.amazonaws.com/NASBLA/67127f40-7467-4747-b21a-61953c87cb71/UploadedImages/ODW/NASBLA_AlcoholDrugResearchSummary_Bibliography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Matsko</cp:lastModifiedBy>
  <cp:revision>3</cp:revision>
  <cp:lastPrinted>2020-04-06T22:12:00Z</cp:lastPrinted>
  <dcterms:created xsi:type="dcterms:W3CDTF">2023-03-21T19:56:00Z</dcterms:created>
  <dcterms:modified xsi:type="dcterms:W3CDTF">2023-03-21T19:58:00Z</dcterms:modified>
</cp:coreProperties>
</file>