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5F98" w:rsidRDefault="009275CF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Objective: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Established nursing professional looking for an opportunity for advanced clinical placement. </w:t>
      </w:r>
    </w:p>
    <w:p w:rsidR="00FE5F98" w:rsidRDefault="00FE5F98">
      <w:pPr>
        <w:pStyle w:val="normal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FE5F98" w:rsidRDefault="009275CF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Education</w:t>
      </w:r>
    </w:p>
    <w:p w:rsidR="00FE5F98" w:rsidRDefault="009275CF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Stony Brook University, Stony Brook NY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2017-Present</w:t>
      </w:r>
    </w:p>
    <w:p w:rsidR="00FE5F98" w:rsidRDefault="009275CF">
      <w:pPr>
        <w:pStyle w:val="normal0"/>
        <w:numPr>
          <w:ilvl w:val="0"/>
          <w:numId w:val="4"/>
        </w:numPr>
        <w:tabs>
          <w:tab w:val="left" w:pos="7560"/>
          <w:tab w:val="left" w:pos="8280"/>
          <w:tab w:val="left" w:pos="8640"/>
        </w:tabs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Masters of Science in Family Nurse Practitioner </w:t>
      </w:r>
    </w:p>
    <w:p w:rsidR="00FE5F98" w:rsidRDefault="009275CF">
      <w:pPr>
        <w:pStyle w:val="normal0"/>
        <w:tabs>
          <w:tab w:val="left" w:pos="10710"/>
          <w:tab w:val="center" w:pos="945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Stony Brook University, Stony Brook NY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2010-2014</w:t>
      </w:r>
    </w:p>
    <w:p w:rsidR="00FE5F98" w:rsidRDefault="009275CF">
      <w:pPr>
        <w:pStyle w:val="normal0"/>
        <w:numPr>
          <w:ilvl w:val="0"/>
          <w:numId w:val="4"/>
        </w:numPr>
        <w:tabs>
          <w:tab w:val="left" w:pos="7560"/>
          <w:tab w:val="left" w:pos="8280"/>
          <w:tab w:val="left" w:pos="8640"/>
        </w:tabs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Bachelors of Science in Nursing                                                                         </w:t>
      </w:r>
    </w:p>
    <w:p w:rsidR="00FE5F98" w:rsidRDefault="009275CF">
      <w:pPr>
        <w:pStyle w:val="normal0"/>
        <w:tabs>
          <w:tab w:val="left" w:pos="7560"/>
          <w:tab w:val="left" w:pos="8280"/>
          <w:tab w:val="left" w:pos="8640"/>
        </w:tabs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GPA: 3.60, Cum Laude</w:t>
      </w:r>
    </w:p>
    <w:p w:rsidR="00FE5F98" w:rsidRDefault="00FE5F98">
      <w:pPr>
        <w:pStyle w:val="normal0"/>
        <w:tabs>
          <w:tab w:val="left" w:pos="7560"/>
          <w:tab w:val="left" w:pos="8280"/>
          <w:tab w:val="left" w:pos="864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E5F98" w:rsidRDefault="009275CF">
      <w:pPr>
        <w:pStyle w:val="normal0"/>
        <w:tabs>
          <w:tab w:val="left" w:pos="7560"/>
          <w:tab w:val="left" w:pos="8280"/>
          <w:tab w:val="left" w:pos="864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License: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NYS Registered Nurse,  # 689234 </w:t>
      </w:r>
    </w:p>
    <w:p w:rsidR="00FE5F98" w:rsidRDefault="00FE5F98">
      <w:pPr>
        <w:pStyle w:val="normal0"/>
        <w:tabs>
          <w:tab w:val="left" w:pos="7560"/>
          <w:tab w:val="left" w:pos="8280"/>
          <w:tab w:val="left" w:pos="864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E5F98" w:rsidRDefault="009275CF">
      <w:pPr>
        <w:pStyle w:val="normal0"/>
        <w:tabs>
          <w:tab w:val="left" w:pos="7560"/>
          <w:tab w:val="left" w:pos="8280"/>
          <w:tab w:val="left" w:pos="864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Work Experi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ence</w:t>
      </w:r>
    </w:p>
    <w:p w:rsidR="00FE5F98" w:rsidRDefault="009275CF">
      <w:pPr>
        <w:pStyle w:val="normal0"/>
        <w:tabs>
          <w:tab w:val="left" w:pos="828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Stony Brook Medicine, </w:t>
      </w:r>
      <w:r>
        <w:rPr>
          <w:rFonts w:ascii="Times New Roman" w:eastAsia="Times New Roman" w:hAnsi="Times New Roman" w:cs="Times New Roman"/>
          <w:sz w:val="22"/>
          <w:szCs w:val="22"/>
        </w:rPr>
        <w:t>Stony Brook, NY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2014-Present</w:t>
      </w:r>
    </w:p>
    <w:p w:rsidR="00FE5F98" w:rsidRDefault="009275CF">
      <w:pPr>
        <w:pStyle w:val="normal0"/>
        <w:numPr>
          <w:ilvl w:val="0"/>
          <w:numId w:val="3"/>
        </w:numPr>
        <w:tabs>
          <w:tab w:val="right" w:pos="9450"/>
        </w:tabs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Coronary Intensive Care Unit, Registered Nurse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</w:t>
      </w:r>
    </w:p>
    <w:p w:rsidR="00FE5F98" w:rsidRDefault="009275CF">
      <w:pPr>
        <w:pStyle w:val="normal0"/>
        <w:spacing w:line="276" w:lineRule="auto"/>
        <w:ind w:left="144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  ICU training, assess and provide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direct quality care in critically ill</w:t>
      </w:r>
    </w:p>
    <w:p w:rsidR="00FE5F98" w:rsidRDefault="009275CF">
      <w:pPr>
        <w:pStyle w:val="normal0"/>
        <w:spacing w:line="276" w:lineRule="auto"/>
        <w:ind w:left="144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patients</w:t>
      </w:r>
      <w:proofErr w:type="gramEnd"/>
    </w:p>
    <w:p w:rsidR="00FE5F98" w:rsidRDefault="009275CF">
      <w:pPr>
        <w:pStyle w:val="normal0"/>
        <w:spacing w:line="276" w:lineRule="auto"/>
        <w:ind w:left="108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 Trained and competent on Intra Aortic Balloon Pump,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Impella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CVVHD, and </w:t>
      </w:r>
    </w:p>
    <w:p w:rsidR="00FE5F98" w:rsidRDefault="009275CF">
      <w:pPr>
        <w:pStyle w:val="normal0"/>
        <w:spacing w:line="276" w:lineRule="auto"/>
        <w:ind w:left="10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hypothermia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protocol</w:t>
      </w:r>
    </w:p>
    <w:p w:rsidR="00FE5F98" w:rsidRDefault="009275CF">
      <w:pPr>
        <w:pStyle w:val="normal0"/>
        <w:spacing w:line="276" w:lineRule="auto"/>
        <w:ind w:left="108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 Proficient in Swan-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ganz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monitoring</w:t>
      </w:r>
    </w:p>
    <w:p w:rsidR="00FE5F98" w:rsidRDefault="009275CF">
      <w:pPr>
        <w:pStyle w:val="normal0"/>
        <w:spacing w:line="276" w:lineRule="auto"/>
        <w:ind w:left="144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 Knowledge of pre and post procedural care of Cardiac Catheterizations,</w:t>
      </w:r>
    </w:p>
    <w:p w:rsidR="00FE5F98" w:rsidRDefault="009275CF">
      <w:pPr>
        <w:pStyle w:val="normal0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EP Cardiac Studies, PPM/ICD insertions</w:t>
      </w:r>
    </w:p>
    <w:p w:rsidR="00FE5F98" w:rsidRDefault="009275CF">
      <w:pPr>
        <w:pStyle w:val="normal0"/>
        <w:spacing w:line="276" w:lineRule="auto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 Float experience in various ICU’s such as Medical, Surgical,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CardioThoracic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ICU, </w:t>
      </w:r>
    </w:p>
    <w:p w:rsidR="00FE5F98" w:rsidRDefault="009275CF">
      <w:pPr>
        <w:pStyle w:val="normal0"/>
        <w:spacing w:line="276" w:lineRule="auto"/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Post Anesthesia, Care Unit, Emergency Department</w:t>
      </w:r>
    </w:p>
    <w:p w:rsidR="00FE5F98" w:rsidRDefault="009275CF">
      <w:pPr>
        <w:pStyle w:val="normal0"/>
        <w:spacing w:line="276" w:lineRule="auto"/>
        <w:ind w:left="1440" w:hanging="36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 Serve as a preceptor to new hires</w:t>
      </w:r>
    </w:p>
    <w:p w:rsidR="00FE5F98" w:rsidRDefault="009275CF">
      <w:pPr>
        <w:pStyle w:val="normal0"/>
        <w:spacing w:line="276" w:lineRule="auto"/>
        <w:ind w:left="108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 Communicate with staff through Unit Based Council about new policies and procedures</w:t>
      </w:r>
    </w:p>
    <w:p w:rsidR="00FE5F98" w:rsidRDefault="009275CF">
      <w:pPr>
        <w:pStyle w:val="normal0"/>
        <w:tabs>
          <w:tab w:val="left" w:pos="8280"/>
        </w:tabs>
        <w:ind w:left="720" w:firstLine="36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o  Competent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as role of charge nurse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FE5F98" w:rsidRDefault="009275CF">
      <w:pPr>
        <w:pStyle w:val="normal0"/>
        <w:numPr>
          <w:ilvl w:val="0"/>
          <w:numId w:val="2"/>
        </w:numPr>
        <w:tabs>
          <w:tab w:val="left" w:pos="8280"/>
        </w:tabs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Cardiac Acute Care Unit, Registered Nurse </w:t>
      </w:r>
    </w:p>
    <w:p w:rsidR="00FE5F98" w:rsidRDefault="009275CF">
      <w:pPr>
        <w:pStyle w:val="normal0"/>
        <w:numPr>
          <w:ilvl w:val="1"/>
          <w:numId w:val="2"/>
        </w:numPr>
        <w:tabs>
          <w:tab w:val="left" w:pos="8280"/>
        </w:tabs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ICR Training,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provide safe and comprehensive care up to five patients with direct </w:t>
      </w:r>
    </w:p>
    <w:p w:rsidR="00FE5F98" w:rsidRDefault="009275CF">
      <w:pPr>
        <w:pStyle w:val="normal0"/>
        <w:tabs>
          <w:tab w:val="left" w:pos="8280"/>
        </w:tabs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communication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with the healthcare team</w:t>
      </w:r>
    </w:p>
    <w:p w:rsidR="00FE5F98" w:rsidRDefault="009275CF">
      <w:pPr>
        <w:pStyle w:val="normal0"/>
        <w:numPr>
          <w:ilvl w:val="1"/>
          <w:numId w:val="2"/>
        </w:numPr>
        <w:tabs>
          <w:tab w:val="left" w:pos="8280"/>
        </w:tabs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Effectively document patient’s condition and prioritizes the needs of patient</w:t>
      </w:r>
    </w:p>
    <w:p w:rsidR="00FE5F98" w:rsidRDefault="009275CF">
      <w:pPr>
        <w:pStyle w:val="normal0"/>
        <w:numPr>
          <w:ilvl w:val="1"/>
          <w:numId w:val="2"/>
        </w:numPr>
        <w:tabs>
          <w:tab w:val="left" w:pos="8280"/>
        </w:tabs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Proficient at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>elemetry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monitoring</w:t>
      </w:r>
    </w:p>
    <w:p w:rsidR="00FE5F98" w:rsidRDefault="009275CF">
      <w:pPr>
        <w:pStyle w:val="normal0"/>
        <w:numPr>
          <w:ilvl w:val="1"/>
          <w:numId w:val="2"/>
        </w:numPr>
        <w:tabs>
          <w:tab w:val="left" w:pos="8280"/>
        </w:tabs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Family and patient ed</w:t>
      </w:r>
      <w:r>
        <w:rPr>
          <w:rFonts w:ascii="Times New Roman" w:eastAsia="Times New Roman" w:hAnsi="Times New Roman" w:cs="Times New Roman"/>
          <w:sz w:val="22"/>
          <w:szCs w:val="22"/>
        </w:rPr>
        <w:t>ucation that are consistent with policies and procedures.</w:t>
      </w:r>
    </w:p>
    <w:p w:rsidR="00FE5F98" w:rsidRDefault="009275CF">
      <w:pPr>
        <w:pStyle w:val="normal0"/>
        <w:numPr>
          <w:ilvl w:val="1"/>
          <w:numId w:val="2"/>
        </w:numPr>
        <w:tabs>
          <w:tab w:val="left" w:pos="8280"/>
        </w:tabs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Implement effective 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nfection 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ontrol </w:t>
      </w:r>
    </w:p>
    <w:p w:rsidR="00FE5F98" w:rsidRDefault="009275CF">
      <w:pPr>
        <w:pStyle w:val="normal0"/>
        <w:tabs>
          <w:tab w:val="left" w:pos="756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Long Island Family Medical Center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Miller Place, NY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           2008-2012</w:t>
      </w:r>
    </w:p>
    <w:p w:rsidR="00FE5F98" w:rsidRDefault="009275CF">
      <w:pPr>
        <w:pStyle w:val="normal0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Basic clerical work for office, organization skills acquired.</w:t>
      </w:r>
    </w:p>
    <w:p w:rsidR="00FE5F98" w:rsidRDefault="00FE5F98">
      <w:pPr>
        <w:pStyle w:val="normal0"/>
        <w:rPr>
          <w:rFonts w:ascii="Times" w:eastAsia="Times" w:hAnsi="Times" w:cs="Times"/>
          <w:b/>
          <w:sz w:val="28"/>
          <w:szCs w:val="28"/>
          <w:u w:val="single"/>
        </w:rPr>
      </w:pPr>
    </w:p>
    <w:p w:rsidR="00FE5F98" w:rsidRDefault="009275CF">
      <w:pPr>
        <w:pStyle w:val="normal0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Professional Organizations:</w:t>
      </w:r>
    </w:p>
    <w:p w:rsidR="00FE5F98" w:rsidRDefault="009275CF">
      <w:pPr>
        <w:pStyle w:val="normal0"/>
        <w:tabs>
          <w:tab w:val="left" w:pos="756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Sigma Theta Tau Nursing Honor Society</w:t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  <w:t xml:space="preserve">                             2013-Present</w:t>
      </w:r>
    </w:p>
    <w:p w:rsidR="00FE5F98" w:rsidRDefault="00FE5F98">
      <w:pPr>
        <w:pStyle w:val="normal0"/>
        <w:tabs>
          <w:tab w:val="left" w:pos="7560"/>
        </w:tabs>
        <w:rPr>
          <w:rFonts w:ascii="Times" w:eastAsia="Times" w:hAnsi="Times" w:cs="Times"/>
          <w:b/>
          <w:sz w:val="28"/>
          <w:szCs w:val="28"/>
          <w:u w:val="single"/>
        </w:rPr>
      </w:pPr>
    </w:p>
    <w:p w:rsidR="00FE5F98" w:rsidRDefault="009275CF">
      <w:pPr>
        <w:pStyle w:val="normal0"/>
        <w:tabs>
          <w:tab w:val="left" w:pos="7560"/>
        </w:tabs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Certifications</w:t>
      </w:r>
      <w:r>
        <w:rPr>
          <w:rFonts w:ascii="Times" w:eastAsia="Times" w:hAnsi="Times" w:cs="Times"/>
          <w:sz w:val="28"/>
          <w:szCs w:val="28"/>
        </w:rPr>
        <w:t>:</w:t>
      </w:r>
    </w:p>
    <w:p w:rsidR="00FE5F98" w:rsidRDefault="009275CF">
      <w:pPr>
        <w:pStyle w:val="normal0"/>
        <w:tabs>
          <w:tab w:val="left" w:pos="7560"/>
        </w:tabs>
        <w:rPr>
          <w:rFonts w:ascii="Times New Roman" w:eastAsia="Times New Roman" w:hAnsi="Times New Roman" w:cs="Times New Roman"/>
          <w:b/>
        </w:rPr>
      </w:pPr>
      <w:r>
        <w:rPr>
          <w:rFonts w:ascii="Times" w:eastAsia="Times" w:hAnsi="Times" w:cs="Times"/>
          <w:sz w:val="22"/>
          <w:szCs w:val="22"/>
        </w:rPr>
        <w:t>ACLS</w:t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  <w:t xml:space="preserve">  </w:t>
      </w:r>
      <w:r>
        <w:rPr>
          <w:rFonts w:ascii="Times" w:eastAsia="Times" w:hAnsi="Times" w:cs="Times"/>
          <w:sz w:val="22"/>
          <w:szCs w:val="22"/>
        </w:rPr>
        <w:tab/>
        <w:t xml:space="preserve">  2018</w:t>
      </w:r>
    </w:p>
    <w:p w:rsidR="00FE5F98" w:rsidRDefault="009275CF">
      <w:pPr>
        <w:pStyle w:val="normal0"/>
        <w:tabs>
          <w:tab w:val="left" w:pos="756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BLS/AED </w:t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  <w:t xml:space="preserve">  2017</w:t>
      </w:r>
    </w:p>
    <w:p w:rsidR="00FE5F98" w:rsidRDefault="009275CF">
      <w:pPr>
        <w:pStyle w:val="normal0"/>
        <w:tabs>
          <w:tab w:val="left" w:pos="7560"/>
        </w:tabs>
        <w:rPr>
          <w:rFonts w:ascii="Times New Roman" w:eastAsia="Times New Roman" w:hAnsi="Times New Roman" w:cs="Times New Roman"/>
          <w:b/>
        </w:rPr>
      </w:pPr>
      <w:r>
        <w:rPr>
          <w:rFonts w:ascii="Times" w:eastAsia="Times" w:hAnsi="Times" w:cs="Times"/>
          <w:sz w:val="22"/>
          <w:szCs w:val="22"/>
        </w:rPr>
        <w:t>Basic EKG Certification</w:t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 xml:space="preserve">  2017</w:t>
      </w:r>
    </w:p>
    <w:sectPr w:rsidR="00FE5F98">
      <w:headerReference w:type="default" r:id="rId8"/>
      <w:footerReference w:type="default" r:id="rId9"/>
      <w:pgSz w:w="12240" w:h="15840"/>
      <w:pgMar w:top="720" w:right="360" w:bottom="1440" w:left="63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75CF">
      <w:r>
        <w:separator/>
      </w:r>
    </w:p>
  </w:endnote>
  <w:endnote w:type="continuationSeparator" w:id="0">
    <w:p w:rsidR="00000000" w:rsidRDefault="0092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98" w:rsidRDefault="00FE5F98">
    <w:pPr>
      <w:pStyle w:val="normal0"/>
      <w:tabs>
        <w:tab w:val="center" w:pos="4320"/>
        <w:tab w:val="right" w:pos="8640"/>
      </w:tabs>
    </w:pPr>
  </w:p>
  <w:p w:rsidR="00FE5F98" w:rsidRDefault="00FE5F98">
    <w:pPr>
      <w:pStyle w:val="normal0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75CF">
      <w:r>
        <w:separator/>
      </w:r>
    </w:p>
  </w:footnote>
  <w:footnote w:type="continuationSeparator" w:id="0">
    <w:p w:rsidR="00000000" w:rsidRDefault="009275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98" w:rsidRDefault="00FE5F98">
    <w:pPr>
      <w:pStyle w:val="normal0"/>
      <w:tabs>
        <w:tab w:val="left" w:pos="7560"/>
      </w:tabs>
      <w:jc w:val="center"/>
      <w:rPr>
        <w:rFonts w:ascii="Times New Roman" w:eastAsia="Times New Roman" w:hAnsi="Times New Roman" w:cs="Times New Roman"/>
        <w:b/>
        <w:sz w:val="26"/>
        <w:szCs w:val="26"/>
      </w:rPr>
    </w:pPr>
  </w:p>
  <w:p w:rsidR="00FE5F98" w:rsidRDefault="009275CF">
    <w:pPr>
      <w:pStyle w:val="normal0"/>
      <w:tabs>
        <w:tab w:val="left" w:pos="7560"/>
      </w:tabs>
      <w:jc w:val="center"/>
      <w:rPr>
        <w:rFonts w:ascii="Times" w:eastAsia="Times" w:hAnsi="Times" w:cs="Times"/>
      </w:rPr>
    </w:pPr>
    <w:r>
      <w:rPr>
        <w:rFonts w:ascii="Times New Roman" w:eastAsia="Times New Roman" w:hAnsi="Times New Roman" w:cs="Times New Roman"/>
        <w:b/>
        <w:sz w:val="26"/>
        <w:szCs w:val="26"/>
      </w:rPr>
      <w:t xml:space="preserve">Alyssa </w:t>
    </w:r>
    <w:proofErr w:type="spellStart"/>
    <w:r>
      <w:rPr>
        <w:rFonts w:ascii="Times New Roman" w:eastAsia="Times New Roman" w:hAnsi="Times New Roman" w:cs="Times New Roman"/>
        <w:b/>
        <w:sz w:val="26"/>
        <w:szCs w:val="26"/>
      </w:rPr>
      <w:t>Venezia</w:t>
    </w:r>
    <w:proofErr w:type="spellEnd"/>
  </w:p>
  <w:p w:rsidR="00FE5F98" w:rsidRDefault="009275CF">
    <w:pPr>
      <w:pStyle w:val="normal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62 Ronkonkoma Drive</w:t>
    </w:r>
  </w:p>
  <w:p w:rsidR="00FE5F98" w:rsidRDefault="009275CF">
    <w:pPr>
      <w:pStyle w:val="normal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Sound Beach, NY 11789</w:t>
    </w:r>
  </w:p>
  <w:p w:rsidR="00FE5F98" w:rsidRDefault="009275CF">
    <w:pPr>
      <w:pStyle w:val="normal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(631)-561-9275</w:t>
    </w:r>
  </w:p>
  <w:p w:rsidR="00FE5F98" w:rsidRDefault="009275CF">
    <w:pPr>
      <w:pStyle w:val="normal0"/>
      <w:jc w:val="center"/>
    </w:pPr>
    <w:hyperlink r:id="rId1"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alyssa.venezia2@stonybrookmedicine.edu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153"/>
    <w:multiLevelType w:val="multilevel"/>
    <w:tmpl w:val="2C9A7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8C36085"/>
    <w:multiLevelType w:val="multilevel"/>
    <w:tmpl w:val="31DC3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1FD6D60"/>
    <w:multiLevelType w:val="multilevel"/>
    <w:tmpl w:val="AE7685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673C2F95"/>
    <w:multiLevelType w:val="multilevel"/>
    <w:tmpl w:val="4BBA85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5F98"/>
    <w:rsid w:val="009275CF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yssa.venezia@stonybroo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Macintosh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Narine</cp:lastModifiedBy>
  <cp:revision>2</cp:revision>
  <dcterms:created xsi:type="dcterms:W3CDTF">2018-02-19T13:24:00Z</dcterms:created>
  <dcterms:modified xsi:type="dcterms:W3CDTF">2018-02-19T13:24:00Z</dcterms:modified>
</cp:coreProperties>
</file>