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572A2" w14:textId="77777777" w:rsidR="000E0403" w:rsidRPr="008C71A6" w:rsidRDefault="000E0403" w:rsidP="000E0403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8C71A6">
        <w:rPr>
          <w:rFonts w:asciiTheme="minorHAnsi" w:hAnsiTheme="minorHAnsi"/>
          <w:b/>
          <w:sz w:val="28"/>
          <w:szCs w:val="28"/>
        </w:rPr>
        <w:t xml:space="preserve">Proposal for </w:t>
      </w:r>
      <w:r w:rsidR="008B22D1" w:rsidRPr="008C71A6">
        <w:rPr>
          <w:rFonts w:asciiTheme="minorHAnsi" w:hAnsiTheme="minorHAnsi"/>
          <w:b/>
          <w:sz w:val="28"/>
          <w:szCs w:val="28"/>
        </w:rPr>
        <w:t xml:space="preserve">Formation of STAG </w:t>
      </w:r>
      <w:r w:rsidRPr="008C71A6">
        <w:rPr>
          <w:rFonts w:asciiTheme="minorHAnsi" w:hAnsiTheme="minorHAnsi"/>
          <w:b/>
          <w:sz w:val="28"/>
          <w:szCs w:val="28"/>
        </w:rPr>
        <w:t xml:space="preserve"> </w:t>
      </w:r>
    </w:p>
    <w:p w14:paraId="43EBB03B" w14:textId="77777777" w:rsidR="008C71A6" w:rsidRDefault="008C71A6" w:rsidP="000E0403">
      <w:pPr>
        <w:jc w:val="center"/>
        <w:rPr>
          <w:rFonts w:asciiTheme="minorHAnsi" w:hAnsiTheme="minorHAnsi"/>
          <w:b/>
          <w:sz w:val="28"/>
          <w:szCs w:val="28"/>
        </w:rPr>
      </w:pPr>
      <w:r w:rsidRPr="008C71A6">
        <w:rPr>
          <w:rFonts w:asciiTheme="minorHAnsi" w:hAnsiTheme="minorHAnsi"/>
          <w:b/>
          <w:sz w:val="28"/>
          <w:szCs w:val="28"/>
        </w:rPr>
        <w:t xml:space="preserve">[SECTION TECHNOLOGY ADVISORY GROUPS] </w:t>
      </w:r>
    </w:p>
    <w:p w14:paraId="43D4992E" w14:textId="77777777" w:rsidR="00F7055B" w:rsidRDefault="00F7055B" w:rsidP="00F7055B">
      <w:pPr>
        <w:rPr>
          <w:rFonts w:asciiTheme="minorHAnsi" w:hAnsiTheme="minorHAnsi"/>
          <w:sz w:val="24"/>
          <w:szCs w:val="24"/>
        </w:rPr>
      </w:pPr>
    </w:p>
    <w:p w14:paraId="4E055A11" w14:textId="77777777" w:rsidR="00F908C8" w:rsidRPr="008B22D1" w:rsidRDefault="00F908C8" w:rsidP="00F908C8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  <w:sz w:val="24"/>
          <w:szCs w:val="24"/>
        </w:rPr>
      </w:pPr>
      <w:r w:rsidRPr="00AA324E">
        <w:rPr>
          <w:rFonts w:asciiTheme="minorHAnsi" w:hAnsiTheme="minorHAnsi"/>
          <w:b/>
          <w:sz w:val="24"/>
          <w:szCs w:val="24"/>
          <w:u w:val="single"/>
        </w:rPr>
        <w:t>Steps to Be Followed for Completion and Submission of Form</w:t>
      </w:r>
      <w:r w:rsidRPr="008B22D1">
        <w:rPr>
          <w:rFonts w:asciiTheme="minorHAnsi" w:hAnsiTheme="minorHAnsi"/>
          <w:b/>
          <w:sz w:val="24"/>
          <w:szCs w:val="24"/>
        </w:rPr>
        <w:t>:</w:t>
      </w:r>
    </w:p>
    <w:p w14:paraId="3E5D2EA5" w14:textId="77777777" w:rsidR="00F908C8" w:rsidRPr="008B22D1" w:rsidRDefault="00F908C8" w:rsidP="00F908C8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</w:p>
    <w:p w14:paraId="17D33C12" w14:textId="77777777" w:rsidR="00F908C8" w:rsidRPr="00FF4BAB" w:rsidRDefault="00F908C8" w:rsidP="00F908C8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FF4BAB">
        <w:rPr>
          <w:rFonts w:asciiTheme="minorHAnsi" w:hAnsiTheme="minorHAnsi"/>
          <w:sz w:val="24"/>
          <w:szCs w:val="24"/>
        </w:rPr>
        <w:t xml:space="preserve">Complete form with all pertinent information, including proposed title and officers.  Submit the form to </w:t>
      </w:r>
      <w:r>
        <w:rPr>
          <w:rFonts w:asciiTheme="minorHAnsi" w:hAnsiTheme="minorHAnsi"/>
          <w:sz w:val="24"/>
          <w:szCs w:val="24"/>
        </w:rPr>
        <w:t>Technical Activities</w:t>
      </w:r>
      <w:r w:rsidRPr="00FF4BAB">
        <w:rPr>
          <w:rFonts w:asciiTheme="minorHAnsi" w:hAnsiTheme="minorHAnsi"/>
          <w:sz w:val="24"/>
          <w:szCs w:val="24"/>
        </w:rPr>
        <w:t xml:space="preserve"> </w:t>
      </w:r>
      <w:r w:rsidRPr="00CD24A6">
        <w:rPr>
          <w:rFonts w:asciiTheme="minorHAnsi" w:hAnsiTheme="minorHAnsi" w:cstheme="minorHAnsi"/>
          <w:sz w:val="24"/>
          <w:szCs w:val="24"/>
        </w:rPr>
        <w:t>(</w:t>
      </w:r>
      <w:hyperlink r:id="rId7" w:history="1">
        <w:r w:rsidRPr="00E94EF0">
          <w:rPr>
            <w:rStyle w:val="Hyperlink"/>
            <w:rFonts w:asciiTheme="minorHAnsi" w:hAnsiTheme="minorHAnsi" w:cstheme="minorHAnsi"/>
            <w:sz w:val="24"/>
            <w:szCs w:val="24"/>
          </w:rPr>
          <w:t>TechnicalActivities.Division@nace.org</w:t>
        </w:r>
      </w:hyperlink>
      <w:r>
        <w:rPr>
          <w:rFonts w:asciiTheme="minorHAnsi" w:hAnsiTheme="minorHAnsi" w:cstheme="minorHAnsi"/>
          <w:sz w:val="24"/>
          <w:szCs w:val="24"/>
        </w:rPr>
        <w:t xml:space="preserve">) </w:t>
      </w:r>
      <w:r w:rsidRPr="00FF4BAB">
        <w:rPr>
          <w:rFonts w:asciiTheme="minorHAnsi" w:hAnsiTheme="minorHAnsi"/>
          <w:sz w:val="24"/>
          <w:szCs w:val="24"/>
        </w:rPr>
        <w:t>for circulation to the respective officers listed below in Section 2.0</w:t>
      </w:r>
      <w:r w:rsidR="00616157">
        <w:rPr>
          <w:rFonts w:asciiTheme="minorHAnsi" w:hAnsiTheme="minorHAnsi"/>
          <w:sz w:val="24"/>
          <w:szCs w:val="24"/>
        </w:rPr>
        <w:t>. If this form is not copied to NACE International Technical Activities Staff</w:t>
      </w:r>
      <w:r w:rsidR="00C27BE8">
        <w:rPr>
          <w:rFonts w:asciiTheme="minorHAnsi" w:hAnsiTheme="minorHAnsi"/>
          <w:sz w:val="24"/>
          <w:szCs w:val="24"/>
        </w:rPr>
        <w:t xml:space="preserve"> for circulation</w:t>
      </w:r>
      <w:r w:rsidR="00616157">
        <w:rPr>
          <w:rFonts w:asciiTheme="minorHAnsi" w:hAnsiTheme="minorHAnsi"/>
          <w:sz w:val="24"/>
          <w:szCs w:val="24"/>
        </w:rPr>
        <w:t>, submittal will not be valid.</w:t>
      </w:r>
    </w:p>
    <w:p w14:paraId="1DB446FF" w14:textId="77777777" w:rsidR="00F908C8" w:rsidRPr="008B22D1" w:rsidRDefault="00F908C8" w:rsidP="00F908C8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</w:p>
    <w:p w14:paraId="281470EA" w14:textId="77777777" w:rsidR="00F908C8" w:rsidRPr="00EE03F5" w:rsidRDefault="00F908C8" w:rsidP="00F908C8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EE03F5">
        <w:rPr>
          <w:rFonts w:asciiTheme="minorHAnsi" w:hAnsiTheme="minorHAnsi"/>
          <w:sz w:val="24"/>
          <w:szCs w:val="24"/>
        </w:rPr>
        <w:t xml:space="preserve">Have form </w:t>
      </w:r>
      <w:r>
        <w:rPr>
          <w:rFonts w:asciiTheme="minorHAnsi" w:hAnsiTheme="minorHAnsi"/>
          <w:sz w:val="24"/>
          <w:szCs w:val="24"/>
        </w:rPr>
        <w:t xml:space="preserve">reviewed, accepted and approved as follows:  </w:t>
      </w:r>
    </w:p>
    <w:p w14:paraId="333C9767" w14:textId="77777777" w:rsidR="00F908C8" w:rsidRPr="009250E8" w:rsidRDefault="00F908C8" w:rsidP="00F908C8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9250E8">
        <w:rPr>
          <w:rFonts w:asciiTheme="minorHAnsi" w:hAnsiTheme="minorHAnsi"/>
          <w:sz w:val="24"/>
          <w:szCs w:val="24"/>
        </w:rPr>
        <w:t xml:space="preserve">Reviewed by TMG Technology Coordinator and Chairs of Parallel STG’s in TCC </w:t>
      </w:r>
    </w:p>
    <w:p w14:paraId="36890E74" w14:textId="77777777" w:rsidR="00F908C8" w:rsidRPr="009250E8" w:rsidRDefault="00F908C8" w:rsidP="00F908C8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9250E8">
        <w:rPr>
          <w:rFonts w:asciiTheme="minorHAnsi" w:hAnsiTheme="minorHAnsi"/>
          <w:sz w:val="24"/>
          <w:szCs w:val="24"/>
        </w:rPr>
        <w:t>Accepted and signed by the Section Technology Coordinator (STC), TCC International Liaison to Area, International Liaison from Area to TCC and the TCC International Technical Activities Chair,</w:t>
      </w:r>
    </w:p>
    <w:p w14:paraId="42FC4F48" w14:textId="77777777" w:rsidR="00F908C8" w:rsidRPr="009250E8" w:rsidRDefault="00F908C8" w:rsidP="00F908C8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9250E8">
        <w:rPr>
          <w:rFonts w:asciiTheme="minorHAnsi" w:hAnsiTheme="minorHAnsi"/>
          <w:sz w:val="24"/>
          <w:szCs w:val="24"/>
        </w:rPr>
        <w:t>Approved by the TCC Chair and Area Director</w:t>
      </w:r>
    </w:p>
    <w:p w14:paraId="647A6082" w14:textId="77777777" w:rsidR="00F908C8" w:rsidRPr="008B22D1" w:rsidRDefault="00F908C8" w:rsidP="00F908C8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</w:p>
    <w:p w14:paraId="45D555E2" w14:textId="77777777" w:rsidR="00F908C8" w:rsidRDefault="00F908C8" w:rsidP="00F908C8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8B22D1">
        <w:rPr>
          <w:rFonts w:asciiTheme="minorHAnsi" w:hAnsiTheme="minorHAnsi"/>
          <w:sz w:val="24"/>
          <w:szCs w:val="24"/>
        </w:rPr>
        <w:t xml:space="preserve">You will be </w:t>
      </w:r>
      <w:r>
        <w:rPr>
          <w:rFonts w:asciiTheme="minorHAnsi" w:hAnsiTheme="minorHAnsi"/>
          <w:sz w:val="24"/>
          <w:szCs w:val="24"/>
        </w:rPr>
        <w:t xml:space="preserve">formally </w:t>
      </w:r>
      <w:r w:rsidRPr="008B22D1">
        <w:rPr>
          <w:rFonts w:asciiTheme="minorHAnsi" w:hAnsiTheme="minorHAnsi"/>
          <w:sz w:val="24"/>
          <w:szCs w:val="24"/>
        </w:rPr>
        <w:t xml:space="preserve">notified </w:t>
      </w:r>
      <w:r>
        <w:rPr>
          <w:rFonts w:asciiTheme="minorHAnsi" w:hAnsiTheme="minorHAnsi"/>
          <w:sz w:val="24"/>
          <w:szCs w:val="24"/>
        </w:rPr>
        <w:t xml:space="preserve">by NACE Staff </w:t>
      </w:r>
      <w:r w:rsidRPr="008B22D1">
        <w:rPr>
          <w:rFonts w:asciiTheme="minorHAnsi" w:hAnsiTheme="minorHAnsi"/>
          <w:sz w:val="24"/>
          <w:szCs w:val="24"/>
        </w:rPr>
        <w:t xml:space="preserve">when the </w:t>
      </w:r>
      <w:r>
        <w:rPr>
          <w:rFonts w:asciiTheme="minorHAnsi" w:hAnsiTheme="minorHAnsi"/>
          <w:sz w:val="24"/>
          <w:szCs w:val="24"/>
        </w:rPr>
        <w:t>STAG</w:t>
      </w:r>
      <w:r w:rsidRPr="008B22D1">
        <w:rPr>
          <w:rFonts w:asciiTheme="minorHAnsi" w:hAnsiTheme="minorHAnsi"/>
          <w:sz w:val="24"/>
          <w:szCs w:val="24"/>
        </w:rPr>
        <w:t xml:space="preserve"> has been approved and a number has been assigned.</w:t>
      </w:r>
    </w:p>
    <w:p w14:paraId="244CA634" w14:textId="77777777" w:rsidR="00F908C8" w:rsidRDefault="00F908C8" w:rsidP="00F7055B">
      <w:pPr>
        <w:rPr>
          <w:rFonts w:asciiTheme="minorHAnsi" w:hAnsiTheme="minorHAnsi"/>
          <w:sz w:val="24"/>
          <w:szCs w:val="24"/>
        </w:rPr>
      </w:pPr>
    </w:p>
    <w:p w14:paraId="2B90F055" w14:textId="77777777" w:rsidR="00F908C8" w:rsidRDefault="00F908C8" w:rsidP="00F7055B">
      <w:pPr>
        <w:rPr>
          <w:rFonts w:asciiTheme="minorHAnsi" w:hAnsiTheme="minorHAnsi"/>
          <w:sz w:val="24"/>
          <w:szCs w:val="24"/>
        </w:rPr>
      </w:pPr>
    </w:p>
    <w:p w14:paraId="7260C5BE" w14:textId="77777777" w:rsidR="00F7055B" w:rsidRPr="00F908C8" w:rsidRDefault="00F7055B" w:rsidP="00F7055B">
      <w:pPr>
        <w:rPr>
          <w:rFonts w:asciiTheme="minorHAnsi" w:hAnsiTheme="minorHAnsi"/>
          <w:b/>
          <w:sz w:val="24"/>
          <w:szCs w:val="24"/>
          <w:u w:val="single"/>
        </w:rPr>
      </w:pPr>
      <w:r w:rsidRPr="00F908C8">
        <w:rPr>
          <w:rFonts w:asciiTheme="minorHAnsi" w:hAnsiTheme="minorHAnsi"/>
          <w:b/>
          <w:sz w:val="24"/>
          <w:szCs w:val="24"/>
          <w:u w:val="single"/>
        </w:rPr>
        <w:t>To address the needs of the internatio</w:t>
      </w:r>
      <w:r w:rsidR="00F908C8">
        <w:rPr>
          <w:rFonts w:asciiTheme="minorHAnsi" w:hAnsiTheme="minorHAnsi"/>
          <w:b/>
          <w:sz w:val="24"/>
          <w:szCs w:val="24"/>
          <w:u w:val="single"/>
        </w:rPr>
        <w:t>nal section or area, a STAG may:</w:t>
      </w:r>
    </w:p>
    <w:p w14:paraId="058EF433" w14:textId="77777777" w:rsidR="00F7055B" w:rsidRDefault="00F7055B" w:rsidP="00F7055B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Pr="00F7055B">
        <w:rPr>
          <w:rFonts w:asciiTheme="minorHAnsi" w:hAnsiTheme="minorHAnsi"/>
          <w:sz w:val="24"/>
          <w:szCs w:val="24"/>
        </w:rPr>
        <w:t xml:space="preserve">dentify </w:t>
      </w:r>
      <w:r w:rsidR="00F10211">
        <w:rPr>
          <w:rFonts w:asciiTheme="minorHAnsi" w:hAnsiTheme="minorHAnsi"/>
          <w:sz w:val="24"/>
          <w:szCs w:val="24"/>
        </w:rPr>
        <w:t xml:space="preserve">new topics for </w:t>
      </w:r>
      <w:r w:rsidRPr="00F7055B">
        <w:rPr>
          <w:rFonts w:asciiTheme="minorHAnsi" w:hAnsiTheme="minorHAnsi"/>
          <w:sz w:val="24"/>
          <w:szCs w:val="24"/>
        </w:rPr>
        <w:t>standards or reports that could be developed, existing NACE standards or reports that should be revised, and/or translated into specific languages</w:t>
      </w:r>
      <w:r w:rsidR="00F10211">
        <w:rPr>
          <w:rFonts w:asciiTheme="minorHAnsi" w:hAnsiTheme="minorHAnsi"/>
          <w:sz w:val="24"/>
          <w:szCs w:val="24"/>
        </w:rPr>
        <w:t xml:space="preserve"> by submitting a Project Request Form to </w:t>
      </w:r>
      <w:hyperlink r:id="rId8" w:history="1">
        <w:r w:rsidR="00F10211" w:rsidRPr="00271084">
          <w:rPr>
            <w:rStyle w:val="Hyperlink"/>
            <w:rFonts w:asciiTheme="minorHAnsi" w:hAnsiTheme="minorHAnsi"/>
            <w:sz w:val="24"/>
            <w:szCs w:val="24"/>
          </w:rPr>
          <w:t>Standards@nace.org</w:t>
        </w:r>
      </w:hyperlink>
      <w:r w:rsidR="00F10211">
        <w:rPr>
          <w:rFonts w:asciiTheme="minorHAnsi" w:hAnsiTheme="minorHAnsi"/>
          <w:sz w:val="24"/>
          <w:szCs w:val="24"/>
        </w:rPr>
        <w:t xml:space="preserve">. </w:t>
      </w:r>
    </w:p>
    <w:p w14:paraId="583B0AD6" w14:textId="77777777" w:rsidR="00F7055B" w:rsidRPr="00F7055B" w:rsidRDefault="00F7055B" w:rsidP="00F7055B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Pr="00F7055B">
        <w:rPr>
          <w:rFonts w:asciiTheme="minorHAnsi" w:hAnsiTheme="minorHAnsi"/>
          <w:sz w:val="24"/>
          <w:szCs w:val="24"/>
        </w:rPr>
        <w:t>dentify and conduct technical information exchanges (TIEs) to reflect the needs of the local membership.</w:t>
      </w:r>
    </w:p>
    <w:p w14:paraId="6C1BAA6D" w14:textId="77777777" w:rsidR="000E0403" w:rsidRPr="008B22D1" w:rsidRDefault="000E0403" w:rsidP="000E0403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3"/>
        <w:gridCol w:w="7775"/>
      </w:tblGrid>
      <w:tr w:rsidR="009D5EC0" w14:paraId="1CE9E586" w14:textId="77777777" w:rsidTr="00F163EC">
        <w:tc>
          <w:tcPr>
            <w:tcW w:w="3348" w:type="dxa"/>
          </w:tcPr>
          <w:p w14:paraId="7C660D02" w14:textId="77777777" w:rsidR="009D5EC0" w:rsidRDefault="009D5EC0" w:rsidP="00D8509D">
            <w:pPr>
              <w:rPr>
                <w:rFonts w:asciiTheme="minorHAnsi" w:hAnsiTheme="minorHAnsi"/>
                <w:sz w:val="24"/>
                <w:szCs w:val="24"/>
              </w:rPr>
            </w:pPr>
            <w:r w:rsidRPr="008B22D1">
              <w:rPr>
                <w:rFonts w:asciiTheme="minorHAnsi" w:hAnsiTheme="minorHAnsi"/>
                <w:sz w:val="24"/>
                <w:szCs w:val="24"/>
              </w:rPr>
              <w:t>STAG Title</w:t>
            </w:r>
          </w:p>
        </w:tc>
        <w:tc>
          <w:tcPr>
            <w:tcW w:w="7956" w:type="dxa"/>
          </w:tcPr>
          <w:p w14:paraId="720DF7D7" w14:textId="77777777" w:rsidR="009D5EC0" w:rsidRDefault="009D5EC0" w:rsidP="00D850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2564A" w14:paraId="7A5E78B9" w14:textId="77777777" w:rsidTr="00F163EC">
        <w:tc>
          <w:tcPr>
            <w:tcW w:w="3348" w:type="dxa"/>
          </w:tcPr>
          <w:p w14:paraId="5417073E" w14:textId="77777777" w:rsidR="0022564A" w:rsidRPr="008B22D1" w:rsidRDefault="0022564A" w:rsidP="00D8509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STAG #</w:t>
            </w:r>
            <w:r w:rsidR="00F10211">
              <w:rPr>
                <w:rFonts w:asciiTheme="minorHAnsi" w:hAnsiTheme="minorHAnsi"/>
                <w:sz w:val="24"/>
                <w:szCs w:val="24"/>
              </w:rPr>
              <w:t xml:space="preserve"> (assigned by NACE Staff)</w:t>
            </w:r>
          </w:p>
        </w:tc>
        <w:tc>
          <w:tcPr>
            <w:tcW w:w="7956" w:type="dxa"/>
          </w:tcPr>
          <w:p w14:paraId="127DACE5" w14:textId="77777777" w:rsidR="0022564A" w:rsidRDefault="0022564A" w:rsidP="00D850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5EC0" w14:paraId="41E32172" w14:textId="77777777" w:rsidTr="00F163EC">
        <w:tc>
          <w:tcPr>
            <w:tcW w:w="3348" w:type="dxa"/>
          </w:tcPr>
          <w:p w14:paraId="154A3F81" w14:textId="77777777" w:rsidR="009D5EC0" w:rsidRDefault="009D5EC0" w:rsidP="003152E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International Area &amp; Section</w:t>
            </w:r>
            <w:r w:rsidR="003152EC">
              <w:rPr>
                <w:rFonts w:asciiTheme="minorHAnsi" w:hAnsiTheme="minorHAnsi"/>
                <w:sz w:val="24"/>
                <w:szCs w:val="24"/>
              </w:rPr>
              <w:t xml:space="preserve"> that STAG will be functioning in</w:t>
            </w:r>
          </w:p>
        </w:tc>
        <w:tc>
          <w:tcPr>
            <w:tcW w:w="7956" w:type="dxa"/>
          </w:tcPr>
          <w:p w14:paraId="5C72F9B9" w14:textId="77777777" w:rsidR="009D5EC0" w:rsidRDefault="009D5EC0" w:rsidP="00D850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5EC0" w14:paraId="0DD7F893" w14:textId="77777777" w:rsidTr="00F163EC">
        <w:tc>
          <w:tcPr>
            <w:tcW w:w="3348" w:type="dxa"/>
          </w:tcPr>
          <w:p w14:paraId="4186FA31" w14:textId="77777777" w:rsidR="009D5EC0" w:rsidRDefault="009D5EC0" w:rsidP="003152EC">
            <w:pPr>
              <w:rPr>
                <w:rFonts w:asciiTheme="minorHAnsi" w:hAnsiTheme="minorHAnsi"/>
                <w:sz w:val="24"/>
                <w:szCs w:val="24"/>
              </w:rPr>
            </w:pPr>
            <w:r w:rsidRPr="008B22D1">
              <w:rPr>
                <w:rFonts w:asciiTheme="minorHAnsi" w:hAnsiTheme="minorHAnsi"/>
                <w:sz w:val="24"/>
                <w:szCs w:val="24"/>
              </w:rPr>
              <w:t xml:space="preserve">Administrative </w:t>
            </w:r>
            <w:r>
              <w:rPr>
                <w:rFonts w:asciiTheme="minorHAnsi" w:hAnsiTheme="minorHAnsi"/>
                <w:sz w:val="24"/>
                <w:szCs w:val="24"/>
              </w:rPr>
              <w:t>TCC Technology Management Group</w:t>
            </w:r>
            <w:r w:rsidR="00F163EC">
              <w:rPr>
                <w:rFonts w:asciiTheme="minorHAnsi" w:hAnsiTheme="minorHAnsi"/>
                <w:sz w:val="24"/>
                <w:szCs w:val="24"/>
              </w:rPr>
              <w:t xml:space="preserve"> (TMG)</w:t>
            </w:r>
          </w:p>
        </w:tc>
        <w:tc>
          <w:tcPr>
            <w:tcW w:w="7956" w:type="dxa"/>
          </w:tcPr>
          <w:p w14:paraId="7238F33A" w14:textId="77777777" w:rsidR="009D5EC0" w:rsidRDefault="009D5EC0" w:rsidP="00D850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5EC0" w14:paraId="3A856FAB" w14:textId="77777777" w:rsidTr="00F163EC">
        <w:tc>
          <w:tcPr>
            <w:tcW w:w="3348" w:type="dxa"/>
          </w:tcPr>
          <w:p w14:paraId="3167E6A9" w14:textId="77777777" w:rsidR="009D5EC0" w:rsidRDefault="00C27BE8" w:rsidP="003152E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Sponsoring</w:t>
            </w:r>
            <w:r w:rsidR="009D5EC0" w:rsidRPr="008B22D1">
              <w:rPr>
                <w:rFonts w:asciiTheme="minorHAnsi" w:hAnsiTheme="minorHAnsi"/>
                <w:sz w:val="24"/>
                <w:szCs w:val="24"/>
              </w:rPr>
              <w:t xml:space="preserve"> STG</w:t>
            </w:r>
            <w:r w:rsidR="003152EC">
              <w:rPr>
                <w:rFonts w:asciiTheme="minorHAnsi" w:hAnsiTheme="minorHAnsi"/>
                <w:sz w:val="24"/>
                <w:szCs w:val="24"/>
              </w:rPr>
              <w:t xml:space="preserve"> (s) in TCC</w:t>
            </w:r>
          </w:p>
        </w:tc>
        <w:tc>
          <w:tcPr>
            <w:tcW w:w="7956" w:type="dxa"/>
          </w:tcPr>
          <w:p w14:paraId="7A08B144" w14:textId="77777777" w:rsidR="00F163EC" w:rsidRPr="00F163EC" w:rsidRDefault="00F163EC" w:rsidP="00AA324E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5EC0" w14:paraId="6700D47F" w14:textId="77777777" w:rsidTr="00F163EC">
        <w:tc>
          <w:tcPr>
            <w:tcW w:w="3348" w:type="dxa"/>
          </w:tcPr>
          <w:p w14:paraId="2C19D79A" w14:textId="77777777" w:rsidR="009D5EC0" w:rsidRDefault="009D5EC0" w:rsidP="003152EC">
            <w:pPr>
              <w:tabs>
                <w:tab w:val="right" w:pos="8640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Reason &amp; Benefits for forming STAG</w:t>
            </w:r>
          </w:p>
        </w:tc>
        <w:tc>
          <w:tcPr>
            <w:tcW w:w="7956" w:type="dxa"/>
          </w:tcPr>
          <w:p w14:paraId="7670F8AC" w14:textId="77777777" w:rsidR="00D8509D" w:rsidRDefault="00D8509D" w:rsidP="00D8509D">
            <w:pPr>
              <w:spacing w:before="1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5EC0" w14:paraId="7FF6E359" w14:textId="77777777" w:rsidTr="00F163EC">
        <w:tc>
          <w:tcPr>
            <w:tcW w:w="3348" w:type="dxa"/>
          </w:tcPr>
          <w:p w14:paraId="25E4E946" w14:textId="77777777" w:rsidR="009D5EC0" w:rsidRDefault="009D5EC0" w:rsidP="003152EC">
            <w:pPr>
              <w:tabs>
                <w:tab w:val="right" w:pos="8640"/>
              </w:tabs>
              <w:rPr>
                <w:rFonts w:asciiTheme="minorHAnsi" w:hAnsiTheme="minorHAnsi"/>
                <w:sz w:val="24"/>
                <w:szCs w:val="24"/>
              </w:rPr>
            </w:pPr>
            <w:r w:rsidRPr="008B22D1">
              <w:rPr>
                <w:rFonts w:asciiTheme="minorHAnsi" w:hAnsiTheme="minorHAnsi"/>
                <w:sz w:val="24"/>
                <w:szCs w:val="24"/>
              </w:rPr>
              <w:t>STAG Assignment Description</w:t>
            </w:r>
          </w:p>
        </w:tc>
        <w:tc>
          <w:tcPr>
            <w:tcW w:w="7956" w:type="dxa"/>
          </w:tcPr>
          <w:p w14:paraId="59D5F3CD" w14:textId="77777777" w:rsidR="00F163EC" w:rsidRDefault="00F163EC" w:rsidP="00F163EC">
            <w:pPr>
              <w:spacing w:before="1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5EC0" w14:paraId="347BA49B" w14:textId="77777777" w:rsidTr="00F163EC">
        <w:tc>
          <w:tcPr>
            <w:tcW w:w="3348" w:type="dxa"/>
          </w:tcPr>
          <w:p w14:paraId="3D7CD268" w14:textId="77777777" w:rsidR="009D5EC0" w:rsidRDefault="009D5EC0" w:rsidP="00693D55">
            <w:pPr>
              <w:pStyle w:val="BodyText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B22D1">
              <w:rPr>
                <w:rFonts w:asciiTheme="minorHAnsi" w:hAnsiTheme="minorHAnsi"/>
                <w:sz w:val="24"/>
                <w:szCs w:val="24"/>
              </w:rPr>
              <w:t>Proposed STAG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officers</w:t>
            </w:r>
            <w:r w:rsidR="00693D55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="00C27BE8">
              <w:rPr>
                <w:rFonts w:asciiTheme="minorHAnsi" w:hAnsiTheme="minorHAnsi"/>
                <w:sz w:val="24"/>
                <w:szCs w:val="24"/>
              </w:rPr>
              <w:t>include</w:t>
            </w:r>
            <w:r w:rsidR="00693D55">
              <w:rPr>
                <w:rFonts w:asciiTheme="minorHAnsi" w:hAnsiTheme="minorHAnsi"/>
                <w:sz w:val="24"/>
                <w:szCs w:val="24"/>
              </w:rPr>
              <w:t xml:space="preserve"> location and e-mail address)</w:t>
            </w:r>
          </w:p>
        </w:tc>
        <w:tc>
          <w:tcPr>
            <w:tcW w:w="7956" w:type="dxa"/>
          </w:tcPr>
          <w:p w14:paraId="78A0AA08" w14:textId="77777777" w:rsidR="009D5EC0" w:rsidRPr="008B22D1" w:rsidRDefault="009D5EC0" w:rsidP="00D8509D">
            <w:pPr>
              <w:pStyle w:val="BodyText"/>
              <w:numPr>
                <w:ilvl w:val="0"/>
                <w:numId w:val="3"/>
              </w:numPr>
              <w:tabs>
                <w:tab w:val="left" w:pos="1782"/>
              </w:tabs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8509D">
              <w:rPr>
                <w:rFonts w:asciiTheme="minorHAnsi" w:hAnsiTheme="minorHAnsi"/>
                <w:sz w:val="24"/>
                <w:szCs w:val="24"/>
                <w:u w:val="single"/>
              </w:rPr>
              <w:t>Chair</w:t>
            </w:r>
            <w:r w:rsidRPr="008B22D1">
              <w:rPr>
                <w:rFonts w:asciiTheme="minorHAnsi" w:hAnsiTheme="minorHAnsi"/>
                <w:sz w:val="24"/>
                <w:szCs w:val="24"/>
              </w:rPr>
              <w:t xml:space="preserve">:  </w:t>
            </w:r>
          </w:p>
          <w:p w14:paraId="46A7F555" w14:textId="77777777" w:rsidR="009D5EC0" w:rsidRDefault="009D5EC0" w:rsidP="00D8509D">
            <w:pPr>
              <w:pStyle w:val="BodyText"/>
              <w:numPr>
                <w:ilvl w:val="0"/>
                <w:numId w:val="3"/>
              </w:numPr>
              <w:tabs>
                <w:tab w:val="left" w:pos="1440"/>
                <w:tab w:val="left" w:pos="1782"/>
              </w:tabs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8509D">
              <w:rPr>
                <w:rFonts w:asciiTheme="minorHAnsi" w:hAnsiTheme="minorHAnsi"/>
                <w:sz w:val="24"/>
                <w:szCs w:val="24"/>
                <w:u w:val="single"/>
              </w:rPr>
              <w:t>Vice Chair</w:t>
            </w:r>
            <w:r w:rsidRPr="008B22D1">
              <w:rPr>
                <w:rFonts w:asciiTheme="minorHAnsi" w:hAnsiTheme="minorHAnsi"/>
                <w:sz w:val="24"/>
                <w:szCs w:val="24"/>
              </w:rPr>
              <w:t xml:space="preserve">:  </w:t>
            </w:r>
          </w:p>
        </w:tc>
      </w:tr>
      <w:tr w:rsidR="00F7055B" w14:paraId="4F0CD512" w14:textId="77777777" w:rsidTr="00F163EC">
        <w:tc>
          <w:tcPr>
            <w:tcW w:w="3348" w:type="dxa"/>
          </w:tcPr>
          <w:p w14:paraId="0666A946" w14:textId="77777777" w:rsidR="00F7055B" w:rsidRPr="008B22D1" w:rsidRDefault="00F7055B" w:rsidP="003152EC">
            <w:pPr>
              <w:pStyle w:val="BodyText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Interested Members</w:t>
            </w:r>
          </w:p>
        </w:tc>
        <w:tc>
          <w:tcPr>
            <w:tcW w:w="7956" w:type="dxa"/>
          </w:tcPr>
          <w:p w14:paraId="2B78A98A" w14:textId="77777777" w:rsidR="00F7055B" w:rsidRPr="008B22D1" w:rsidRDefault="00F7055B" w:rsidP="00AA324E">
            <w:pPr>
              <w:spacing w:before="1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5EC0" w14:paraId="5BB373C8" w14:textId="77777777" w:rsidTr="00F163EC">
        <w:tc>
          <w:tcPr>
            <w:tcW w:w="3348" w:type="dxa"/>
          </w:tcPr>
          <w:p w14:paraId="3A56E762" w14:textId="77777777" w:rsidR="009D5EC0" w:rsidRDefault="004C185B" w:rsidP="004C185B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INDUSTRIES relevant to </w:t>
            </w:r>
            <w:r w:rsidR="009D5EC0" w:rsidRPr="008B22D1">
              <w:rPr>
                <w:rFonts w:asciiTheme="minorHAnsi" w:hAnsiTheme="minorHAnsi"/>
                <w:sz w:val="24"/>
                <w:szCs w:val="24"/>
              </w:rPr>
              <w:t>this committee</w:t>
            </w:r>
            <w:r w:rsidR="009D5EC0">
              <w:rPr>
                <w:rFonts w:asciiTheme="minorHAnsi" w:hAnsiTheme="minorHAnsi"/>
                <w:sz w:val="24"/>
                <w:szCs w:val="24"/>
              </w:rPr>
              <w:t xml:space="preserve"> (see </w:t>
            </w:r>
            <w:r w:rsidR="00EE03F5">
              <w:rPr>
                <w:rFonts w:asciiTheme="minorHAnsi" w:hAnsiTheme="minorHAnsi"/>
                <w:sz w:val="24"/>
                <w:szCs w:val="24"/>
              </w:rPr>
              <w:t xml:space="preserve">attached </w:t>
            </w:r>
            <w:r w:rsidR="009D5EC0">
              <w:rPr>
                <w:rFonts w:asciiTheme="minorHAnsi" w:hAnsiTheme="minorHAnsi"/>
                <w:sz w:val="24"/>
                <w:szCs w:val="24"/>
              </w:rPr>
              <w:t>list</w:t>
            </w:r>
            <w:r w:rsidR="00EE03F5">
              <w:rPr>
                <w:rFonts w:asciiTheme="minorHAnsi" w:hAnsiTheme="minorHAnsi"/>
                <w:sz w:val="24"/>
                <w:szCs w:val="24"/>
              </w:rPr>
              <w:t>)</w:t>
            </w:r>
            <w:r w:rsidR="009D5EC0" w:rsidRPr="008B22D1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7956" w:type="dxa"/>
          </w:tcPr>
          <w:p w14:paraId="32F77E42" w14:textId="77777777" w:rsidR="009D5EC0" w:rsidRPr="00693D55" w:rsidRDefault="009D5EC0" w:rsidP="00693D55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</w:tbl>
    <w:p w14:paraId="0E6D9647" w14:textId="77777777" w:rsidR="008B22D1" w:rsidRDefault="008B22D1" w:rsidP="008B22D1">
      <w:pPr>
        <w:ind w:left="45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1D2AD45F" w14:textId="77777777" w:rsidR="00F908C8" w:rsidRDefault="00F908C8" w:rsidP="008B22D1">
      <w:pPr>
        <w:ind w:left="45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F220B4B" w14:textId="77777777" w:rsidR="00F908C8" w:rsidRDefault="00F908C8" w:rsidP="008B22D1">
      <w:pPr>
        <w:ind w:left="45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2817FA5D" w14:textId="77777777" w:rsidR="00F908C8" w:rsidRDefault="00F908C8" w:rsidP="008B22D1">
      <w:pPr>
        <w:ind w:left="45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3AEC8B84" w14:textId="77777777" w:rsidR="00F908C8" w:rsidRDefault="00F908C8" w:rsidP="008B22D1">
      <w:pPr>
        <w:ind w:left="45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1FB1169B" w14:textId="77777777" w:rsidR="00F908C8" w:rsidRPr="008B22D1" w:rsidRDefault="00F908C8" w:rsidP="008B22D1">
      <w:pPr>
        <w:ind w:left="450"/>
        <w:jc w:val="both"/>
        <w:rPr>
          <w:rFonts w:asciiTheme="minorHAnsi" w:hAnsiTheme="minorHAnsi"/>
          <w:sz w:val="24"/>
          <w:szCs w:val="24"/>
          <w:u w:val="single"/>
        </w:rPr>
      </w:pPr>
    </w:p>
    <w:tbl>
      <w:tblPr>
        <w:tblStyle w:val="TableGrid"/>
        <w:tblW w:w="11358" w:type="dxa"/>
        <w:tblLook w:val="04A0" w:firstRow="1" w:lastRow="0" w:firstColumn="1" w:lastColumn="0" w:noHBand="0" w:noVBand="1"/>
      </w:tblPr>
      <w:tblGrid>
        <w:gridCol w:w="3348"/>
        <w:gridCol w:w="3060"/>
        <w:gridCol w:w="3060"/>
        <w:gridCol w:w="1890"/>
      </w:tblGrid>
      <w:tr w:rsidR="003152EC" w14:paraId="2712D9AA" w14:textId="77777777" w:rsidTr="00F163EC">
        <w:tc>
          <w:tcPr>
            <w:tcW w:w="3348" w:type="dxa"/>
          </w:tcPr>
          <w:p w14:paraId="67BCEF01" w14:textId="77777777" w:rsidR="003152EC" w:rsidRPr="00D8509D" w:rsidRDefault="003152EC" w:rsidP="00D8509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14:paraId="5629EA21" w14:textId="77777777" w:rsidR="003152EC" w:rsidRPr="003152EC" w:rsidRDefault="003152EC" w:rsidP="003152E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152EC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3060" w:type="dxa"/>
          </w:tcPr>
          <w:p w14:paraId="2107DBFE" w14:textId="77777777" w:rsidR="003152EC" w:rsidRPr="003152EC" w:rsidRDefault="003152EC" w:rsidP="003152E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152EC">
              <w:rPr>
                <w:rFonts w:asciiTheme="minorHAnsi" w:hAnsiTheme="minorHAnsi"/>
                <w:b/>
                <w:sz w:val="24"/>
                <w:szCs w:val="24"/>
              </w:rPr>
              <w:t>Signature</w:t>
            </w:r>
          </w:p>
        </w:tc>
        <w:tc>
          <w:tcPr>
            <w:tcW w:w="1890" w:type="dxa"/>
          </w:tcPr>
          <w:p w14:paraId="458F573F" w14:textId="77777777" w:rsidR="003152EC" w:rsidRPr="003152EC" w:rsidRDefault="003152EC" w:rsidP="003152E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152EC"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</w:p>
        </w:tc>
      </w:tr>
      <w:tr w:rsidR="00B61B32" w14:paraId="40AB2643" w14:textId="77777777" w:rsidTr="00F163EC">
        <w:tc>
          <w:tcPr>
            <w:tcW w:w="3348" w:type="dxa"/>
          </w:tcPr>
          <w:p w14:paraId="19351711" w14:textId="77777777" w:rsidR="00B61B32" w:rsidRPr="00B61B32" w:rsidRDefault="00B61B32" w:rsidP="008B22D1">
            <w:pPr>
              <w:rPr>
                <w:rFonts w:asciiTheme="minorHAnsi" w:hAnsiTheme="minorHAnsi"/>
                <w:sz w:val="24"/>
                <w:szCs w:val="24"/>
              </w:rPr>
            </w:pPr>
            <w:r w:rsidRPr="00B61B32">
              <w:rPr>
                <w:rFonts w:asciiTheme="minorHAnsi" w:hAnsiTheme="minorHAnsi"/>
                <w:sz w:val="24"/>
                <w:szCs w:val="24"/>
              </w:rPr>
              <w:t xml:space="preserve">Submitted by:  </w:t>
            </w:r>
          </w:p>
        </w:tc>
        <w:tc>
          <w:tcPr>
            <w:tcW w:w="3060" w:type="dxa"/>
          </w:tcPr>
          <w:p w14:paraId="24C2A585" w14:textId="77777777" w:rsidR="00B61B32" w:rsidRDefault="00B61B32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A549796" w14:textId="77777777" w:rsidR="00B61B32" w:rsidRDefault="00B61B32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A483F23" w14:textId="77777777" w:rsidR="00B61B32" w:rsidRDefault="00B61B32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152EC" w14:paraId="10F0BBCC" w14:textId="77777777" w:rsidTr="00F163EC">
        <w:tc>
          <w:tcPr>
            <w:tcW w:w="3348" w:type="dxa"/>
          </w:tcPr>
          <w:p w14:paraId="00E7BE9F" w14:textId="77777777" w:rsidR="003152EC" w:rsidRDefault="00FF4BAB" w:rsidP="008B22D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Accepted by International Liaison </w:t>
            </w:r>
            <w:r w:rsidRPr="009D5EC0">
              <w:rPr>
                <w:rFonts w:asciiTheme="minorHAnsi" w:hAnsiTheme="minorHAnsi"/>
                <w:sz w:val="24"/>
                <w:szCs w:val="24"/>
              </w:rPr>
              <w:t>from Area to TCC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3060" w:type="dxa"/>
          </w:tcPr>
          <w:p w14:paraId="55888AEA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24612D7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54DB3A0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152EC" w14:paraId="4022A05B" w14:textId="77777777" w:rsidTr="00F163EC">
        <w:tc>
          <w:tcPr>
            <w:tcW w:w="3348" w:type="dxa"/>
          </w:tcPr>
          <w:p w14:paraId="7E613D33" w14:textId="77777777" w:rsidR="003152EC" w:rsidRDefault="003152EC" w:rsidP="00EE03F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Accepted by TCC International Liaison</w:t>
            </w:r>
            <w:r w:rsidRPr="009D5EC0">
              <w:rPr>
                <w:rFonts w:asciiTheme="minorHAnsi" w:hAnsiTheme="minorHAnsi"/>
                <w:sz w:val="24"/>
                <w:szCs w:val="24"/>
              </w:rPr>
              <w:t xml:space="preserve"> to Area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3060" w:type="dxa"/>
          </w:tcPr>
          <w:p w14:paraId="7375C14A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7852627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A1559CC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152EC" w14:paraId="15A159AC" w14:textId="77777777" w:rsidTr="00F163EC">
        <w:tc>
          <w:tcPr>
            <w:tcW w:w="3348" w:type="dxa"/>
          </w:tcPr>
          <w:p w14:paraId="0B6E9436" w14:textId="77777777" w:rsidR="003152EC" w:rsidRDefault="00FF4BAB" w:rsidP="00C3237E">
            <w:pPr>
              <w:rPr>
                <w:rFonts w:asciiTheme="minorHAnsi" w:hAnsiTheme="minorHAnsi"/>
                <w:sz w:val="24"/>
                <w:szCs w:val="24"/>
              </w:rPr>
            </w:pPr>
            <w:r w:rsidRPr="008B22D1">
              <w:rPr>
                <w:rFonts w:asciiTheme="minorHAnsi" w:hAnsiTheme="minorHAnsi"/>
                <w:sz w:val="24"/>
                <w:szCs w:val="24"/>
              </w:rPr>
              <w:t xml:space="preserve">Accepted by </w:t>
            </w:r>
            <w:r>
              <w:rPr>
                <w:rFonts w:asciiTheme="minorHAnsi" w:hAnsiTheme="minorHAnsi"/>
                <w:sz w:val="24"/>
                <w:szCs w:val="24"/>
              </w:rPr>
              <w:t>TCC International Technical Activities Chair:</w:t>
            </w:r>
          </w:p>
        </w:tc>
        <w:tc>
          <w:tcPr>
            <w:tcW w:w="3060" w:type="dxa"/>
          </w:tcPr>
          <w:p w14:paraId="2C38843B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F359025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4E7A493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152EC" w14:paraId="5112D9D5" w14:textId="77777777" w:rsidTr="00F163EC">
        <w:tc>
          <w:tcPr>
            <w:tcW w:w="3348" w:type="dxa"/>
          </w:tcPr>
          <w:p w14:paraId="69F9CCC9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  <w:r w:rsidRPr="008B22D1">
              <w:rPr>
                <w:rFonts w:asciiTheme="minorHAnsi" w:hAnsiTheme="minorHAnsi"/>
                <w:sz w:val="24"/>
                <w:szCs w:val="24"/>
              </w:rPr>
              <w:t xml:space="preserve">Approved by TCC Chair:    </w:t>
            </w:r>
          </w:p>
        </w:tc>
        <w:tc>
          <w:tcPr>
            <w:tcW w:w="3060" w:type="dxa"/>
          </w:tcPr>
          <w:p w14:paraId="2F3228CA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253AB32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EDB6086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152EC" w14:paraId="13264903" w14:textId="77777777" w:rsidTr="00F163EC">
        <w:tc>
          <w:tcPr>
            <w:tcW w:w="3348" w:type="dxa"/>
          </w:tcPr>
          <w:p w14:paraId="5B3BA275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  <w:r w:rsidRPr="008B22D1">
              <w:rPr>
                <w:rFonts w:asciiTheme="minorHAnsi" w:hAnsiTheme="minorHAnsi"/>
                <w:sz w:val="24"/>
                <w:szCs w:val="24"/>
              </w:rPr>
              <w:t xml:space="preserve">Approved by Area Director:  </w:t>
            </w:r>
          </w:p>
        </w:tc>
        <w:tc>
          <w:tcPr>
            <w:tcW w:w="3060" w:type="dxa"/>
          </w:tcPr>
          <w:p w14:paraId="19D459CB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2857AD2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5C574FF" w14:textId="77777777" w:rsidR="003152EC" w:rsidRDefault="003152EC" w:rsidP="008B22D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ECBB18F" w14:textId="77777777" w:rsidR="000E0403" w:rsidRPr="008B22D1" w:rsidRDefault="000E0403" w:rsidP="000E0403">
      <w:pPr>
        <w:ind w:left="450"/>
        <w:rPr>
          <w:rFonts w:asciiTheme="minorHAnsi" w:hAnsiTheme="minorHAnsi"/>
          <w:sz w:val="24"/>
          <w:szCs w:val="24"/>
        </w:rPr>
      </w:pPr>
    </w:p>
    <w:p w14:paraId="2767A101" w14:textId="77777777" w:rsidR="00616157" w:rsidRDefault="00616157" w:rsidP="000E040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After formation,</w:t>
      </w:r>
    </w:p>
    <w:p w14:paraId="4D9865F9" w14:textId="77777777" w:rsidR="000E0403" w:rsidRDefault="000E0403" w:rsidP="000E0403">
      <w:pPr>
        <w:rPr>
          <w:rFonts w:asciiTheme="minorHAnsi" w:hAnsiTheme="minorHAnsi"/>
          <w:sz w:val="24"/>
          <w:szCs w:val="24"/>
        </w:rPr>
      </w:pPr>
      <w:r w:rsidRPr="008B22D1">
        <w:rPr>
          <w:rFonts w:asciiTheme="minorHAnsi" w:hAnsiTheme="minorHAnsi"/>
          <w:sz w:val="24"/>
          <w:szCs w:val="24"/>
        </w:rPr>
        <w:t>cc:</w:t>
      </w:r>
      <w:r w:rsidRPr="008B22D1">
        <w:rPr>
          <w:rFonts w:asciiTheme="minorHAnsi" w:hAnsiTheme="minorHAnsi"/>
          <w:sz w:val="24"/>
          <w:szCs w:val="24"/>
        </w:rPr>
        <w:tab/>
        <w:t>NACE Technical Activities Director</w:t>
      </w:r>
    </w:p>
    <w:p w14:paraId="6A8CEDA7" w14:textId="77777777" w:rsidR="00F7055B" w:rsidRPr="008B22D1" w:rsidRDefault="00F7055B" w:rsidP="00F7055B">
      <w:pPr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NACE St</w:t>
      </w:r>
      <w:r w:rsidR="00F163EC">
        <w:rPr>
          <w:rFonts w:asciiTheme="minorHAnsi" w:hAnsiTheme="minorHAnsi"/>
          <w:sz w:val="24"/>
          <w:szCs w:val="24"/>
        </w:rPr>
        <w:t>aff Representative for the Area</w:t>
      </w:r>
    </w:p>
    <w:p w14:paraId="3B860499" w14:textId="77777777" w:rsidR="00350D32" w:rsidRDefault="00FF4BAB" w:rsidP="00FF4BA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TCC Vice-</w:t>
      </w:r>
      <w:r w:rsidR="00350D32" w:rsidRPr="008B22D1">
        <w:rPr>
          <w:rFonts w:asciiTheme="minorHAnsi" w:hAnsiTheme="minorHAnsi"/>
          <w:sz w:val="24"/>
          <w:szCs w:val="24"/>
        </w:rPr>
        <w:t>Chair</w:t>
      </w:r>
    </w:p>
    <w:p w14:paraId="1F6B2EC3" w14:textId="77777777" w:rsidR="002B277C" w:rsidRDefault="002B277C" w:rsidP="002B277C">
      <w:pPr>
        <w:ind w:firstLine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TCC International </w:t>
      </w:r>
      <w:r w:rsidR="00FF4BAB">
        <w:rPr>
          <w:rFonts w:asciiTheme="minorHAnsi" w:hAnsiTheme="minorHAnsi"/>
          <w:sz w:val="24"/>
          <w:szCs w:val="24"/>
        </w:rPr>
        <w:t>Activities Vice-</w:t>
      </w:r>
      <w:r>
        <w:rPr>
          <w:rFonts w:asciiTheme="minorHAnsi" w:hAnsiTheme="minorHAnsi"/>
          <w:sz w:val="24"/>
          <w:szCs w:val="24"/>
        </w:rPr>
        <w:t>Chair</w:t>
      </w:r>
    </w:p>
    <w:p w14:paraId="6DEDA5C3" w14:textId="77777777" w:rsidR="003152EC" w:rsidRDefault="003152EC" w:rsidP="000E040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TMG Technology Coordinator</w:t>
      </w:r>
    </w:p>
    <w:p w14:paraId="50FD0926" w14:textId="77777777" w:rsidR="00AA324E" w:rsidRDefault="003152EC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ab/>
        <w:t>Sponsoring STG</w:t>
      </w:r>
      <w:r w:rsidR="00316614">
        <w:rPr>
          <w:rFonts w:asciiTheme="minorHAnsi" w:hAnsiTheme="minorHAnsi"/>
          <w:sz w:val="24"/>
          <w:szCs w:val="24"/>
        </w:rPr>
        <w:t xml:space="preserve"> (s)</w:t>
      </w:r>
      <w:r>
        <w:rPr>
          <w:rFonts w:asciiTheme="minorHAnsi" w:hAnsiTheme="minorHAnsi"/>
          <w:sz w:val="24"/>
          <w:szCs w:val="24"/>
        </w:rPr>
        <w:t xml:space="preserve"> Chair</w:t>
      </w:r>
      <w:r w:rsidR="00CD24A6">
        <w:rPr>
          <w:rFonts w:asciiTheme="minorHAnsi" w:hAnsiTheme="minorHAnsi"/>
          <w:sz w:val="24"/>
          <w:szCs w:val="24"/>
        </w:rPr>
        <w:t xml:space="preserve"> (s)</w:t>
      </w:r>
      <w:r>
        <w:rPr>
          <w:rFonts w:asciiTheme="minorHAnsi" w:hAnsiTheme="minorHAnsi"/>
          <w:sz w:val="24"/>
          <w:szCs w:val="24"/>
        </w:rPr>
        <w:tab/>
      </w:r>
      <w:r w:rsidR="00AA324E">
        <w:rPr>
          <w:rFonts w:asciiTheme="minorHAnsi" w:hAnsiTheme="minorHAnsi"/>
          <w:b/>
          <w:sz w:val="24"/>
          <w:szCs w:val="24"/>
          <w:u w:val="single"/>
        </w:rPr>
        <w:br w:type="page"/>
      </w:r>
    </w:p>
    <w:p w14:paraId="1654D272" w14:textId="77777777" w:rsidR="00EE03F5" w:rsidRPr="0000248B" w:rsidRDefault="00EE03F5" w:rsidP="003152EC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b/>
          <w:sz w:val="24"/>
          <w:szCs w:val="24"/>
          <w:u w:val="single"/>
        </w:rPr>
        <w:lastRenderedPageBreak/>
        <w:t>Resources</w:t>
      </w:r>
      <w:r w:rsidRPr="0000248B">
        <w:rPr>
          <w:rFonts w:ascii="Calibri" w:hAnsi="Calibri" w:cs="Calibri"/>
          <w:sz w:val="24"/>
          <w:szCs w:val="24"/>
        </w:rPr>
        <w:t>:</w:t>
      </w:r>
    </w:p>
    <w:p w14:paraId="4F1A1882" w14:textId="77777777" w:rsidR="000E0403" w:rsidRPr="0000248B" w:rsidRDefault="00083D9B" w:rsidP="0000248B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Industries:</w:t>
      </w:r>
    </w:p>
    <w:p w14:paraId="372B1CCD" w14:textId="77777777" w:rsidR="00083D9B" w:rsidRPr="0000248B" w:rsidRDefault="00083D9B" w:rsidP="00083D9B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4"/>
          <w:szCs w:val="24"/>
        </w:rPr>
      </w:pPr>
    </w:p>
    <w:p w14:paraId="0BFCBBB1" w14:textId="77777777" w:rsidR="00F83A51" w:rsidRPr="0000248B" w:rsidRDefault="00F83A51" w:rsidP="00083D9B">
      <w:pPr>
        <w:pStyle w:val="Header"/>
        <w:tabs>
          <w:tab w:val="clear" w:pos="4320"/>
          <w:tab w:val="clear" w:pos="8640"/>
          <w:tab w:val="center" w:pos="6084"/>
        </w:tabs>
        <w:ind w:left="1080"/>
        <w:rPr>
          <w:rFonts w:ascii="Calibri" w:hAnsi="Calibri" w:cs="Calibri"/>
          <w:sz w:val="24"/>
          <w:szCs w:val="24"/>
        </w:rPr>
        <w:sectPr w:rsidR="00F83A51" w:rsidRPr="0000248B" w:rsidSect="000E0403"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14:paraId="79B93942" w14:textId="77777777" w:rsidR="00083D9B" w:rsidRPr="0000248B" w:rsidRDefault="00083D9B" w:rsidP="00083D9B">
      <w:pPr>
        <w:pStyle w:val="Header"/>
        <w:tabs>
          <w:tab w:val="clear" w:pos="4320"/>
          <w:tab w:val="clear" w:pos="8640"/>
          <w:tab w:val="center" w:pos="6084"/>
        </w:tabs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Aerospace</w:t>
      </w:r>
      <w:r w:rsidRPr="0000248B">
        <w:rPr>
          <w:rFonts w:ascii="Calibri" w:hAnsi="Calibri" w:cs="Calibri"/>
          <w:sz w:val="24"/>
          <w:szCs w:val="24"/>
        </w:rPr>
        <w:tab/>
        <w:t xml:space="preserve"> </w:t>
      </w:r>
    </w:p>
    <w:p w14:paraId="51D68F83" w14:textId="77777777" w:rsidR="00083D9B" w:rsidRPr="0000248B" w:rsidRDefault="00083D9B" w:rsidP="00083D9B">
      <w:pPr>
        <w:pStyle w:val="Header"/>
        <w:tabs>
          <w:tab w:val="left" w:pos="5730"/>
        </w:tabs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 xml:space="preserve">Biomedical </w:t>
      </w:r>
      <w:r w:rsidRPr="0000248B">
        <w:rPr>
          <w:rFonts w:ascii="Calibri" w:hAnsi="Calibri" w:cs="Calibri"/>
          <w:sz w:val="24"/>
          <w:szCs w:val="24"/>
        </w:rPr>
        <w:tab/>
        <w:t xml:space="preserve">                                                                </w:t>
      </w:r>
    </w:p>
    <w:p w14:paraId="2F4C7C38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 xml:space="preserve">Building and Plant Equipment </w:t>
      </w:r>
      <w:r w:rsidRPr="0000248B">
        <w:rPr>
          <w:rFonts w:ascii="Calibri" w:hAnsi="Calibri" w:cs="Calibri"/>
          <w:sz w:val="24"/>
          <w:szCs w:val="24"/>
        </w:rPr>
        <w:tab/>
        <w:t xml:space="preserve">                              </w:t>
      </w:r>
    </w:p>
    <w:p w14:paraId="24462BD7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Cathodic Protection</w:t>
      </w:r>
      <w:r w:rsidRPr="0000248B">
        <w:rPr>
          <w:rFonts w:ascii="Calibri" w:hAnsi="Calibri" w:cs="Calibri"/>
          <w:sz w:val="24"/>
          <w:szCs w:val="24"/>
        </w:rPr>
        <w:tab/>
        <w:t xml:space="preserve">                                                 </w:t>
      </w:r>
    </w:p>
    <w:p w14:paraId="330C9320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 xml:space="preserve">Chemicals                                                                  </w:t>
      </w:r>
    </w:p>
    <w:p w14:paraId="0474F910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 xml:space="preserve">Chemical Inhibitors                                                 </w:t>
      </w:r>
    </w:p>
    <w:p w14:paraId="16838467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 xml:space="preserve">Coal                                                                            </w:t>
      </w:r>
    </w:p>
    <w:p w14:paraId="4E7B0FA0" w14:textId="77777777" w:rsidR="00083D9B" w:rsidRPr="0000248B" w:rsidRDefault="00083D9B" w:rsidP="00083D9B">
      <w:pPr>
        <w:pStyle w:val="Header"/>
        <w:tabs>
          <w:tab w:val="clear" w:pos="4320"/>
          <w:tab w:val="clear" w:pos="8640"/>
          <w:tab w:val="left" w:pos="5600"/>
        </w:tabs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Coatings</w:t>
      </w:r>
    </w:p>
    <w:p w14:paraId="62134D68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 xml:space="preserve">Coatings and Linings                                               </w:t>
      </w:r>
    </w:p>
    <w:p w14:paraId="198D7848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 xml:space="preserve">Corrosion Monitoring and Control                      </w:t>
      </w:r>
    </w:p>
    <w:p w14:paraId="634C3267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 xml:space="preserve">Electric                                                                      </w:t>
      </w:r>
    </w:p>
    <w:p w14:paraId="7D3687DC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 xml:space="preserve">Energy Generation                                                  </w:t>
      </w:r>
    </w:p>
    <w:p w14:paraId="3006F916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 xml:space="preserve">Gas/Liquid Pipelines                                               </w:t>
      </w:r>
    </w:p>
    <w:p w14:paraId="168E85B4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 xml:space="preserve">Ground Transmission                                             </w:t>
      </w:r>
    </w:p>
    <w:p w14:paraId="74AC1385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 xml:space="preserve">Hazardous Materials                                              </w:t>
      </w:r>
    </w:p>
    <w:p w14:paraId="0875B9F3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 xml:space="preserve">Highways and Bridges                                           </w:t>
      </w:r>
    </w:p>
    <w:p w14:paraId="276B50A8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 xml:space="preserve">Industrial and Potable Water                               </w:t>
      </w:r>
    </w:p>
    <w:p w14:paraId="5B020B68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 xml:space="preserve">Manufacturing                                                        </w:t>
      </w:r>
    </w:p>
    <w:p w14:paraId="787C6E78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Maritime</w:t>
      </w:r>
    </w:p>
    <w:p w14:paraId="58A6DBB1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Materials Selection and Design</w:t>
      </w:r>
    </w:p>
    <w:p w14:paraId="1446F6EF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Military</w:t>
      </w:r>
    </w:p>
    <w:p w14:paraId="017BFC4E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Mining</w:t>
      </w:r>
    </w:p>
    <w:p w14:paraId="0C8AE8C6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Nuclear</w:t>
      </w:r>
    </w:p>
    <w:p w14:paraId="48109C64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Oil and Gas</w:t>
      </w:r>
    </w:p>
    <w:p w14:paraId="404C90F7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Oil and Gas Exploration</w:t>
      </w:r>
    </w:p>
    <w:p w14:paraId="546233CA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Oil and Gas Production</w:t>
      </w:r>
    </w:p>
    <w:p w14:paraId="5669A0FA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Plastics and Composites</w:t>
      </w:r>
    </w:p>
    <w:p w14:paraId="2D51736F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Petroleum and Refining</w:t>
      </w:r>
    </w:p>
    <w:p w14:paraId="28C63048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Pipelines, Tanks and Underground Systems</w:t>
      </w:r>
    </w:p>
    <w:p w14:paraId="56371485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Process Industries</w:t>
      </w:r>
    </w:p>
    <w:p w14:paraId="1A1B0E68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Pulp/Paper</w:t>
      </w:r>
    </w:p>
    <w:p w14:paraId="1B046853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Rail</w:t>
      </w:r>
    </w:p>
    <w:p w14:paraId="13230901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Refinery/Gas Processing</w:t>
      </w:r>
    </w:p>
    <w:p w14:paraId="421D1E77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Science of Corrosion</w:t>
      </w:r>
    </w:p>
    <w:p w14:paraId="7226906C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Solar</w:t>
      </w:r>
    </w:p>
    <w:p w14:paraId="4C7F6D3B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Storage Tanks</w:t>
      </w:r>
    </w:p>
    <w:p w14:paraId="4F8E3CC9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Telecommunications</w:t>
      </w:r>
    </w:p>
    <w:p w14:paraId="1EBEC862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Water/Wastewater</w:t>
      </w:r>
    </w:p>
    <w:p w14:paraId="181A1785" w14:textId="77777777" w:rsidR="00083D9B" w:rsidRPr="0000248B" w:rsidRDefault="00083D9B" w:rsidP="00083D9B">
      <w:pPr>
        <w:pStyle w:val="Header"/>
        <w:ind w:left="1080"/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Wind</w:t>
      </w:r>
    </w:p>
    <w:p w14:paraId="3C04FA78" w14:textId="77777777" w:rsidR="00F83A51" w:rsidRPr="0000248B" w:rsidRDefault="00F83A51" w:rsidP="00083D9B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4"/>
          <w:szCs w:val="24"/>
        </w:rPr>
        <w:sectPr w:rsidR="00F83A51" w:rsidRPr="0000248B" w:rsidSect="00F83A51">
          <w:type w:val="continuous"/>
          <w:pgSz w:w="12240" w:h="15840"/>
          <w:pgMar w:top="576" w:right="576" w:bottom="576" w:left="576" w:header="720" w:footer="720" w:gutter="0"/>
          <w:cols w:num="2" w:space="720"/>
          <w:docGrid w:linePitch="360"/>
        </w:sectPr>
      </w:pPr>
    </w:p>
    <w:p w14:paraId="2609AD6E" w14:textId="77777777" w:rsidR="00083D9B" w:rsidRPr="0000248B" w:rsidRDefault="00083D9B" w:rsidP="00083D9B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4"/>
          <w:szCs w:val="24"/>
        </w:rPr>
      </w:pPr>
    </w:p>
    <w:p w14:paraId="5C4F14A6" w14:textId="77777777" w:rsidR="00083D9B" w:rsidRPr="0000248B" w:rsidRDefault="00F10211" w:rsidP="0000248B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Calibri" w:hAnsi="Calibri" w:cs="Calibri"/>
          <w:sz w:val="24"/>
          <w:szCs w:val="24"/>
        </w:rPr>
      </w:pPr>
      <w:r w:rsidRPr="0000248B">
        <w:rPr>
          <w:rFonts w:ascii="Calibri" w:hAnsi="Calibri" w:cs="Calibri"/>
          <w:sz w:val="24"/>
          <w:szCs w:val="24"/>
        </w:rPr>
        <w:t>TCOM (Technical Committee Operating Manual)</w:t>
      </w:r>
    </w:p>
    <w:sectPr w:rsidR="00083D9B" w:rsidRPr="0000248B" w:rsidSect="00F83A51">
      <w:type w:val="continuous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59E72" w14:textId="77777777" w:rsidR="0087466E" w:rsidRDefault="0087466E" w:rsidP="00350D32">
      <w:r>
        <w:separator/>
      </w:r>
    </w:p>
  </w:endnote>
  <w:endnote w:type="continuationSeparator" w:id="0">
    <w:p w14:paraId="4301890F" w14:textId="77777777" w:rsidR="0087466E" w:rsidRDefault="0087466E" w:rsidP="0035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0p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 Unicode MS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Myriad Pro">
    <w:altName w:val="Microsoft YaHei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80D47" w14:textId="77777777" w:rsidR="0087466E" w:rsidRDefault="0087466E" w:rsidP="00350D32">
      <w:r>
        <w:separator/>
      </w:r>
    </w:p>
  </w:footnote>
  <w:footnote w:type="continuationSeparator" w:id="0">
    <w:p w14:paraId="3036F6D7" w14:textId="77777777" w:rsidR="0087466E" w:rsidRDefault="0087466E" w:rsidP="00350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F6BD7"/>
    <w:multiLevelType w:val="hybridMultilevel"/>
    <w:tmpl w:val="C5E6A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25E1C"/>
    <w:multiLevelType w:val="hybridMultilevel"/>
    <w:tmpl w:val="E894F286"/>
    <w:lvl w:ilvl="0" w:tplc="206C1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49FD"/>
    <w:multiLevelType w:val="hybridMultilevel"/>
    <w:tmpl w:val="8FB81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293A33"/>
    <w:multiLevelType w:val="hybridMultilevel"/>
    <w:tmpl w:val="023C0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F180F"/>
    <w:multiLevelType w:val="multilevel"/>
    <w:tmpl w:val="697E8EE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99517D2"/>
    <w:multiLevelType w:val="multilevel"/>
    <w:tmpl w:val="697E8EE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FB105B6"/>
    <w:multiLevelType w:val="hybridMultilevel"/>
    <w:tmpl w:val="751E97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9F191F"/>
    <w:multiLevelType w:val="hybridMultilevel"/>
    <w:tmpl w:val="E1A8A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36DC6"/>
    <w:multiLevelType w:val="multilevel"/>
    <w:tmpl w:val="697E8EE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F8D1EE5"/>
    <w:multiLevelType w:val="hybridMultilevel"/>
    <w:tmpl w:val="76C049E6"/>
    <w:lvl w:ilvl="0" w:tplc="3526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03"/>
    <w:rsid w:val="000010F7"/>
    <w:rsid w:val="0000248B"/>
    <w:rsid w:val="000026F2"/>
    <w:rsid w:val="0000311D"/>
    <w:rsid w:val="00005CEE"/>
    <w:rsid w:val="0000785F"/>
    <w:rsid w:val="00007AD9"/>
    <w:rsid w:val="000134AA"/>
    <w:rsid w:val="00022C7D"/>
    <w:rsid w:val="00033431"/>
    <w:rsid w:val="00037983"/>
    <w:rsid w:val="00040DEB"/>
    <w:rsid w:val="00042DC3"/>
    <w:rsid w:val="00044D2E"/>
    <w:rsid w:val="000622B2"/>
    <w:rsid w:val="00062DEA"/>
    <w:rsid w:val="00064A3D"/>
    <w:rsid w:val="00083D9B"/>
    <w:rsid w:val="00085BF3"/>
    <w:rsid w:val="000B4156"/>
    <w:rsid w:val="000B5F1D"/>
    <w:rsid w:val="000B6E55"/>
    <w:rsid w:val="000C0F1C"/>
    <w:rsid w:val="000C4079"/>
    <w:rsid w:val="000C4D46"/>
    <w:rsid w:val="000C5074"/>
    <w:rsid w:val="000C5B50"/>
    <w:rsid w:val="000C7575"/>
    <w:rsid w:val="000D00CF"/>
    <w:rsid w:val="000D4CE9"/>
    <w:rsid w:val="000E0403"/>
    <w:rsid w:val="000E34E6"/>
    <w:rsid w:val="000E6B6B"/>
    <w:rsid w:val="000F14EE"/>
    <w:rsid w:val="0010144B"/>
    <w:rsid w:val="001217AF"/>
    <w:rsid w:val="00131EEB"/>
    <w:rsid w:val="00140D14"/>
    <w:rsid w:val="00163701"/>
    <w:rsid w:val="00166AD6"/>
    <w:rsid w:val="00167FFA"/>
    <w:rsid w:val="00171CD4"/>
    <w:rsid w:val="0019124F"/>
    <w:rsid w:val="00192C0C"/>
    <w:rsid w:val="0019709C"/>
    <w:rsid w:val="001B00FE"/>
    <w:rsid w:val="001B173C"/>
    <w:rsid w:val="001D18C8"/>
    <w:rsid w:val="001D361E"/>
    <w:rsid w:val="001E24F2"/>
    <w:rsid w:val="001E46AC"/>
    <w:rsid w:val="001E7A42"/>
    <w:rsid w:val="00207658"/>
    <w:rsid w:val="002131E1"/>
    <w:rsid w:val="00223CA7"/>
    <w:rsid w:val="0022564A"/>
    <w:rsid w:val="00235722"/>
    <w:rsid w:val="00244609"/>
    <w:rsid w:val="00244C7E"/>
    <w:rsid w:val="00247ADB"/>
    <w:rsid w:val="00261238"/>
    <w:rsid w:val="00280EB9"/>
    <w:rsid w:val="00280F96"/>
    <w:rsid w:val="00282FCC"/>
    <w:rsid w:val="002A19E9"/>
    <w:rsid w:val="002A24CE"/>
    <w:rsid w:val="002B277C"/>
    <w:rsid w:val="002B6E24"/>
    <w:rsid w:val="002C3BE8"/>
    <w:rsid w:val="002D55E1"/>
    <w:rsid w:val="002D71C9"/>
    <w:rsid w:val="002E1F87"/>
    <w:rsid w:val="002E3C0D"/>
    <w:rsid w:val="002F3344"/>
    <w:rsid w:val="00300676"/>
    <w:rsid w:val="00304B00"/>
    <w:rsid w:val="003152EC"/>
    <w:rsid w:val="00316614"/>
    <w:rsid w:val="0031677B"/>
    <w:rsid w:val="003200AD"/>
    <w:rsid w:val="00327262"/>
    <w:rsid w:val="00350D32"/>
    <w:rsid w:val="003975A6"/>
    <w:rsid w:val="003C2EA2"/>
    <w:rsid w:val="003E23C1"/>
    <w:rsid w:val="003F60C9"/>
    <w:rsid w:val="003F7040"/>
    <w:rsid w:val="00413FFE"/>
    <w:rsid w:val="00427C66"/>
    <w:rsid w:val="004358D7"/>
    <w:rsid w:val="004360F0"/>
    <w:rsid w:val="00436A5B"/>
    <w:rsid w:val="00440250"/>
    <w:rsid w:val="00444051"/>
    <w:rsid w:val="00454D44"/>
    <w:rsid w:val="00456472"/>
    <w:rsid w:val="004600D5"/>
    <w:rsid w:val="0046440F"/>
    <w:rsid w:val="00474FC3"/>
    <w:rsid w:val="004A79DA"/>
    <w:rsid w:val="004B2AAE"/>
    <w:rsid w:val="004C16F7"/>
    <w:rsid w:val="004C185B"/>
    <w:rsid w:val="004C5DD9"/>
    <w:rsid w:val="004C73CC"/>
    <w:rsid w:val="004C7821"/>
    <w:rsid w:val="004D1E4B"/>
    <w:rsid w:val="004F410E"/>
    <w:rsid w:val="004F54F7"/>
    <w:rsid w:val="00542313"/>
    <w:rsid w:val="00544616"/>
    <w:rsid w:val="00556F01"/>
    <w:rsid w:val="00556FD5"/>
    <w:rsid w:val="00566262"/>
    <w:rsid w:val="005849BC"/>
    <w:rsid w:val="005A0F58"/>
    <w:rsid w:val="005B3628"/>
    <w:rsid w:val="005C1071"/>
    <w:rsid w:val="005C224D"/>
    <w:rsid w:val="005C4D2B"/>
    <w:rsid w:val="005D5EE3"/>
    <w:rsid w:val="005D6EEF"/>
    <w:rsid w:val="005E2745"/>
    <w:rsid w:val="005F1CB6"/>
    <w:rsid w:val="005F25F8"/>
    <w:rsid w:val="005F2E36"/>
    <w:rsid w:val="00616157"/>
    <w:rsid w:val="00616613"/>
    <w:rsid w:val="006170A3"/>
    <w:rsid w:val="00620D63"/>
    <w:rsid w:val="00627947"/>
    <w:rsid w:val="00634917"/>
    <w:rsid w:val="006417BA"/>
    <w:rsid w:val="0064366F"/>
    <w:rsid w:val="00670330"/>
    <w:rsid w:val="00680FDD"/>
    <w:rsid w:val="00681977"/>
    <w:rsid w:val="00683F63"/>
    <w:rsid w:val="00693D55"/>
    <w:rsid w:val="00697D3D"/>
    <w:rsid w:val="006A5083"/>
    <w:rsid w:val="006A5E08"/>
    <w:rsid w:val="006C1EC6"/>
    <w:rsid w:val="006D6C63"/>
    <w:rsid w:val="006E1420"/>
    <w:rsid w:val="006F40AB"/>
    <w:rsid w:val="006F714E"/>
    <w:rsid w:val="00701EB2"/>
    <w:rsid w:val="0070420E"/>
    <w:rsid w:val="007055D7"/>
    <w:rsid w:val="00724BE2"/>
    <w:rsid w:val="00726591"/>
    <w:rsid w:val="00735D79"/>
    <w:rsid w:val="00736531"/>
    <w:rsid w:val="00742C49"/>
    <w:rsid w:val="0075023A"/>
    <w:rsid w:val="00752883"/>
    <w:rsid w:val="00753A86"/>
    <w:rsid w:val="00755B6B"/>
    <w:rsid w:val="00757F86"/>
    <w:rsid w:val="00760C40"/>
    <w:rsid w:val="00762202"/>
    <w:rsid w:val="00766B7F"/>
    <w:rsid w:val="00766F28"/>
    <w:rsid w:val="007750A2"/>
    <w:rsid w:val="0079513A"/>
    <w:rsid w:val="007A197F"/>
    <w:rsid w:val="007A5B3D"/>
    <w:rsid w:val="007B5170"/>
    <w:rsid w:val="007C2DF2"/>
    <w:rsid w:val="007C6DCB"/>
    <w:rsid w:val="007C780F"/>
    <w:rsid w:val="007D4839"/>
    <w:rsid w:val="007D5C71"/>
    <w:rsid w:val="007E0FB8"/>
    <w:rsid w:val="007E5A3F"/>
    <w:rsid w:val="007F478E"/>
    <w:rsid w:val="00805D99"/>
    <w:rsid w:val="0081283D"/>
    <w:rsid w:val="00814BA4"/>
    <w:rsid w:val="008261DA"/>
    <w:rsid w:val="00830018"/>
    <w:rsid w:val="0083751D"/>
    <w:rsid w:val="00837ACE"/>
    <w:rsid w:val="00840B33"/>
    <w:rsid w:val="00844DD9"/>
    <w:rsid w:val="0086640E"/>
    <w:rsid w:val="00867FBF"/>
    <w:rsid w:val="0087466E"/>
    <w:rsid w:val="00880643"/>
    <w:rsid w:val="00886032"/>
    <w:rsid w:val="00886F26"/>
    <w:rsid w:val="008940E8"/>
    <w:rsid w:val="008B22D1"/>
    <w:rsid w:val="008B2835"/>
    <w:rsid w:val="008B4DBD"/>
    <w:rsid w:val="008B62FC"/>
    <w:rsid w:val="008C71A6"/>
    <w:rsid w:val="008E2E4E"/>
    <w:rsid w:val="008E4AEF"/>
    <w:rsid w:val="0090755C"/>
    <w:rsid w:val="009138B0"/>
    <w:rsid w:val="009140B9"/>
    <w:rsid w:val="009148F1"/>
    <w:rsid w:val="00927672"/>
    <w:rsid w:val="009314AC"/>
    <w:rsid w:val="00942621"/>
    <w:rsid w:val="00943EC1"/>
    <w:rsid w:val="00950FAC"/>
    <w:rsid w:val="00962305"/>
    <w:rsid w:val="009635A2"/>
    <w:rsid w:val="00967945"/>
    <w:rsid w:val="00967B64"/>
    <w:rsid w:val="00972D61"/>
    <w:rsid w:val="00982EB9"/>
    <w:rsid w:val="00983B37"/>
    <w:rsid w:val="0098538A"/>
    <w:rsid w:val="0098792A"/>
    <w:rsid w:val="0099413E"/>
    <w:rsid w:val="009953F2"/>
    <w:rsid w:val="009954A0"/>
    <w:rsid w:val="009A001C"/>
    <w:rsid w:val="009C5631"/>
    <w:rsid w:val="009C7787"/>
    <w:rsid w:val="009C792E"/>
    <w:rsid w:val="009D282C"/>
    <w:rsid w:val="009D5EC0"/>
    <w:rsid w:val="009E201F"/>
    <w:rsid w:val="009E38C9"/>
    <w:rsid w:val="009E3AB6"/>
    <w:rsid w:val="009E49AC"/>
    <w:rsid w:val="009E66E0"/>
    <w:rsid w:val="00A1653B"/>
    <w:rsid w:val="00A16C38"/>
    <w:rsid w:val="00A25A95"/>
    <w:rsid w:val="00A32180"/>
    <w:rsid w:val="00A32BA8"/>
    <w:rsid w:val="00A41305"/>
    <w:rsid w:val="00A50655"/>
    <w:rsid w:val="00A57E57"/>
    <w:rsid w:val="00A63B02"/>
    <w:rsid w:val="00A76427"/>
    <w:rsid w:val="00A81546"/>
    <w:rsid w:val="00A83440"/>
    <w:rsid w:val="00A866FE"/>
    <w:rsid w:val="00AA324E"/>
    <w:rsid w:val="00AB4BC1"/>
    <w:rsid w:val="00AB677B"/>
    <w:rsid w:val="00AD33C4"/>
    <w:rsid w:val="00AD3BA9"/>
    <w:rsid w:val="00AD46E7"/>
    <w:rsid w:val="00AE5CB2"/>
    <w:rsid w:val="00AF11F0"/>
    <w:rsid w:val="00AF72FA"/>
    <w:rsid w:val="00AF7756"/>
    <w:rsid w:val="00B0166D"/>
    <w:rsid w:val="00B22688"/>
    <w:rsid w:val="00B32AE7"/>
    <w:rsid w:val="00B32F68"/>
    <w:rsid w:val="00B34932"/>
    <w:rsid w:val="00B61B32"/>
    <w:rsid w:val="00B63ED1"/>
    <w:rsid w:val="00B67943"/>
    <w:rsid w:val="00B77804"/>
    <w:rsid w:val="00B828C1"/>
    <w:rsid w:val="00B94195"/>
    <w:rsid w:val="00B94EB7"/>
    <w:rsid w:val="00BB2E30"/>
    <w:rsid w:val="00BC0C76"/>
    <w:rsid w:val="00BC66A4"/>
    <w:rsid w:val="00BD077E"/>
    <w:rsid w:val="00BD1957"/>
    <w:rsid w:val="00BE34B4"/>
    <w:rsid w:val="00BE690F"/>
    <w:rsid w:val="00BE6AC6"/>
    <w:rsid w:val="00BF6B8E"/>
    <w:rsid w:val="00BF7E67"/>
    <w:rsid w:val="00C07A3E"/>
    <w:rsid w:val="00C1292C"/>
    <w:rsid w:val="00C27BE8"/>
    <w:rsid w:val="00C3237E"/>
    <w:rsid w:val="00C34246"/>
    <w:rsid w:val="00C430EE"/>
    <w:rsid w:val="00C45773"/>
    <w:rsid w:val="00C500F9"/>
    <w:rsid w:val="00C7639B"/>
    <w:rsid w:val="00C82909"/>
    <w:rsid w:val="00C86446"/>
    <w:rsid w:val="00C93E4A"/>
    <w:rsid w:val="00C93F22"/>
    <w:rsid w:val="00CA051D"/>
    <w:rsid w:val="00CA1F6E"/>
    <w:rsid w:val="00CC4D4E"/>
    <w:rsid w:val="00CD10FC"/>
    <w:rsid w:val="00CD2423"/>
    <w:rsid w:val="00CD24A6"/>
    <w:rsid w:val="00CD603B"/>
    <w:rsid w:val="00CD6725"/>
    <w:rsid w:val="00CE1CA6"/>
    <w:rsid w:val="00CE50EF"/>
    <w:rsid w:val="00CF4CCD"/>
    <w:rsid w:val="00D00611"/>
    <w:rsid w:val="00D04F56"/>
    <w:rsid w:val="00D05C0B"/>
    <w:rsid w:val="00D22BB5"/>
    <w:rsid w:val="00D40196"/>
    <w:rsid w:val="00D4234F"/>
    <w:rsid w:val="00D42D4D"/>
    <w:rsid w:val="00D53110"/>
    <w:rsid w:val="00D66BDF"/>
    <w:rsid w:val="00D8509D"/>
    <w:rsid w:val="00D9054E"/>
    <w:rsid w:val="00D91200"/>
    <w:rsid w:val="00D93C9B"/>
    <w:rsid w:val="00DA07B6"/>
    <w:rsid w:val="00DA69FC"/>
    <w:rsid w:val="00DB19B5"/>
    <w:rsid w:val="00DB352B"/>
    <w:rsid w:val="00DE0054"/>
    <w:rsid w:val="00DE475C"/>
    <w:rsid w:val="00DF0E92"/>
    <w:rsid w:val="00DF2945"/>
    <w:rsid w:val="00DF5BA0"/>
    <w:rsid w:val="00E015AD"/>
    <w:rsid w:val="00E17629"/>
    <w:rsid w:val="00E340C9"/>
    <w:rsid w:val="00E55D37"/>
    <w:rsid w:val="00E63E0D"/>
    <w:rsid w:val="00E659C1"/>
    <w:rsid w:val="00E6765B"/>
    <w:rsid w:val="00E815B0"/>
    <w:rsid w:val="00E97487"/>
    <w:rsid w:val="00EB2D76"/>
    <w:rsid w:val="00EC3B01"/>
    <w:rsid w:val="00EC59D0"/>
    <w:rsid w:val="00EE0011"/>
    <w:rsid w:val="00EE03F5"/>
    <w:rsid w:val="00F05F23"/>
    <w:rsid w:val="00F10013"/>
    <w:rsid w:val="00F10211"/>
    <w:rsid w:val="00F1249C"/>
    <w:rsid w:val="00F14894"/>
    <w:rsid w:val="00F163EC"/>
    <w:rsid w:val="00F17058"/>
    <w:rsid w:val="00F20C76"/>
    <w:rsid w:val="00F260B8"/>
    <w:rsid w:val="00F30A96"/>
    <w:rsid w:val="00F32BB4"/>
    <w:rsid w:val="00F35C1B"/>
    <w:rsid w:val="00F4100F"/>
    <w:rsid w:val="00F421EB"/>
    <w:rsid w:val="00F454FC"/>
    <w:rsid w:val="00F623B5"/>
    <w:rsid w:val="00F623C1"/>
    <w:rsid w:val="00F7055B"/>
    <w:rsid w:val="00F74B34"/>
    <w:rsid w:val="00F83A51"/>
    <w:rsid w:val="00F83E53"/>
    <w:rsid w:val="00F85A76"/>
    <w:rsid w:val="00F908C6"/>
    <w:rsid w:val="00F908C8"/>
    <w:rsid w:val="00F91441"/>
    <w:rsid w:val="00F9522F"/>
    <w:rsid w:val="00FA09D9"/>
    <w:rsid w:val="00FB6764"/>
    <w:rsid w:val="00FD0882"/>
    <w:rsid w:val="00FD1A64"/>
    <w:rsid w:val="00FD3919"/>
    <w:rsid w:val="00FE12D3"/>
    <w:rsid w:val="00FE5092"/>
    <w:rsid w:val="00FF4220"/>
    <w:rsid w:val="00FF4B23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3E240"/>
  <w15:docId w15:val="{6EFF714F-3E68-430C-B636-BCD28001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E0403"/>
  </w:style>
  <w:style w:type="paragraph" w:styleId="Heading1">
    <w:name w:val="heading 1"/>
    <w:basedOn w:val="Normal"/>
    <w:next w:val="Normal"/>
    <w:qFormat/>
    <w:rsid w:val="000E0403"/>
    <w:pPr>
      <w:keepNext/>
      <w:jc w:val="center"/>
      <w:outlineLvl w:val="0"/>
    </w:pPr>
    <w:rPr>
      <w:rFonts w:ascii="Arial" w:hAnsi="Arial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E0403"/>
    <w:pPr>
      <w:jc w:val="center"/>
    </w:pPr>
    <w:rPr>
      <w:rFonts w:ascii="Arial" w:hAnsi="Arial"/>
      <w:sz w:val="40"/>
    </w:rPr>
  </w:style>
  <w:style w:type="character" w:styleId="Hyperlink">
    <w:name w:val="Hyperlink"/>
    <w:rsid w:val="000E040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E0403"/>
    <w:rPr>
      <w:rFonts w:ascii="TmsRmn 10pt" w:hAnsi="TmsRmn 10pt"/>
      <w:sz w:val="24"/>
    </w:rPr>
  </w:style>
  <w:style w:type="paragraph" w:styleId="Header">
    <w:name w:val="header"/>
    <w:basedOn w:val="Normal"/>
    <w:link w:val="HeaderChar"/>
    <w:rsid w:val="000E0403"/>
    <w:pPr>
      <w:tabs>
        <w:tab w:val="center" w:pos="4320"/>
        <w:tab w:val="right" w:pos="8640"/>
      </w:tabs>
    </w:pPr>
    <w:rPr>
      <w:rFonts w:ascii="TmsRmn 10pt" w:hAnsi="TmsRmn 10pt"/>
    </w:rPr>
  </w:style>
  <w:style w:type="paragraph" w:styleId="ListParagraph">
    <w:name w:val="List Paragraph"/>
    <w:basedOn w:val="Normal"/>
    <w:uiPriority w:val="34"/>
    <w:qFormat/>
    <w:rsid w:val="00CA1F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350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D32"/>
  </w:style>
  <w:style w:type="paragraph" w:styleId="BalloonText">
    <w:name w:val="Balloon Text"/>
    <w:basedOn w:val="Normal"/>
    <w:link w:val="BalloonTextChar"/>
    <w:rsid w:val="00350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0D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5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1">
    <w:name w:val="Pa5+1"/>
    <w:basedOn w:val="Normal"/>
    <w:next w:val="Normal"/>
    <w:uiPriority w:val="99"/>
    <w:rsid w:val="00F163EC"/>
    <w:pPr>
      <w:autoSpaceDE w:val="0"/>
      <w:autoSpaceDN w:val="0"/>
      <w:adjustRightInd w:val="0"/>
      <w:spacing w:line="181" w:lineRule="atLeast"/>
    </w:pPr>
    <w:rPr>
      <w:rFonts w:ascii="Myriad Pro Light" w:hAnsi="Myriad Pro Light"/>
      <w:sz w:val="24"/>
      <w:szCs w:val="24"/>
    </w:rPr>
  </w:style>
  <w:style w:type="character" w:customStyle="1" w:styleId="A10">
    <w:name w:val="A10"/>
    <w:uiPriority w:val="99"/>
    <w:rsid w:val="00F163EC"/>
    <w:rPr>
      <w:rFonts w:cs="Myriad Pro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413FFE"/>
    <w:rPr>
      <w:rFonts w:ascii="TmsRmn 10pt" w:hAnsi="TmsRmn 10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C0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10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s@nace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echnicalActivities.Division@nace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35515A-F86A-432A-9D2B-18D1653F14F6}"/>
</file>

<file path=customXml/itemProps2.xml><?xml version="1.0" encoding="utf-8"?>
<ds:datastoreItem xmlns:ds="http://schemas.openxmlformats.org/officeDocument/2006/customXml" ds:itemID="{900BF0F9-FB4D-4B77-916B-75AEF3396ED0}"/>
</file>

<file path=customXml/itemProps3.xml><?xml version="1.0" encoding="utf-8"?>
<ds:datastoreItem xmlns:ds="http://schemas.openxmlformats.org/officeDocument/2006/customXml" ds:itemID="{7C4062CE-3202-4FF2-AA3B-8B597FFDAB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3527</Characters>
  <Application>Microsoft Office Word</Application>
  <DocSecurity>0</DocSecurity>
  <Lines>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 Technology Exchange Group Formation</vt:lpstr>
    </vt:vector>
  </TitlesOfParts>
  <Company>Nace International</Company>
  <LinksUpToDate>false</LinksUpToDate>
  <CharactersWithSpaces>3899</CharactersWithSpaces>
  <SharedDoc>false</SharedDoc>
  <HLinks>
    <vt:vector size="6" baseType="variant">
      <vt:variant>
        <vt:i4>1376316</vt:i4>
      </vt:variant>
      <vt:variant>
        <vt:i4>4</vt:i4>
      </vt:variant>
      <vt:variant>
        <vt:i4>0</vt:i4>
      </vt:variant>
      <vt:variant>
        <vt:i4>5</vt:i4>
      </vt:variant>
      <vt:variant>
        <vt:lpwstr>mailto:Ann.Miller@mail.nace.org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Technology Exchange Group Formation</dc:title>
  <dc:creator>AMiller</dc:creator>
  <cp:lastModifiedBy>Shari Goss</cp:lastModifiedBy>
  <cp:revision>2</cp:revision>
  <cp:lastPrinted>2012-08-22T14:24:00Z</cp:lastPrinted>
  <dcterms:created xsi:type="dcterms:W3CDTF">2020-06-03T18:09:00Z</dcterms:created>
  <dcterms:modified xsi:type="dcterms:W3CDTF">2020-06-03T18:09:00Z</dcterms:modified>
</cp:coreProperties>
</file>