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D77BD" w14:textId="77777777" w:rsidR="00442BC8" w:rsidRDefault="00442BC8" w:rsidP="00852A09">
      <w:pPr>
        <w:spacing w:line="276" w:lineRule="auto"/>
        <w:rPr>
          <w:sz w:val="28"/>
          <w:szCs w:val="28"/>
        </w:rPr>
      </w:pPr>
    </w:p>
    <w:p w14:paraId="408565DE" w14:textId="7D4769D2" w:rsidR="00980423" w:rsidRPr="00731CDE" w:rsidRDefault="006D1740" w:rsidP="00852A09">
      <w:pPr>
        <w:spacing w:line="276" w:lineRule="auto"/>
      </w:pPr>
      <w:bookmarkStart w:id="0" w:name="_GoBack"/>
      <w:bookmarkEnd w:id="0"/>
      <w:r>
        <w:rPr>
          <w:sz w:val="28"/>
          <w:szCs w:val="28"/>
        </w:rPr>
        <w:t>M</w:t>
      </w:r>
      <w:r w:rsidR="007A6D30" w:rsidRPr="006D1740">
        <w:rPr>
          <w:sz w:val="28"/>
          <w:szCs w:val="28"/>
        </w:rPr>
        <w:t xml:space="preserve">anaging </w:t>
      </w:r>
      <w:r>
        <w:rPr>
          <w:sz w:val="28"/>
          <w:szCs w:val="28"/>
        </w:rPr>
        <w:t>M</w:t>
      </w:r>
      <w:r w:rsidR="007A6D30" w:rsidRPr="006D1740">
        <w:rPr>
          <w:sz w:val="28"/>
          <w:szCs w:val="28"/>
        </w:rPr>
        <w:t>igraine</w:t>
      </w:r>
      <w:r w:rsidR="00D31BE6">
        <w:rPr>
          <w:sz w:val="28"/>
          <w:szCs w:val="28"/>
        </w:rPr>
        <w:t xml:space="preserve">: </w:t>
      </w:r>
      <w:r w:rsidR="00D31BE6" w:rsidRPr="006D1740">
        <w:rPr>
          <w:sz w:val="28"/>
          <w:szCs w:val="28"/>
        </w:rPr>
        <w:t xml:space="preserve">Alternative </w:t>
      </w:r>
      <w:r w:rsidR="00D31BE6">
        <w:rPr>
          <w:sz w:val="28"/>
          <w:szCs w:val="28"/>
        </w:rPr>
        <w:t>A</w:t>
      </w:r>
      <w:r w:rsidR="00D31BE6" w:rsidRPr="006D1740">
        <w:rPr>
          <w:sz w:val="28"/>
          <w:szCs w:val="28"/>
        </w:rPr>
        <w:t>pproaches</w:t>
      </w:r>
    </w:p>
    <w:p w14:paraId="5F772774" w14:textId="651AD607" w:rsidR="008B7BA0" w:rsidRDefault="00860166" w:rsidP="008B7BA0">
      <w:pPr>
        <w:spacing w:line="276" w:lineRule="auto"/>
      </w:pPr>
      <w:r>
        <w:t xml:space="preserve">Many sources on the </w:t>
      </w:r>
      <w:r w:rsidR="00FD7089">
        <w:t>I</w:t>
      </w:r>
      <w:r>
        <w:t xml:space="preserve">nternet will claim to have the power to heal migraine – </w:t>
      </w:r>
      <w:r w:rsidR="00F47818">
        <w:t xml:space="preserve">the </w:t>
      </w:r>
      <w:r>
        <w:t xml:space="preserve">miracle cure. Unfortunately, there is no cure for this debilitating medical condition. </w:t>
      </w:r>
      <w:r w:rsidR="00444B08">
        <w:t>However,</w:t>
      </w:r>
      <w:r>
        <w:t xml:space="preserve"> </w:t>
      </w:r>
      <w:r w:rsidR="008B7BA0">
        <w:t xml:space="preserve">combining lifestyle changes related to things like diet, sleep and exercise, with </w:t>
      </w:r>
      <w:r>
        <w:t xml:space="preserve">alternative approaches </w:t>
      </w:r>
      <w:r w:rsidR="008B7BA0">
        <w:t xml:space="preserve">to stress and pain relief </w:t>
      </w:r>
      <w:r>
        <w:t xml:space="preserve">may help to manage the symptoms that come along with </w:t>
      </w:r>
      <w:r w:rsidR="00F47818">
        <w:t>migraine</w:t>
      </w:r>
      <w:r>
        <w:t xml:space="preserve">. </w:t>
      </w:r>
    </w:p>
    <w:p w14:paraId="2F55989C" w14:textId="77777777" w:rsidR="008B7BA0" w:rsidRPr="00444B08" w:rsidRDefault="008B7BA0" w:rsidP="00852A09">
      <w:pPr>
        <w:spacing w:line="276" w:lineRule="auto"/>
      </w:pPr>
    </w:p>
    <w:p w14:paraId="6D3FDE39" w14:textId="3B11832E" w:rsidR="00444B08" w:rsidRDefault="00860166" w:rsidP="00F47818">
      <w:pPr>
        <w:pStyle w:val="lead"/>
        <w:shd w:val="clear" w:color="auto" w:fill="FFFFFF"/>
        <w:spacing w:before="0" w:beforeAutospacing="0" w:after="0" w:afterAutospacing="0" w:line="276" w:lineRule="auto"/>
        <w:rPr>
          <w:rFonts w:ascii="Georgia" w:hAnsi="Georgia"/>
        </w:rPr>
      </w:pPr>
      <w:r w:rsidRPr="00444B08">
        <w:rPr>
          <w:rFonts w:ascii="Georgia" w:hAnsi="Georgia"/>
        </w:rPr>
        <w:t>According</w:t>
      </w:r>
      <w:r w:rsidR="0024744D">
        <w:rPr>
          <w:rFonts w:ascii="Georgia" w:hAnsi="Georgia"/>
        </w:rPr>
        <w:t xml:space="preserve"> to</w:t>
      </w:r>
      <w:r w:rsidRPr="00444B08">
        <w:rPr>
          <w:rFonts w:ascii="Georgia" w:hAnsi="Georgia"/>
        </w:rPr>
        <w:t xml:space="preserve"> the National Headache Foundation, the first step</w:t>
      </w:r>
      <w:r w:rsidR="00F47818" w:rsidRPr="00444B08">
        <w:rPr>
          <w:rFonts w:ascii="Georgia" w:hAnsi="Georgia"/>
        </w:rPr>
        <w:t xml:space="preserve"> in this process</w:t>
      </w:r>
      <w:r w:rsidR="008B7BA0" w:rsidRPr="00444B08">
        <w:rPr>
          <w:rFonts w:ascii="Georgia" w:hAnsi="Georgia"/>
        </w:rPr>
        <w:t xml:space="preserve"> is to</w:t>
      </w:r>
      <w:r w:rsidRPr="00444B08">
        <w:rPr>
          <w:rFonts w:ascii="Georgia" w:hAnsi="Georgia"/>
        </w:rPr>
        <w:t xml:space="preserve"> get an accurate headache diagnosis</w:t>
      </w:r>
      <w:r w:rsidR="00F47818" w:rsidRPr="00444B08">
        <w:rPr>
          <w:rFonts w:ascii="Georgia" w:hAnsi="Georgia"/>
        </w:rPr>
        <w:t>. This will help t</w:t>
      </w:r>
      <w:r w:rsidRPr="00444B08">
        <w:rPr>
          <w:rFonts w:ascii="Georgia" w:hAnsi="Georgia"/>
        </w:rPr>
        <w:t xml:space="preserve">o </w:t>
      </w:r>
      <w:r w:rsidR="00F47818" w:rsidRPr="00444B08">
        <w:rPr>
          <w:rFonts w:ascii="Georgia" w:hAnsi="Georgia"/>
        </w:rPr>
        <w:t>en</w:t>
      </w:r>
      <w:r w:rsidRPr="00444B08">
        <w:rPr>
          <w:rFonts w:ascii="Georgia" w:hAnsi="Georgia"/>
        </w:rPr>
        <w:t xml:space="preserve">sure </w:t>
      </w:r>
      <w:r w:rsidR="00F47818" w:rsidRPr="00444B08">
        <w:rPr>
          <w:rFonts w:ascii="Georgia" w:hAnsi="Georgia"/>
        </w:rPr>
        <w:t xml:space="preserve">that </w:t>
      </w:r>
      <w:r w:rsidRPr="00444B08">
        <w:rPr>
          <w:rFonts w:ascii="Georgia" w:hAnsi="Georgia"/>
        </w:rPr>
        <w:t>your pain is not related to any other serious condition.</w:t>
      </w:r>
      <w:r w:rsidR="00444B08">
        <w:rPr>
          <w:rFonts w:ascii="Georgia" w:hAnsi="Georgia"/>
        </w:rPr>
        <w:t xml:space="preserve"> </w:t>
      </w:r>
      <w:r w:rsidR="00F47818" w:rsidRPr="00444B08">
        <w:rPr>
          <w:rFonts w:ascii="Georgia" w:hAnsi="Georgia"/>
        </w:rPr>
        <w:t xml:space="preserve">Once you have your diagnosis, you may want to consider use of alternative therapies as part of your migraine management strategy. </w:t>
      </w:r>
    </w:p>
    <w:p w14:paraId="3234474B" w14:textId="77777777" w:rsidR="00444B08" w:rsidRDefault="00444B08" w:rsidP="00F47818">
      <w:pPr>
        <w:pStyle w:val="lead"/>
        <w:shd w:val="clear" w:color="auto" w:fill="FFFFFF"/>
        <w:spacing w:before="0" w:beforeAutospacing="0" w:after="0" w:afterAutospacing="0" w:line="276" w:lineRule="auto"/>
        <w:rPr>
          <w:rFonts w:ascii="Georgia" w:hAnsi="Georgia"/>
        </w:rPr>
      </w:pPr>
    </w:p>
    <w:p w14:paraId="0D8CCA1E" w14:textId="1A9FCF6E" w:rsidR="00F47818" w:rsidRPr="00444B08" w:rsidRDefault="00F47818" w:rsidP="00F47818">
      <w:pPr>
        <w:pStyle w:val="lead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</w:rPr>
      </w:pPr>
      <w:r w:rsidRPr="00444B08">
        <w:rPr>
          <w:rFonts w:ascii="Georgia" w:hAnsi="Georgia" w:cs="Arial"/>
          <w:color w:val="000000"/>
        </w:rPr>
        <w:t>Research on the effectiveness of non-drug alternative migraine treatment</w:t>
      </w:r>
      <w:r w:rsidR="00444B08">
        <w:rPr>
          <w:rFonts w:ascii="Georgia" w:hAnsi="Georgia" w:cs="Arial"/>
          <w:color w:val="000000"/>
        </w:rPr>
        <w:t>s</w:t>
      </w:r>
      <w:r w:rsidRPr="00444B08">
        <w:rPr>
          <w:rFonts w:ascii="Georgia" w:hAnsi="Georgia" w:cs="Arial"/>
          <w:color w:val="000000"/>
        </w:rPr>
        <w:t xml:space="preserve"> is ongoing and showing promise in multiple areas. Here are some of the more common alternative therapies currently in use:</w:t>
      </w:r>
    </w:p>
    <w:p w14:paraId="4F220615" w14:textId="64D9AB48" w:rsidR="008B7BA0" w:rsidRPr="00444B08" w:rsidRDefault="008B7BA0" w:rsidP="00852A09">
      <w:pPr>
        <w:spacing w:line="276" w:lineRule="auto"/>
      </w:pPr>
    </w:p>
    <w:p w14:paraId="4902A5E7" w14:textId="6D79CFC4" w:rsidR="008B7BA0" w:rsidRDefault="00442BC8" w:rsidP="008B7BA0">
      <w:pPr>
        <w:shd w:val="clear" w:color="auto" w:fill="FFFFFF"/>
        <w:spacing w:line="276" w:lineRule="auto"/>
        <w:rPr>
          <w:rFonts w:cs="Arial"/>
          <w:color w:val="000000"/>
        </w:rPr>
      </w:pPr>
      <w:hyperlink r:id="rId5" w:tgtFrame="_blank" w:history="1">
        <w:r w:rsidR="008B7BA0" w:rsidRPr="008B7BA0">
          <w:rPr>
            <w:rStyle w:val="Hyperlink"/>
            <w:rFonts w:cs="Arial"/>
            <w:color w:val="336699"/>
          </w:rPr>
          <w:t>Acupuncture:</w:t>
        </w:r>
      </w:hyperlink>
      <w:r w:rsidR="008B7BA0" w:rsidRPr="008B7BA0">
        <w:rPr>
          <w:rFonts w:cs="Arial"/>
          <w:color w:val="000000"/>
        </w:rPr>
        <w:t> </w:t>
      </w:r>
      <w:r w:rsidR="00731CDE">
        <w:rPr>
          <w:rFonts w:cs="Arial"/>
          <w:color w:val="000000"/>
        </w:rPr>
        <w:t xml:space="preserve">This is a traditional form of Chinese medicine that can help control pain. </w:t>
      </w:r>
      <w:r w:rsidR="008B7BA0" w:rsidRPr="008B7BA0">
        <w:rPr>
          <w:rFonts w:cs="Arial"/>
          <w:color w:val="000000"/>
        </w:rPr>
        <w:t>Clinical trials have found these treatments may be helpful in reducing migraine frequency and severity</w:t>
      </w:r>
      <w:r w:rsidR="00731CDE">
        <w:rPr>
          <w:rFonts w:cs="Arial"/>
          <w:color w:val="000000"/>
        </w:rPr>
        <w:t>.</w:t>
      </w:r>
    </w:p>
    <w:p w14:paraId="337605EE" w14:textId="77777777" w:rsidR="008B7BA0" w:rsidRPr="008B7BA0" w:rsidRDefault="008B7BA0" w:rsidP="008B7BA0">
      <w:pPr>
        <w:shd w:val="clear" w:color="auto" w:fill="FFFFFF"/>
        <w:spacing w:line="276" w:lineRule="auto"/>
        <w:rPr>
          <w:rFonts w:cs="Arial"/>
          <w:color w:val="000000"/>
        </w:rPr>
      </w:pPr>
    </w:p>
    <w:p w14:paraId="05A3774C" w14:textId="7DD1A3BA" w:rsidR="008B7BA0" w:rsidRDefault="00442BC8" w:rsidP="008B7BA0">
      <w:pPr>
        <w:shd w:val="clear" w:color="auto" w:fill="FFFFFF"/>
        <w:spacing w:line="276" w:lineRule="auto"/>
        <w:rPr>
          <w:rFonts w:cs="Arial"/>
          <w:color w:val="000000"/>
        </w:rPr>
      </w:pPr>
      <w:hyperlink r:id="rId6" w:tgtFrame="_blank" w:history="1">
        <w:r w:rsidR="008B7BA0" w:rsidRPr="008B7BA0">
          <w:rPr>
            <w:rStyle w:val="Hyperlink"/>
            <w:rFonts w:cs="Arial"/>
            <w:color w:val="336699"/>
          </w:rPr>
          <w:t>Cognitive Behavioral Therapy:</w:t>
        </w:r>
      </w:hyperlink>
      <w:r w:rsidR="008B7BA0" w:rsidRPr="008B7BA0">
        <w:rPr>
          <w:rFonts w:cs="Arial"/>
          <w:color w:val="000000"/>
        </w:rPr>
        <w:t xml:space="preserve"> Psychotherapy that teaches </w:t>
      </w:r>
      <w:r w:rsidR="00444B08">
        <w:rPr>
          <w:rFonts w:cs="Arial"/>
          <w:color w:val="000000"/>
        </w:rPr>
        <w:t>people with migraine</w:t>
      </w:r>
      <w:r w:rsidR="008B7BA0" w:rsidRPr="008B7BA0">
        <w:rPr>
          <w:rFonts w:cs="Arial"/>
          <w:color w:val="000000"/>
        </w:rPr>
        <w:t xml:space="preserve"> to change their patterns of thinking and understand how their thoughts affect how pain is perceived</w:t>
      </w:r>
      <w:r w:rsidR="00442636">
        <w:rPr>
          <w:rFonts w:cs="Arial"/>
          <w:color w:val="000000"/>
        </w:rPr>
        <w:t>.</w:t>
      </w:r>
    </w:p>
    <w:p w14:paraId="715277AC" w14:textId="77777777" w:rsidR="008B7BA0" w:rsidRPr="008B7BA0" w:rsidRDefault="008B7BA0" w:rsidP="008B7BA0">
      <w:pPr>
        <w:shd w:val="clear" w:color="auto" w:fill="FFFFFF"/>
        <w:spacing w:line="276" w:lineRule="auto"/>
        <w:rPr>
          <w:rFonts w:cs="Arial"/>
          <w:color w:val="000000"/>
        </w:rPr>
      </w:pPr>
    </w:p>
    <w:p w14:paraId="6B24530F" w14:textId="6E8304B6" w:rsidR="008B7BA0" w:rsidRDefault="00442BC8" w:rsidP="008B7BA0">
      <w:pPr>
        <w:shd w:val="clear" w:color="auto" w:fill="FFFFFF"/>
        <w:spacing w:line="276" w:lineRule="auto"/>
        <w:rPr>
          <w:rFonts w:cs="Arial"/>
          <w:color w:val="000000"/>
        </w:rPr>
      </w:pPr>
      <w:hyperlink r:id="rId7" w:tgtFrame="_blank" w:history="1">
        <w:r w:rsidR="008B7BA0" w:rsidRPr="008B7BA0">
          <w:rPr>
            <w:rStyle w:val="Hyperlink"/>
            <w:rFonts w:cs="Arial"/>
            <w:color w:val="336699"/>
          </w:rPr>
          <w:t>Biofeedback:</w:t>
        </w:r>
      </w:hyperlink>
      <w:r w:rsidR="008B7BA0" w:rsidRPr="008B7BA0">
        <w:rPr>
          <w:rFonts w:cs="Arial"/>
          <w:color w:val="000000"/>
        </w:rPr>
        <w:t> </w:t>
      </w:r>
      <w:r w:rsidR="001274B2">
        <w:rPr>
          <w:rFonts w:cs="Arial"/>
          <w:color w:val="000000"/>
        </w:rPr>
        <w:t xml:space="preserve">This is a </w:t>
      </w:r>
      <w:r w:rsidR="008B7BA0" w:rsidRPr="008B7BA0">
        <w:rPr>
          <w:rFonts w:cs="Arial"/>
          <w:color w:val="000000"/>
        </w:rPr>
        <w:t>widely accepted non-drug therapy for migraine prevention and control that uses a special device to monitor and control stress-related physical responses (e.g. muscle tension</w:t>
      </w:r>
      <w:r w:rsidR="00731CDE">
        <w:rPr>
          <w:rFonts w:cs="Arial"/>
          <w:color w:val="000000"/>
        </w:rPr>
        <w:t xml:space="preserve">, </w:t>
      </w:r>
      <w:r w:rsidR="00731CDE">
        <w:t>breathing rate, heart rate</w:t>
      </w:r>
      <w:r w:rsidR="008B7BA0" w:rsidRPr="008B7BA0">
        <w:rPr>
          <w:rFonts w:cs="Arial"/>
          <w:color w:val="000000"/>
        </w:rPr>
        <w:t>)</w:t>
      </w:r>
      <w:r w:rsidR="00442636">
        <w:rPr>
          <w:rFonts w:cs="Arial"/>
          <w:color w:val="000000"/>
        </w:rPr>
        <w:t>.</w:t>
      </w:r>
    </w:p>
    <w:p w14:paraId="5B0293B9" w14:textId="77777777" w:rsidR="008B7BA0" w:rsidRPr="008B7BA0" w:rsidRDefault="008B7BA0" w:rsidP="008B7BA0">
      <w:pPr>
        <w:shd w:val="clear" w:color="auto" w:fill="FFFFFF"/>
        <w:spacing w:line="276" w:lineRule="auto"/>
        <w:rPr>
          <w:rFonts w:cs="Arial"/>
          <w:color w:val="000000"/>
        </w:rPr>
      </w:pPr>
    </w:p>
    <w:p w14:paraId="6B9345FB" w14:textId="6089E49D" w:rsidR="008B7BA0" w:rsidRPr="00956A09" w:rsidRDefault="00442BC8" w:rsidP="00956A09">
      <w:pPr>
        <w:spacing w:line="276" w:lineRule="auto"/>
      </w:pPr>
      <w:hyperlink r:id="rId8" w:tgtFrame="_blank" w:history="1">
        <w:r w:rsidR="008B7BA0" w:rsidRPr="008B7BA0">
          <w:rPr>
            <w:rStyle w:val="Hyperlink"/>
            <w:rFonts w:cs="Arial"/>
            <w:color w:val="336699"/>
          </w:rPr>
          <w:t>Relaxation training:</w:t>
        </w:r>
      </w:hyperlink>
      <w:r w:rsidR="008B7BA0" w:rsidRPr="008B7BA0">
        <w:rPr>
          <w:rFonts w:cs="Arial"/>
          <w:color w:val="000000"/>
        </w:rPr>
        <w:t> Techniques used most commonly to prevent headaches</w:t>
      </w:r>
      <w:r w:rsidR="00444B08">
        <w:rPr>
          <w:rFonts w:cs="Arial"/>
          <w:color w:val="000000"/>
        </w:rPr>
        <w:t xml:space="preserve"> and </w:t>
      </w:r>
      <w:r w:rsidR="008B7BA0" w:rsidRPr="008B7BA0">
        <w:rPr>
          <w:rFonts w:cs="Arial"/>
          <w:color w:val="000000"/>
        </w:rPr>
        <w:t>can also help manage symptoms</w:t>
      </w:r>
      <w:r w:rsidR="00444B08">
        <w:rPr>
          <w:rFonts w:cs="Arial"/>
          <w:color w:val="000000"/>
        </w:rPr>
        <w:t xml:space="preserve"> by increasing</w:t>
      </w:r>
      <w:r w:rsidR="008B7BA0" w:rsidRPr="008B7BA0">
        <w:rPr>
          <w:rFonts w:cs="Arial"/>
          <w:color w:val="000000"/>
        </w:rPr>
        <w:t xml:space="preserve"> awareness and control of physical symptoms</w:t>
      </w:r>
      <w:r w:rsidR="00444B08">
        <w:rPr>
          <w:rFonts w:cs="Arial"/>
          <w:color w:val="000000"/>
        </w:rPr>
        <w:t xml:space="preserve">. </w:t>
      </w:r>
      <w:r w:rsidR="00444B08">
        <w:t>These can include guided imagery, progressive muscle relaxation, visualization and breathing exercises.</w:t>
      </w:r>
    </w:p>
    <w:p w14:paraId="0BDED9D9" w14:textId="77777777" w:rsidR="008B7BA0" w:rsidRPr="008B7BA0" w:rsidRDefault="008B7BA0" w:rsidP="008B7BA0">
      <w:pPr>
        <w:shd w:val="clear" w:color="auto" w:fill="FFFFFF"/>
        <w:spacing w:line="276" w:lineRule="auto"/>
        <w:rPr>
          <w:rFonts w:cs="Arial"/>
          <w:color w:val="000000"/>
        </w:rPr>
      </w:pPr>
    </w:p>
    <w:p w14:paraId="0BF09ECE" w14:textId="3358BAEC" w:rsidR="008B7BA0" w:rsidRPr="00731CDE" w:rsidRDefault="00442BC8" w:rsidP="00731CDE">
      <w:pPr>
        <w:spacing w:line="276" w:lineRule="auto"/>
      </w:pPr>
      <w:hyperlink r:id="rId9" w:tgtFrame="_blank" w:history="1">
        <w:r w:rsidR="008B7BA0" w:rsidRPr="008B7BA0">
          <w:rPr>
            <w:rStyle w:val="Hyperlink"/>
            <w:rFonts w:cs="Arial"/>
            <w:color w:val="336699"/>
          </w:rPr>
          <w:t>Massage therapy:</w:t>
        </w:r>
      </w:hyperlink>
      <w:r w:rsidR="008B7BA0" w:rsidRPr="008B7BA0">
        <w:rPr>
          <w:rFonts w:cs="Arial"/>
          <w:color w:val="000000"/>
        </w:rPr>
        <w:t> </w:t>
      </w:r>
      <w:r w:rsidR="00731CDE">
        <w:t xml:space="preserve">If headaches are triggered by muscle tension, stress/anxiety or poor posture, this technique can help to </w:t>
      </w:r>
      <w:r w:rsidR="008B7BA0" w:rsidRPr="008B7BA0">
        <w:rPr>
          <w:rFonts w:cs="Arial"/>
          <w:color w:val="000000"/>
        </w:rPr>
        <w:t>ease stress</w:t>
      </w:r>
      <w:r w:rsidR="00731CDE">
        <w:rPr>
          <w:rFonts w:cs="Arial"/>
          <w:color w:val="000000"/>
        </w:rPr>
        <w:t xml:space="preserve"> </w:t>
      </w:r>
      <w:r w:rsidR="008B7BA0" w:rsidRPr="008B7BA0">
        <w:rPr>
          <w:rFonts w:cs="Arial"/>
          <w:color w:val="000000"/>
        </w:rPr>
        <w:t>and may reduce the frequency and intensity of migraines</w:t>
      </w:r>
      <w:r w:rsidR="00442636">
        <w:rPr>
          <w:rFonts w:cs="Arial"/>
          <w:color w:val="000000"/>
        </w:rPr>
        <w:t>.</w:t>
      </w:r>
    </w:p>
    <w:p w14:paraId="41C5CCEF" w14:textId="25C673C9" w:rsidR="008B7BA0" w:rsidRDefault="008B7BA0" w:rsidP="008B7BA0">
      <w:pPr>
        <w:spacing w:line="276" w:lineRule="auto"/>
      </w:pPr>
    </w:p>
    <w:p w14:paraId="4954B72B" w14:textId="1A54348B" w:rsidR="008B7BA0" w:rsidRDefault="00444B08" w:rsidP="008B7BA0">
      <w:pPr>
        <w:spacing w:line="276" w:lineRule="auto"/>
      </w:pPr>
      <w:r>
        <w:t xml:space="preserve">Vitamins, minerals and herbal products are also promoted for migraine symptom relief and/or prevention. Keep in mind </w:t>
      </w:r>
      <w:r w:rsidR="00144C44">
        <w:t xml:space="preserve">that </w:t>
      </w:r>
      <w:r>
        <w:t>these products are not reviewed or tested by the Food and Drug Administration</w:t>
      </w:r>
      <w:r w:rsidR="00144C44">
        <w:t xml:space="preserve"> (FDA)</w:t>
      </w:r>
      <w:r>
        <w:t xml:space="preserve"> and do not undergo any clinical studies</w:t>
      </w:r>
      <w:r w:rsidR="00144C44">
        <w:t xml:space="preserve">. Many </w:t>
      </w:r>
      <w:r w:rsidR="00442636">
        <w:t xml:space="preserve">are </w:t>
      </w:r>
      <w:r w:rsidR="00C20014">
        <w:lastRenderedPageBreak/>
        <w:t xml:space="preserve">not effective and some </w:t>
      </w:r>
      <w:r>
        <w:t xml:space="preserve">are </w:t>
      </w:r>
      <w:r w:rsidR="00144C44">
        <w:t xml:space="preserve">not </w:t>
      </w:r>
      <w:r>
        <w:t>safe</w:t>
      </w:r>
      <w:r w:rsidR="00144C44">
        <w:t xml:space="preserve">, </w:t>
      </w:r>
      <w:r>
        <w:t>especially for children. More information is neede</w:t>
      </w:r>
      <w:r w:rsidR="00144C44">
        <w:t>d</w:t>
      </w:r>
      <w:r>
        <w:t xml:space="preserve"> on </w:t>
      </w:r>
      <w:r w:rsidR="00144C44">
        <w:t xml:space="preserve">things like </w:t>
      </w:r>
      <w:r>
        <w:t>dosing and potential side effects.</w:t>
      </w:r>
    </w:p>
    <w:p w14:paraId="5C1F5202" w14:textId="3899EE65" w:rsidR="008B7BA0" w:rsidRDefault="008B7BA0" w:rsidP="008B7BA0">
      <w:pPr>
        <w:spacing w:line="276" w:lineRule="auto"/>
      </w:pPr>
    </w:p>
    <w:p w14:paraId="3C58400C" w14:textId="1D7CC8A1" w:rsidR="00F47818" w:rsidRDefault="001274B2" w:rsidP="00F47818">
      <w:pPr>
        <w:spacing w:line="276" w:lineRule="auto"/>
      </w:pPr>
      <w:r>
        <w:t xml:space="preserve">Before trying any alternative medicine approach, it’s a good </w:t>
      </w:r>
      <w:r w:rsidR="00956A09">
        <w:t xml:space="preserve">idea to </w:t>
      </w:r>
      <w:r>
        <w:t>have a discussion</w:t>
      </w:r>
      <w:r w:rsidR="00442636">
        <w:t xml:space="preserve"> with</w:t>
      </w:r>
      <w:r>
        <w:t xml:space="preserve"> </w:t>
      </w:r>
      <w:r w:rsidR="00F47818">
        <w:t xml:space="preserve">your doctor, especially if you are also on medications. </w:t>
      </w:r>
    </w:p>
    <w:p w14:paraId="209DCF1F" w14:textId="77777777" w:rsidR="00F47818" w:rsidRDefault="00F47818" w:rsidP="00F47818">
      <w:pPr>
        <w:spacing w:line="276" w:lineRule="auto"/>
      </w:pPr>
    </w:p>
    <w:p w14:paraId="611FAC08" w14:textId="188A1F57" w:rsidR="00F47818" w:rsidRDefault="00F47818" w:rsidP="00F47818">
      <w:pPr>
        <w:spacing w:line="276" w:lineRule="auto"/>
      </w:pPr>
    </w:p>
    <w:p w14:paraId="17178B98" w14:textId="77777777" w:rsidR="00F47818" w:rsidRDefault="00F47818" w:rsidP="00F47818">
      <w:pPr>
        <w:spacing w:line="276" w:lineRule="auto"/>
      </w:pPr>
    </w:p>
    <w:p w14:paraId="7D531424" w14:textId="25DEA158" w:rsidR="00F47818" w:rsidRDefault="00F47818" w:rsidP="00F47818">
      <w:pPr>
        <w:spacing w:line="276" w:lineRule="auto"/>
      </w:pPr>
    </w:p>
    <w:p w14:paraId="7738A5AE" w14:textId="77777777" w:rsidR="00F47818" w:rsidRDefault="00F47818" w:rsidP="00F47818">
      <w:pPr>
        <w:spacing w:line="276" w:lineRule="auto"/>
      </w:pPr>
    </w:p>
    <w:p w14:paraId="5339071C" w14:textId="77777777" w:rsidR="00F47818" w:rsidRPr="008B7BA0" w:rsidRDefault="00F47818" w:rsidP="00F47818">
      <w:pPr>
        <w:spacing w:line="276" w:lineRule="auto"/>
      </w:pPr>
    </w:p>
    <w:p w14:paraId="4DD2A399" w14:textId="77777777" w:rsidR="00F47818" w:rsidRDefault="00F47818" w:rsidP="00F47818">
      <w:pPr>
        <w:shd w:val="clear" w:color="auto" w:fill="FFFFFF"/>
        <w:spacing w:line="276" w:lineRule="auto"/>
        <w:rPr>
          <w:rFonts w:cs="Arial"/>
          <w:color w:val="000000"/>
        </w:rPr>
      </w:pPr>
    </w:p>
    <w:p w14:paraId="045B601A" w14:textId="77777777" w:rsidR="008B7BA0" w:rsidRPr="008B7BA0" w:rsidRDefault="008B7BA0" w:rsidP="008B7BA0">
      <w:pPr>
        <w:spacing w:line="276" w:lineRule="auto"/>
      </w:pPr>
    </w:p>
    <w:sectPr w:rsidR="008B7BA0" w:rsidRPr="008B7BA0" w:rsidSect="00234B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00780"/>
    <w:multiLevelType w:val="hybridMultilevel"/>
    <w:tmpl w:val="E50A55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097683"/>
    <w:multiLevelType w:val="hybridMultilevel"/>
    <w:tmpl w:val="AB14A6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994671"/>
    <w:multiLevelType w:val="hybridMultilevel"/>
    <w:tmpl w:val="F24609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E70FAC"/>
    <w:multiLevelType w:val="hybridMultilevel"/>
    <w:tmpl w:val="B77A4E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0F0880"/>
    <w:multiLevelType w:val="multilevel"/>
    <w:tmpl w:val="8E6C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11"/>
    <w:rsid w:val="000242A4"/>
    <w:rsid w:val="00032B5E"/>
    <w:rsid w:val="00096978"/>
    <w:rsid w:val="000C768F"/>
    <w:rsid w:val="000F18FC"/>
    <w:rsid w:val="00102AE6"/>
    <w:rsid w:val="001260C5"/>
    <w:rsid w:val="001274B2"/>
    <w:rsid w:val="00144C44"/>
    <w:rsid w:val="00171F95"/>
    <w:rsid w:val="001957A1"/>
    <w:rsid w:val="001B225E"/>
    <w:rsid w:val="00234BE9"/>
    <w:rsid w:val="002436E0"/>
    <w:rsid w:val="0024744D"/>
    <w:rsid w:val="002C3B82"/>
    <w:rsid w:val="002D12FD"/>
    <w:rsid w:val="00325F95"/>
    <w:rsid w:val="003D12BF"/>
    <w:rsid w:val="003E0689"/>
    <w:rsid w:val="003E3A2F"/>
    <w:rsid w:val="0042665F"/>
    <w:rsid w:val="00436889"/>
    <w:rsid w:val="00442636"/>
    <w:rsid w:val="00442BC8"/>
    <w:rsid w:val="00444B08"/>
    <w:rsid w:val="004B6C91"/>
    <w:rsid w:val="004C58A7"/>
    <w:rsid w:val="004E2369"/>
    <w:rsid w:val="004E3353"/>
    <w:rsid w:val="005737BA"/>
    <w:rsid w:val="005B3CAB"/>
    <w:rsid w:val="005B664C"/>
    <w:rsid w:val="006143BB"/>
    <w:rsid w:val="00660F3A"/>
    <w:rsid w:val="006C0DCA"/>
    <w:rsid w:val="006D1740"/>
    <w:rsid w:val="006E3DCC"/>
    <w:rsid w:val="00722BD6"/>
    <w:rsid w:val="00731CDE"/>
    <w:rsid w:val="00747841"/>
    <w:rsid w:val="00757B5F"/>
    <w:rsid w:val="007A6D30"/>
    <w:rsid w:val="007C6232"/>
    <w:rsid w:val="00852A09"/>
    <w:rsid w:val="00860166"/>
    <w:rsid w:val="00897DAC"/>
    <w:rsid w:val="008A79AD"/>
    <w:rsid w:val="008B7BA0"/>
    <w:rsid w:val="00900247"/>
    <w:rsid w:val="00934C11"/>
    <w:rsid w:val="00956A09"/>
    <w:rsid w:val="00971F6B"/>
    <w:rsid w:val="00980423"/>
    <w:rsid w:val="009A19BC"/>
    <w:rsid w:val="009C1A58"/>
    <w:rsid w:val="009F703F"/>
    <w:rsid w:val="00A326F0"/>
    <w:rsid w:val="00A36E42"/>
    <w:rsid w:val="00A44811"/>
    <w:rsid w:val="00A463BF"/>
    <w:rsid w:val="00AA6E14"/>
    <w:rsid w:val="00AD1DB8"/>
    <w:rsid w:val="00B76754"/>
    <w:rsid w:val="00B9391C"/>
    <w:rsid w:val="00BD1E8D"/>
    <w:rsid w:val="00BD477F"/>
    <w:rsid w:val="00C20014"/>
    <w:rsid w:val="00C54511"/>
    <w:rsid w:val="00C63B02"/>
    <w:rsid w:val="00C85ADF"/>
    <w:rsid w:val="00C9508B"/>
    <w:rsid w:val="00CE7DB1"/>
    <w:rsid w:val="00CF21F3"/>
    <w:rsid w:val="00D31BE6"/>
    <w:rsid w:val="00D441B7"/>
    <w:rsid w:val="00D67D0D"/>
    <w:rsid w:val="00D90A0F"/>
    <w:rsid w:val="00DA2D4E"/>
    <w:rsid w:val="00DB7620"/>
    <w:rsid w:val="00DC48F0"/>
    <w:rsid w:val="00DF66E5"/>
    <w:rsid w:val="00E3058B"/>
    <w:rsid w:val="00E566A8"/>
    <w:rsid w:val="00E83852"/>
    <w:rsid w:val="00ED2398"/>
    <w:rsid w:val="00ED68AB"/>
    <w:rsid w:val="00F47818"/>
    <w:rsid w:val="00F60371"/>
    <w:rsid w:val="00FA56D0"/>
    <w:rsid w:val="00FB769B"/>
    <w:rsid w:val="00FC3E8F"/>
    <w:rsid w:val="00FD2F44"/>
    <w:rsid w:val="00FD7089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6281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8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664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21F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A326F0"/>
    <w:rPr>
      <w:color w:val="605E5C"/>
      <w:shd w:val="clear" w:color="auto" w:fill="E1DFDD"/>
    </w:rPr>
  </w:style>
  <w:style w:type="paragraph" w:customStyle="1" w:styleId="lead">
    <w:name w:val="lead"/>
    <w:basedOn w:val="Normal"/>
    <w:rsid w:val="008B7B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ericanmigrainefoundation.org/understanding-migraine/biofeedback-and-relaxation-training-for-headach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mericanmigrainefoundation.org/understanding-migraine/biofeedback-and-relaxation-training-for-headach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graineagain.com/cognitive-behavioral-therapy-could-help-ease-kids-chronic-migraine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ccih.nih.gov/health/acupuncture/introductio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mtamassage.org/articles/3/MTJ/detail/3704/tackling-migraines-head-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Thompson</dc:creator>
  <cp:keywords/>
  <dc:description/>
  <cp:lastModifiedBy>Mindy McBee</cp:lastModifiedBy>
  <cp:revision>2</cp:revision>
  <dcterms:created xsi:type="dcterms:W3CDTF">2019-07-15T19:03:00Z</dcterms:created>
  <dcterms:modified xsi:type="dcterms:W3CDTF">2019-07-15T19:03:00Z</dcterms:modified>
</cp:coreProperties>
</file>