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9A6BA" w14:textId="16983C77" w:rsidR="005E63FB" w:rsidRPr="00B40BC5" w:rsidRDefault="005E63FB" w:rsidP="005E63FB">
      <w:pPr>
        <w:rPr>
          <w:b/>
          <w:bCs/>
          <w:u w:val="single"/>
        </w:rPr>
      </w:pPr>
      <w:r w:rsidRPr="00B40BC5">
        <w:rPr>
          <w:b/>
          <w:bCs/>
          <w:u w:val="single"/>
        </w:rPr>
        <w:t>SASIG Daily Webinars 9Nov 13Nov</w:t>
      </w:r>
    </w:p>
    <w:p w14:paraId="4982D67D" w14:textId="77777777" w:rsidR="005E63FB" w:rsidRDefault="005E63FB" w:rsidP="005E63FB"/>
    <w:p w14:paraId="59D202CD" w14:textId="77777777" w:rsidR="00B40BC5" w:rsidRPr="00B40BC5" w:rsidRDefault="00B40BC5" w:rsidP="005E63FB">
      <w:pPr>
        <w:rPr>
          <w:b/>
          <w:bCs/>
        </w:rPr>
      </w:pPr>
      <w:r w:rsidRPr="00B40BC5">
        <w:rPr>
          <w:b/>
          <w:bCs/>
        </w:rPr>
        <w:t>Monday 9 November, 11am-12noon (GMT)</w:t>
      </w:r>
    </w:p>
    <w:p w14:paraId="15539364" w14:textId="26BA72C7" w:rsidR="005E63FB" w:rsidRPr="00B40BC5" w:rsidRDefault="005E63FB" w:rsidP="005E63FB">
      <w:pPr>
        <w:rPr>
          <w:b/>
          <w:bCs/>
        </w:rPr>
      </w:pPr>
      <w:r w:rsidRPr="00B40BC5">
        <w:rPr>
          <w:b/>
          <w:bCs/>
        </w:rPr>
        <w:t>Bridging the gap between the C-Suite and security: Why CEOs should care about data privacy and compliance</w:t>
      </w:r>
    </w:p>
    <w:p w14:paraId="3A28E11B" w14:textId="4FA4E21A" w:rsidR="00B40BC5" w:rsidRDefault="00B40BC5" w:rsidP="005E63FB">
      <w:r w:rsidRPr="00B40BC5">
        <w:t>https://www.thesasig.com/calendar/event/bridging-the-gap-between-the-c-suite-and-security-why-ceos-should-care-about-data-privacy-and-compliance/</w:t>
      </w:r>
    </w:p>
    <w:p w14:paraId="2646BE59" w14:textId="77777777" w:rsidR="00B40BC5" w:rsidRDefault="00B40BC5" w:rsidP="00B40BC5">
      <w:pPr>
        <w:rPr>
          <w:sz w:val="20"/>
          <w:szCs w:val="20"/>
        </w:rPr>
      </w:pPr>
    </w:p>
    <w:p w14:paraId="2AC177B6" w14:textId="775F838D" w:rsidR="00B40BC5" w:rsidRPr="00B40BC5" w:rsidRDefault="00B40BC5" w:rsidP="00B40BC5">
      <w:pPr>
        <w:rPr>
          <w:sz w:val="20"/>
          <w:szCs w:val="20"/>
        </w:rPr>
      </w:pPr>
      <w:r w:rsidRPr="00B40BC5">
        <w:rPr>
          <w:sz w:val="20"/>
          <w:szCs w:val="20"/>
        </w:rPr>
        <w:t>Tuesday 10 November, 2 – 3pm (GMT)</w:t>
      </w:r>
    </w:p>
    <w:p w14:paraId="3098C027" w14:textId="3BBEC63D" w:rsidR="005E63FB" w:rsidRPr="00B40BC5" w:rsidRDefault="005E63FB" w:rsidP="005E63FB">
      <w:pPr>
        <w:rPr>
          <w:b/>
          <w:bCs/>
        </w:rPr>
      </w:pPr>
      <w:r w:rsidRPr="00B40BC5">
        <w:rPr>
          <w:b/>
          <w:bCs/>
        </w:rPr>
        <w:t>Coronavirus: The ongoing response from around the world</w:t>
      </w:r>
    </w:p>
    <w:p w14:paraId="20C7E8EE" w14:textId="600562B6" w:rsidR="00B40BC5" w:rsidRDefault="00B40BC5" w:rsidP="005E63FB">
      <w:r w:rsidRPr="00B40BC5">
        <w:t>https://www.thesasig.com/calendar/event/coronavirus-the-ongoing-response-from-around-the-world/</w:t>
      </w:r>
    </w:p>
    <w:p w14:paraId="47165298" w14:textId="77777777" w:rsidR="00B40BC5" w:rsidRDefault="00B40BC5" w:rsidP="005E63FB"/>
    <w:p w14:paraId="3413D675" w14:textId="77777777" w:rsidR="00B40BC5" w:rsidRDefault="00B40BC5" w:rsidP="005E63FB">
      <w:r w:rsidRPr="00B40BC5">
        <w:t>Wednesday 11 November, 2 – 3pm (GMT)</w:t>
      </w:r>
    </w:p>
    <w:p w14:paraId="65516421" w14:textId="7904468F" w:rsidR="005E63FB" w:rsidRPr="00B40BC5" w:rsidRDefault="005E63FB" w:rsidP="005E63FB">
      <w:pPr>
        <w:rPr>
          <w:b/>
          <w:bCs/>
        </w:rPr>
      </w:pPr>
      <w:r w:rsidRPr="00B40BC5">
        <w:rPr>
          <w:b/>
          <w:bCs/>
        </w:rPr>
        <w:t>How to hack a police station</w:t>
      </w:r>
    </w:p>
    <w:p w14:paraId="2A29A2AD" w14:textId="094356A4" w:rsidR="00B40BC5" w:rsidRDefault="00B40BC5" w:rsidP="005E63FB">
      <w:r w:rsidRPr="00B40BC5">
        <w:t>https://www.thesasig.com/calendar/event/hack-anyones-email-even-your-bosss/</w:t>
      </w:r>
    </w:p>
    <w:p w14:paraId="6E10DB70" w14:textId="77777777" w:rsidR="00B40BC5" w:rsidRDefault="00B40BC5" w:rsidP="005E63FB"/>
    <w:p w14:paraId="4F655262" w14:textId="77777777" w:rsidR="00B40BC5" w:rsidRDefault="00B40BC5" w:rsidP="00B40BC5">
      <w:r>
        <w:t>Thursday 12 November, 3pm – 4:30pm (GMT)</w:t>
      </w:r>
    </w:p>
    <w:p w14:paraId="57103C33" w14:textId="6FAD06AC" w:rsidR="005E63FB" w:rsidRPr="00B40BC5" w:rsidRDefault="005E63FB" w:rsidP="005E63FB">
      <w:pPr>
        <w:rPr>
          <w:b/>
          <w:bCs/>
        </w:rPr>
      </w:pPr>
      <w:r w:rsidRPr="00B40BC5">
        <w:rPr>
          <w:b/>
          <w:bCs/>
        </w:rPr>
        <w:t>SASIG Academy: Getting Cyber Healthy with the Doctor; Cyber Health and Cyber Threats</w:t>
      </w:r>
    </w:p>
    <w:p w14:paraId="07F860B7" w14:textId="77777777" w:rsidR="00B40BC5" w:rsidRDefault="00B40BC5" w:rsidP="00B40BC5">
      <w:r w:rsidRPr="00B40BC5">
        <w:rPr>
          <w:highlight w:val="yellow"/>
        </w:rPr>
        <w:t>for SASIG members only</w:t>
      </w:r>
    </w:p>
    <w:p w14:paraId="0518FF9B" w14:textId="6424B7D3" w:rsidR="00B40BC5" w:rsidRDefault="00B40BC5" w:rsidP="005E63FB">
      <w:r w:rsidRPr="00B40BC5">
        <w:t>https://www.thesasig.com/calendar/event/sasig-academy-getting-cyber-healthy-with-the-doctor-cyber-health-and-cyber-threats/</w:t>
      </w:r>
    </w:p>
    <w:p w14:paraId="0212A327" w14:textId="77777777" w:rsidR="00B40BC5" w:rsidRDefault="00B40BC5" w:rsidP="005E63FB"/>
    <w:p w14:paraId="03BFEDF2" w14:textId="77777777" w:rsidR="00EF6809" w:rsidRPr="00EF6809" w:rsidRDefault="00EF6809" w:rsidP="00EF6809">
      <w:pPr>
        <w:rPr>
          <w:sz w:val="24"/>
          <w:szCs w:val="24"/>
        </w:rPr>
      </w:pPr>
      <w:r w:rsidRPr="00EF6809">
        <w:rPr>
          <w:sz w:val="24"/>
          <w:szCs w:val="24"/>
        </w:rPr>
        <w:t>Friday 13 November 2020, 11am-12noon (GMT)</w:t>
      </w:r>
    </w:p>
    <w:p w14:paraId="6CCC0E8D" w14:textId="377046A4" w:rsidR="00A023D9" w:rsidRPr="00EF6809" w:rsidRDefault="005E63FB" w:rsidP="005E63FB">
      <w:pPr>
        <w:rPr>
          <w:b/>
          <w:bCs/>
        </w:rPr>
      </w:pPr>
      <w:r w:rsidRPr="00EF6809">
        <w:rPr>
          <w:b/>
          <w:bCs/>
        </w:rPr>
        <w:t>Office 365: Man-in-the-middle attack demonstration</w:t>
      </w:r>
    </w:p>
    <w:p w14:paraId="7B3AD6C1" w14:textId="3F667EC3" w:rsidR="00B40BC5" w:rsidRDefault="00EF6809" w:rsidP="00B40BC5">
      <w:r w:rsidRPr="00EF6809">
        <w:t>https://www.thesasig.com/calendar/event/20-11-13-hacking/</w:t>
      </w:r>
    </w:p>
    <w:p w14:paraId="0F1B4546" w14:textId="77777777" w:rsidR="00B40BC5" w:rsidRDefault="00B40BC5" w:rsidP="00B40BC5"/>
    <w:p w14:paraId="5F803725" w14:textId="77777777" w:rsidR="00B40BC5" w:rsidRDefault="00B40BC5" w:rsidP="00B40BC5"/>
    <w:p w14:paraId="2ABDB99C" w14:textId="243D5204" w:rsidR="00B40BC5" w:rsidRPr="00B40BC5" w:rsidRDefault="00B40BC5" w:rsidP="00B40BC5">
      <w:pPr>
        <w:rPr>
          <w:b/>
          <w:bCs/>
          <w:u w:val="single"/>
        </w:rPr>
      </w:pPr>
      <w:r w:rsidRPr="00B40BC5">
        <w:rPr>
          <w:b/>
          <w:bCs/>
          <w:u w:val="single"/>
        </w:rPr>
        <w:t>SASIG Daily Webinars 9Nov 13Nov</w:t>
      </w:r>
    </w:p>
    <w:p w14:paraId="0394470F" w14:textId="77777777" w:rsidR="00B40BC5" w:rsidRPr="00146FC8" w:rsidRDefault="00B40BC5" w:rsidP="00B40BC5">
      <w:pPr>
        <w:rPr>
          <w:rFonts w:ascii="Arial" w:hAnsi="Arial" w:cs="Arial"/>
          <w:sz w:val="20"/>
          <w:szCs w:val="20"/>
        </w:rPr>
      </w:pPr>
    </w:p>
    <w:p w14:paraId="6A97454A" w14:textId="22F1230E" w:rsidR="00B40BC5" w:rsidRPr="00146FC8" w:rsidRDefault="00B40BC5" w:rsidP="00B40BC5">
      <w:pPr>
        <w:rPr>
          <w:rFonts w:ascii="Arial" w:hAnsi="Arial" w:cs="Arial"/>
          <w:sz w:val="20"/>
          <w:szCs w:val="20"/>
        </w:rPr>
      </w:pPr>
      <w:r w:rsidRPr="00146FC8">
        <w:rPr>
          <w:rFonts w:ascii="Arial" w:hAnsi="Arial" w:cs="Arial"/>
          <w:sz w:val="20"/>
          <w:szCs w:val="20"/>
        </w:rPr>
        <w:t>Monday 9 November, 11am-12noon (GMT)</w:t>
      </w:r>
    </w:p>
    <w:p w14:paraId="52E70141" w14:textId="6A76CCAF" w:rsidR="00B40BC5" w:rsidRPr="00146FC8" w:rsidRDefault="00B40BC5" w:rsidP="00B40BC5">
      <w:pPr>
        <w:rPr>
          <w:rFonts w:ascii="Arial" w:hAnsi="Arial" w:cs="Arial"/>
          <w:b/>
          <w:bCs/>
          <w:sz w:val="20"/>
          <w:szCs w:val="20"/>
        </w:rPr>
      </w:pPr>
      <w:r w:rsidRPr="00146FC8">
        <w:rPr>
          <w:rFonts w:ascii="Arial" w:hAnsi="Arial" w:cs="Arial"/>
          <w:b/>
          <w:bCs/>
          <w:sz w:val="20"/>
          <w:szCs w:val="20"/>
        </w:rPr>
        <w:t>Bridging the gap between the C-Suite and security: Why CEOs should care about data privacy and compliance</w:t>
      </w:r>
    </w:p>
    <w:p w14:paraId="0900A3BF" w14:textId="31FDBE14" w:rsidR="00B40BC5" w:rsidRPr="00B40BC5" w:rsidRDefault="00B40BC5" w:rsidP="00B40BC5">
      <w:pPr>
        <w:spacing w:before="100" w:beforeAutospacing="1" w:after="0" w:line="408" w:lineRule="atLeast"/>
        <w:rPr>
          <w:rFonts w:ascii="Arial" w:eastAsia="Times New Roman" w:hAnsi="Arial" w:cs="Arial"/>
          <w:color w:val="000000"/>
          <w:sz w:val="20"/>
          <w:szCs w:val="20"/>
          <w:lang w:eastAsia="en-GB"/>
        </w:rPr>
      </w:pPr>
      <w:r w:rsidRPr="00B40BC5">
        <w:rPr>
          <w:rFonts w:ascii="Arial" w:eastAsia="Times New Roman" w:hAnsi="Arial" w:cs="Arial"/>
          <w:color w:val="000000"/>
          <w:sz w:val="20"/>
          <w:szCs w:val="20"/>
          <w:lang w:eastAsia="en-GB"/>
        </w:rPr>
        <w:lastRenderedPageBreak/>
        <w:t>Today, industry-specific and regional data privacy standards are becoming more and more strict, and are costing businesses millions. According to Gartner, by 2024, CEOs will be held personally liable for data breaches. That’s why the C-suite must understand how cybersecurity can satisfy compliance standards and prevent data loss incidents, and how it enables business.</w:t>
      </w:r>
    </w:p>
    <w:p w14:paraId="789690AE" w14:textId="77777777" w:rsidR="00B40BC5" w:rsidRPr="00B40BC5" w:rsidRDefault="00B40BC5" w:rsidP="00B40BC5">
      <w:pPr>
        <w:spacing w:before="100" w:beforeAutospacing="1" w:after="0" w:line="408" w:lineRule="atLeast"/>
        <w:rPr>
          <w:rFonts w:ascii="Arial" w:eastAsia="Times New Roman" w:hAnsi="Arial" w:cs="Arial"/>
          <w:color w:val="000000"/>
          <w:sz w:val="20"/>
          <w:szCs w:val="20"/>
          <w:lang w:eastAsia="en-GB"/>
        </w:rPr>
      </w:pPr>
      <w:r w:rsidRPr="00B40BC5">
        <w:rPr>
          <w:rFonts w:ascii="Arial" w:eastAsia="Times New Roman" w:hAnsi="Arial" w:cs="Arial"/>
          <w:color w:val="000000"/>
          <w:sz w:val="20"/>
          <w:szCs w:val="20"/>
          <w:lang w:eastAsia="en-GB"/>
        </w:rPr>
        <w:t>We will learn:</w:t>
      </w:r>
    </w:p>
    <w:p w14:paraId="433954B1" w14:textId="77777777" w:rsidR="00B40BC5" w:rsidRPr="00146FC8" w:rsidRDefault="00B40BC5" w:rsidP="00146FC8">
      <w:pPr>
        <w:pStyle w:val="NoSpacing"/>
        <w:numPr>
          <w:ilvl w:val="0"/>
          <w:numId w:val="4"/>
        </w:numPr>
        <w:rPr>
          <w:b/>
          <w:bCs/>
          <w:lang w:eastAsia="en-GB"/>
        </w:rPr>
      </w:pPr>
      <w:r w:rsidRPr="00146FC8">
        <w:rPr>
          <w:b/>
          <w:bCs/>
          <w:lang w:eastAsia="en-GB"/>
        </w:rPr>
        <w:t>How compliance standards like GDPR, CCPA, HIPAA, GLBA, and PCI-DSS have changed how businesses operate</w:t>
      </w:r>
    </w:p>
    <w:p w14:paraId="0972D4B5" w14:textId="77777777" w:rsidR="00B40BC5" w:rsidRPr="00146FC8" w:rsidRDefault="00B40BC5" w:rsidP="00146FC8">
      <w:pPr>
        <w:pStyle w:val="NoSpacing"/>
        <w:numPr>
          <w:ilvl w:val="0"/>
          <w:numId w:val="4"/>
        </w:numPr>
        <w:rPr>
          <w:b/>
          <w:bCs/>
          <w:lang w:eastAsia="en-GB"/>
        </w:rPr>
      </w:pPr>
      <w:r w:rsidRPr="00146FC8">
        <w:rPr>
          <w:b/>
          <w:bCs/>
          <w:lang w:eastAsia="en-GB"/>
        </w:rPr>
        <w:t>The benefits of ensuring compliance (beyond just avoiding fines) and why the C-suite should care</w:t>
      </w:r>
    </w:p>
    <w:p w14:paraId="1556E565" w14:textId="77777777" w:rsidR="00B40BC5" w:rsidRPr="00146FC8" w:rsidRDefault="00B40BC5" w:rsidP="00146FC8">
      <w:pPr>
        <w:pStyle w:val="NoSpacing"/>
        <w:numPr>
          <w:ilvl w:val="0"/>
          <w:numId w:val="4"/>
        </w:numPr>
        <w:rPr>
          <w:b/>
          <w:bCs/>
          <w:lang w:eastAsia="en-GB"/>
        </w:rPr>
      </w:pPr>
      <w:r w:rsidRPr="00146FC8">
        <w:rPr>
          <w:b/>
          <w:bCs/>
          <w:lang w:eastAsia="en-GB"/>
        </w:rPr>
        <w:t>The most effective ways to prevent data loss and satisfy compliance standards</w:t>
      </w:r>
    </w:p>
    <w:p w14:paraId="41AB0BAA" w14:textId="334065BB" w:rsidR="00B40BC5" w:rsidRPr="00146FC8" w:rsidRDefault="00B40BC5" w:rsidP="00146FC8">
      <w:pPr>
        <w:pStyle w:val="NoSpacing"/>
        <w:numPr>
          <w:ilvl w:val="0"/>
          <w:numId w:val="4"/>
        </w:numPr>
        <w:rPr>
          <w:b/>
          <w:bCs/>
          <w:lang w:eastAsia="en-GB"/>
        </w:rPr>
      </w:pPr>
      <w:r w:rsidRPr="00146FC8">
        <w:rPr>
          <w:b/>
          <w:bCs/>
          <w:lang w:eastAsia="en-GB"/>
        </w:rPr>
        <w:t>How to communicate risk, opportunity, and cybersecurity ROI to business leaders</w:t>
      </w:r>
    </w:p>
    <w:p w14:paraId="488B8442" w14:textId="77777777" w:rsidR="00B40BC5" w:rsidRPr="00B40BC5" w:rsidRDefault="00B40BC5" w:rsidP="00B40BC5">
      <w:pPr>
        <w:spacing w:before="100" w:beforeAutospacing="1" w:after="100" w:afterAutospacing="1" w:line="408" w:lineRule="atLeast"/>
        <w:rPr>
          <w:rFonts w:ascii="Arial" w:eastAsia="Times New Roman" w:hAnsi="Arial" w:cs="Arial"/>
          <w:color w:val="000000"/>
          <w:sz w:val="20"/>
          <w:szCs w:val="20"/>
          <w:lang w:eastAsia="en-GB"/>
        </w:rPr>
      </w:pPr>
    </w:p>
    <w:p w14:paraId="61B132A9" w14:textId="10FC1F10" w:rsidR="00B40BC5" w:rsidRPr="00146FC8" w:rsidRDefault="00B40BC5" w:rsidP="00146FC8">
      <w:pPr>
        <w:rPr>
          <w:rFonts w:ascii="Arial" w:hAnsi="Arial" w:cs="Arial"/>
          <w:sz w:val="20"/>
          <w:szCs w:val="20"/>
        </w:rPr>
      </w:pPr>
      <w:r w:rsidRPr="00146FC8">
        <w:rPr>
          <w:rFonts w:ascii="Arial" w:hAnsi="Arial" w:cs="Arial"/>
          <w:sz w:val="20"/>
          <w:szCs w:val="20"/>
        </w:rPr>
        <w:t>Tuesday 10 November, 2 – 3pm (GMT)</w:t>
      </w:r>
    </w:p>
    <w:p w14:paraId="2ACB59C5" w14:textId="77777777" w:rsidR="00146FC8" w:rsidRDefault="00B40BC5" w:rsidP="00146FC8">
      <w:pPr>
        <w:rPr>
          <w:rFonts w:ascii="Arial" w:hAnsi="Arial" w:cs="Arial"/>
          <w:b/>
          <w:bCs/>
          <w:sz w:val="20"/>
          <w:szCs w:val="20"/>
        </w:rPr>
      </w:pPr>
      <w:r w:rsidRPr="00146FC8">
        <w:rPr>
          <w:rFonts w:ascii="Arial" w:hAnsi="Arial" w:cs="Arial"/>
          <w:b/>
          <w:bCs/>
          <w:sz w:val="20"/>
          <w:szCs w:val="20"/>
        </w:rPr>
        <w:t>Coronavirus: The ongoing response from around the world</w:t>
      </w:r>
    </w:p>
    <w:p w14:paraId="2B7DEA7B" w14:textId="37FAC7AF" w:rsidR="00B40BC5" w:rsidRPr="00146FC8" w:rsidRDefault="00B40BC5" w:rsidP="00146FC8">
      <w:pPr>
        <w:rPr>
          <w:rFonts w:ascii="Arial" w:hAnsi="Arial" w:cs="Arial"/>
          <w:b/>
          <w:bCs/>
          <w:sz w:val="20"/>
          <w:szCs w:val="20"/>
        </w:rPr>
      </w:pPr>
      <w:r w:rsidRPr="00146FC8">
        <w:rPr>
          <w:rFonts w:ascii="Arial" w:eastAsia="Times New Roman" w:hAnsi="Arial" w:cs="Arial"/>
          <w:color w:val="000000"/>
          <w:sz w:val="20"/>
          <w:szCs w:val="20"/>
          <w:lang w:eastAsia="en-GB"/>
        </w:rPr>
        <w:t>In the latest SASIG webinar in our international coronavirus response series, SASIG members from around the world will discuss how the continuing Covid-19 pandemic is affecting their countries, how organisations are maintaining their resilience, and how they and their families are dealing with things at home and at work.</w:t>
      </w:r>
    </w:p>
    <w:p w14:paraId="39867255" w14:textId="71C63F3C" w:rsidR="00B40BC5" w:rsidRPr="00146FC8" w:rsidRDefault="00B40BC5" w:rsidP="005E63FB">
      <w:pPr>
        <w:rPr>
          <w:rFonts w:ascii="Arial" w:hAnsi="Arial" w:cs="Arial"/>
          <w:sz w:val="20"/>
          <w:szCs w:val="20"/>
        </w:rPr>
      </w:pPr>
    </w:p>
    <w:p w14:paraId="2FDE5F2C" w14:textId="24D4DDE5" w:rsidR="00B40BC5" w:rsidRPr="00146FC8" w:rsidRDefault="00B40BC5" w:rsidP="00B40BC5">
      <w:pPr>
        <w:rPr>
          <w:rFonts w:ascii="Arial" w:hAnsi="Arial" w:cs="Arial"/>
          <w:sz w:val="20"/>
          <w:szCs w:val="20"/>
        </w:rPr>
      </w:pPr>
      <w:r w:rsidRPr="00146FC8">
        <w:rPr>
          <w:rFonts w:ascii="Arial" w:hAnsi="Arial" w:cs="Arial"/>
          <w:sz w:val="20"/>
          <w:szCs w:val="20"/>
        </w:rPr>
        <w:t>Wednesday 11 November, 2 – 3pm (GMT)</w:t>
      </w:r>
    </w:p>
    <w:p w14:paraId="6ED2001D" w14:textId="77777777" w:rsidR="00B40BC5" w:rsidRPr="00146FC8" w:rsidRDefault="00B40BC5" w:rsidP="00B40BC5">
      <w:pPr>
        <w:rPr>
          <w:rFonts w:ascii="Arial" w:hAnsi="Arial" w:cs="Arial"/>
          <w:b/>
          <w:bCs/>
          <w:sz w:val="20"/>
          <w:szCs w:val="20"/>
        </w:rPr>
      </w:pPr>
      <w:r w:rsidRPr="00146FC8">
        <w:rPr>
          <w:rFonts w:ascii="Arial" w:hAnsi="Arial" w:cs="Arial"/>
          <w:b/>
          <w:bCs/>
          <w:sz w:val="20"/>
          <w:szCs w:val="20"/>
        </w:rPr>
        <w:t>How to hack a police station</w:t>
      </w:r>
    </w:p>
    <w:p w14:paraId="20904A8B" w14:textId="03011535" w:rsidR="00B40BC5" w:rsidRPr="00146FC8" w:rsidRDefault="00B40BC5" w:rsidP="00B40BC5">
      <w:pPr>
        <w:rPr>
          <w:rFonts w:ascii="Arial" w:hAnsi="Arial" w:cs="Arial"/>
          <w:sz w:val="20"/>
          <w:szCs w:val="20"/>
        </w:rPr>
      </w:pPr>
      <w:r w:rsidRPr="00146FC8">
        <w:rPr>
          <w:rFonts w:ascii="Arial" w:hAnsi="Arial" w:cs="Arial"/>
          <w:sz w:val="20"/>
          <w:szCs w:val="20"/>
        </w:rPr>
        <w:t>Watch Jake unfold a targeted physical and cyberattack on a police station whilst equipped with a genuine “get out of jail free” card. Find out how he was able to bypass physical security and procedures in place in order to get into the network and control all aspects of the police database – even change passwords.</w:t>
      </w:r>
    </w:p>
    <w:p w14:paraId="5B97408F" w14:textId="54949188" w:rsidR="00B40BC5" w:rsidRPr="00146FC8" w:rsidRDefault="00B40BC5" w:rsidP="00B40BC5">
      <w:pPr>
        <w:rPr>
          <w:rFonts w:ascii="Arial" w:hAnsi="Arial" w:cs="Arial"/>
          <w:sz w:val="20"/>
          <w:szCs w:val="20"/>
        </w:rPr>
      </w:pPr>
    </w:p>
    <w:p w14:paraId="3E1A996C" w14:textId="5CB9E5A7" w:rsidR="00B40BC5" w:rsidRPr="00146FC8" w:rsidRDefault="00B40BC5" w:rsidP="00B40BC5">
      <w:pPr>
        <w:rPr>
          <w:rFonts w:ascii="Arial" w:hAnsi="Arial" w:cs="Arial"/>
          <w:sz w:val="20"/>
          <w:szCs w:val="20"/>
        </w:rPr>
      </w:pPr>
      <w:r w:rsidRPr="00146FC8">
        <w:rPr>
          <w:rFonts w:ascii="Arial" w:hAnsi="Arial" w:cs="Arial"/>
          <w:sz w:val="20"/>
          <w:szCs w:val="20"/>
        </w:rPr>
        <w:t>Thursday 12 November, 3pm – 4:30pm (GMT)</w:t>
      </w:r>
    </w:p>
    <w:p w14:paraId="7FBAE7CA" w14:textId="77777777" w:rsidR="00B40BC5" w:rsidRPr="00146FC8" w:rsidRDefault="00B40BC5" w:rsidP="00B40BC5">
      <w:pPr>
        <w:rPr>
          <w:rFonts w:ascii="Arial" w:hAnsi="Arial" w:cs="Arial"/>
          <w:b/>
          <w:bCs/>
          <w:sz w:val="20"/>
          <w:szCs w:val="20"/>
        </w:rPr>
      </w:pPr>
      <w:r w:rsidRPr="00146FC8">
        <w:rPr>
          <w:rFonts w:ascii="Arial" w:hAnsi="Arial" w:cs="Arial"/>
          <w:b/>
          <w:bCs/>
          <w:sz w:val="20"/>
          <w:szCs w:val="20"/>
        </w:rPr>
        <w:t>SASIG Academy: Getting Cyber Healthy with the Doctor; Cyber Health and Cyber Threats</w:t>
      </w:r>
    </w:p>
    <w:p w14:paraId="1D7C94A3" w14:textId="0D8DF66D" w:rsidR="00B40BC5" w:rsidRPr="00146FC8" w:rsidRDefault="00B40BC5" w:rsidP="00B40BC5">
      <w:pPr>
        <w:rPr>
          <w:rFonts w:ascii="Arial" w:hAnsi="Arial" w:cs="Arial"/>
          <w:sz w:val="20"/>
          <w:szCs w:val="20"/>
        </w:rPr>
      </w:pPr>
      <w:r w:rsidRPr="00146FC8">
        <w:rPr>
          <w:rFonts w:ascii="Arial" w:hAnsi="Arial" w:cs="Arial"/>
          <w:sz w:val="20"/>
          <w:szCs w:val="20"/>
          <w:highlight w:val="yellow"/>
        </w:rPr>
        <w:t>for SASIG members only</w:t>
      </w:r>
    </w:p>
    <w:p w14:paraId="4F5EE0DE" w14:textId="77777777" w:rsidR="00B40BC5" w:rsidRPr="00146FC8" w:rsidRDefault="00B40BC5" w:rsidP="00B40BC5">
      <w:pPr>
        <w:rPr>
          <w:rFonts w:ascii="Arial" w:hAnsi="Arial" w:cs="Arial"/>
          <w:sz w:val="20"/>
          <w:szCs w:val="20"/>
        </w:rPr>
      </w:pPr>
      <w:r w:rsidRPr="00146FC8">
        <w:rPr>
          <w:rFonts w:ascii="Arial" w:hAnsi="Arial" w:cs="Arial"/>
          <w:sz w:val="20"/>
          <w:szCs w:val="20"/>
        </w:rPr>
        <w:t>The first session in this training series looks at the questions of ‘what is cyber health and what is a cyber threat?’, in terms of the reliance on technologies in modern business (and personal) use. Using case examples (and technical notes) from personal experience, the session will explore incidents of business and market interruption, and how cyber threats have evolved over time with criminal activities.</w:t>
      </w:r>
    </w:p>
    <w:p w14:paraId="05E59292" w14:textId="77777777" w:rsidR="00B40BC5" w:rsidRPr="00146FC8" w:rsidRDefault="00B40BC5" w:rsidP="00B40BC5">
      <w:pPr>
        <w:rPr>
          <w:rFonts w:ascii="Arial" w:hAnsi="Arial" w:cs="Arial"/>
          <w:sz w:val="20"/>
          <w:szCs w:val="20"/>
        </w:rPr>
      </w:pPr>
    </w:p>
    <w:p w14:paraId="629FE83E" w14:textId="7750591B" w:rsidR="00B40BC5" w:rsidRPr="00146FC8" w:rsidRDefault="00B40BC5" w:rsidP="00B40BC5">
      <w:pPr>
        <w:rPr>
          <w:rFonts w:ascii="Arial" w:hAnsi="Arial" w:cs="Arial"/>
          <w:sz w:val="20"/>
          <w:szCs w:val="20"/>
        </w:rPr>
      </w:pPr>
      <w:r w:rsidRPr="00146FC8">
        <w:rPr>
          <w:rFonts w:ascii="Arial" w:hAnsi="Arial" w:cs="Arial"/>
          <w:sz w:val="20"/>
          <w:szCs w:val="20"/>
        </w:rPr>
        <w:t>The Doctor, Shane Shook, is a recognised information technology and security authority. He has advised and led teams in risk and incident management at multiple Global Fortune 100 companies. With more than 30 years’ experience in the field of cyber forensics spanning a multitude of industries – including banking and financial services, healthcare, and retail – Shane has a deep understanding of today’s most pressing cybersecurity and business technology issues.</w:t>
      </w:r>
    </w:p>
    <w:p w14:paraId="607767E7" w14:textId="5FD9F5F0" w:rsidR="00EF6809" w:rsidRPr="00146FC8" w:rsidRDefault="00EF6809" w:rsidP="00B40BC5">
      <w:pPr>
        <w:rPr>
          <w:rFonts w:ascii="Arial" w:hAnsi="Arial" w:cs="Arial"/>
          <w:sz w:val="20"/>
          <w:szCs w:val="20"/>
        </w:rPr>
      </w:pPr>
    </w:p>
    <w:p w14:paraId="08DD17BC" w14:textId="6A5C65D8" w:rsidR="00EF6809" w:rsidRDefault="00EF6809" w:rsidP="00EF6809">
      <w:pPr>
        <w:rPr>
          <w:rFonts w:ascii="Arial" w:hAnsi="Arial" w:cs="Arial"/>
          <w:b/>
          <w:bCs/>
          <w:sz w:val="20"/>
          <w:szCs w:val="20"/>
        </w:rPr>
      </w:pPr>
      <w:r w:rsidRPr="00146FC8">
        <w:rPr>
          <w:rFonts w:ascii="Arial" w:hAnsi="Arial" w:cs="Arial"/>
          <w:b/>
          <w:bCs/>
          <w:sz w:val="20"/>
          <w:szCs w:val="20"/>
        </w:rPr>
        <w:t>Friday 13 November 2020, 11am-12noon (GMT)</w:t>
      </w:r>
    </w:p>
    <w:p w14:paraId="46E676DE" w14:textId="77777777" w:rsidR="00146FC8" w:rsidRPr="00EF6809" w:rsidRDefault="00146FC8" w:rsidP="00146FC8">
      <w:pPr>
        <w:rPr>
          <w:b/>
          <w:bCs/>
        </w:rPr>
      </w:pPr>
      <w:r w:rsidRPr="00EF6809">
        <w:rPr>
          <w:b/>
          <w:bCs/>
        </w:rPr>
        <w:t>Office 365: Man-in-the-middle attack demonstration</w:t>
      </w:r>
    </w:p>
    <w:p w14:paraId="24E440B2" w14:textId="77777777" w:rsidR="00EF6809" w:rsidRPr="00146FC8" w:rsidRDefault="00EF6809" w:rsidP="00EF6809">
      <w:pPr>
        <w:rPr>
          <w:rFonts w:ascii="Arial" w:hAnsi="Arial" w:cs="Arial"/>
          <w:sz w:val="20"/>
          <w:szCs w:val="20"/>
        </w:rPr>
      </w:pPr>
      <w:r w:rsidRPr="00146FC8">
        <w:rPr>
          <w:rFonts w:ascii="Arial" w:hAnsi="Arial" w:cs="Arial"/>
          <w:sz w:val="20"/>
          <w:szCs w:val="20"/>
        </w:rPr>
        <w:t>With the shift in the remote workforce, attacks are on the increase. We will demonstrate how hackers can attack cloud applications like Office 365. You will see how an attacker gains access to SharePoint online using a phishing attack and proceeds to access sensitive organisational files, move laterally from Cloud to on-prem and even escalate privileges to gain access to a CEO’s mailbox. Piece of cake!</w:t>
      </w:r>
    </w:p>
    <w:p w14:paraId="0F51AA06" w14:textId="77777777" w:rsidR="00EF6809" w:rsidRPr="00146FC8" w:rsidRDefault="00EF6809" w:rsidP="00EF6809">
      <w:pPr>
        <w:rPr>
          <w:rFonts w:ascii="Arial" w:hAnsi="Arial" w:cs="Arial"/>
          <w:sz w:val="20"/>
          <w:szCs w:val="20"/>
        </w:rPr>
      </w:pPr>
      <w:r w:rsidRPr="00146FC8">
        <w:rPr>
          <w:rFonts w:ascii="Arial" w:hAnsi="Arial" w:cs="Arial"/>
          <w:sz w:val="20"/>
          <w:szCs w:val="20"/>
        </w:rPr>
        <w:t>During the session, you will get to see how Dave:</w:t>
      </w:r>
    </w:p>
    <w:p w14:paraId="1B926C06" w14:textId="77777777" w:rsidR="00EF6809" w:rsidRPr="00146FC8" w:rsidRDefault="00EF6809" w:rsidP="00146FC8">
      <w:pPr>
        <w:pStyle w:val="ListParagraph"/>
        <w:numPr>
          <w:ilvl w:val="0"/>
          <w:numId w:val="2"/>
        </w:numPr>
        <w:rPr>
          <w:rFonts w:ascii="Arial" w:hAnsi="Arial" w:cs="Arial"/>
          <w:sz w:val="20"/>
          <w:szCs w:val="20"/>
        </w:rPr>
      </w:pPr>
      <w:r w:rsidRPr="00146FC8">
        <w:rPr>
          <w:rFonts w:ascii="Arial" w:hAnsi="Arial" w:cs="Arial"/>
          <w:sz w:val="20"/>
          <w:szCs w:val="20"/>
        </w:rPr>
        <w:t>Tricks a user into entering creds into our fake O365 login page (made with Evilginx)</w:t>
      </w:r>
    </w:p>
    <w:p w14:paraId="5B46EC5B" w14:textId="77777777" w:rsidR="00EF6809" w:rsidRPr="00146FC8" w:rsidRDefault="00EF6809" w:rsidP="00146FC8">
      <w:pPr>
        <w:pStyle w:val="ListParagraph"/>
        <w:numPr>
          <w:ilvl w:val="0"/>
          <w:numId w:val="2"/>
        </w:numPr>
        <w:rPr>
          <w:rFonts w:ascii="Arial" w:hAnsi="Arial" w:cs="Arial"/>
          <w:sz w:val="20"/>
          <w:szCs w:val="20"/>
        </w:rPr>
      </w:pPr>
      <w:r w:rsidRPr="00146FC8">
        <w:rPr>
          <w:rFonts w:ascii="Arial" w:hAnsi="Arial" w:cs="Arial"/>
          <w:sz w:val="20"/>
          <w:szCs w:val="20"/>
        </w:rPr>
        <w:t>Makes Microsoft send a passcode to the user’s phone</w:t>
      </w:r>
    </w:p>
    <w:p w14:paraId="4AE65884" w14:textId="77777777" w:rsidR="00EF6809" w:rsidRPr="00146FC8" w:rsidRDefault="00EF6809" w:rsidP="00146FC8">
      <w:pPr>
        <w:pStyle w:val="ListParagraph"/>
        <w:numPr>
          <w:ilvl w:val="0"/>
          <w:numId w:val="2"/>
        </w:numPr>
        <w:rPr>
          <w:rFonts w:ascii="Arial" w:hAnsi="Arial" w:cs="Arial"/>
          <w:sz w:val="20"/>
          <w:szCs w:val="20"/>
        </w:rPr>
      </w:pPr>
      <w:r w:rsidRPr="00146FC8">
        <w:rPr>
          <w:rFonts w:ascii="Arial" w:hAnsi="Arial" w:cs="Arial"/>
          <w:sz w:val="20"/>
          <w:szCs w:val="20"/>
        </w:rPr>
        <w:t>Enters the user’s passcode on OUR fake page</w:t>
      </w:r>
    </w:p>
    <w:p w14:paraId="01DEAAA8" w14:textId="77777777" w:rsidR="00EF6809" w:rsidRPr="00146FC8" w:rsidRDefault="00EF6809" w:rsidP="00146FC8">
      <w:pPr>
        <w:pStyle w:val="ListParagraph"/>
        <w:numPr>
          <w:ilvl w:val="0"/>
          <w:numId w:val="2"/>
        </w:numPr>
        <w:rPr>
          <w:rFonts w:ascii="Arial" w:hAnsi="Arial" w:cs="Arial"/>
          <w:sz w:val="20"/>
          <w:szCs w:val="20"/>
        </w:rPr>
      </w:pPr>
      <w:r w:rsidRPr="00146FC8">
        <w:rPr>
          <w:rFonts w:ascii="Arial" w:hAnsi="Arial" w:cs="Arial"/>
          <w:sz w:val="20"/>
          <w:szCs w:val="20"/>
        </w:rPr>
        <w:t>Hijack’s the user’s session token</w:t>
      </w:r>
    </w:p>
    <w:p w14:paraId="56459552" w14:textId="77777777" w:rsidR="00EF6809" w:rsidRPr="00146FC8" w:rsidRDefault="00EF6809" w:rsidP="00146FC8">
      <w:pPr>
        <w:pStyle w:val="ListParagraph"/>
        <w:numPr>
          <w:ilvl w:val="0"/>
          <w:numId w:val="2"/>
        </w:numPr>
        <w:rPr>
          <w:rFonts w:ascii="Arial" w:hAnsi="Arial" w:cs="Arial"/>
          <w:sz w:val="20"/>
          <w:szCs w:val="20"/>
        </w:rPr>
      </w:pPr>
      <w:r w:rsidRPr="00146FC8">
        <w:rPr>
          <w:rFonts w:ascii="Arial" w:hAnsi="Arial" w:cs="Arial"/>
          <w:sz w:val="20"/>
          <w:szCs w:val="20"/>
        </w:rPr>
        <w:t>Gains access to SharePoint Online environment</w:t>
      </w:r>
    </w:p>
    <w:p w14:paraId="467E3DA9" w14:textId="77777777" w:rsidR="00EF6809" w:rsidRPr="00146FC8" w:rsidRDefault="00EF6809" w:rsidP="00146FC8">
      <w:pPr>
        <w:pStyle w:val="ListParagraph"/>
        <w:numPr>
          <w:ilvl w:val="0"/>
          <w:numId w:val="2"/>
        </w:numPr>
        <w:rPr>
          <w:rFonts w:ascii="Arial" w:hAnsi="Arial" w:cs="Arial"/>
          <w:sz w:val="20"/>
          <w:szCs w:val="20"/>
        </w:rPr>
      </w:pPr>
      <w:r w:rsidRPr="00146FC8">
        <w:rPr>
          <w:rFonts w:ascii="Arial" w:hAnsi="Arial" w:cs="Arial"/>
          <w:sz w:val="20"/>
          <w:szCs w:val="20"/>
        </w:rPr>
        <w:t>Exfiltrates data from O365</w:t>
      </w:r>
    </w:p>
    <w:p w14:paraId="74106930" w14:textId="77777777" w:rsidR="00EF6809" w:rsidRPr="00146FC8" w:rsidRDefault="00EF6809" w:rsidP="00146FC8">
      <w:pPr>
        <w:pStyle w:val="ListParagraph"/>
        <w:numPr>
          <w:ilvl w:val="0"/>
          <w:numId w:val="2"/>
        </w:numPr>
        <w:rPr>
          <w:rFonts w:ascii="Arial" w:hAnsi="Arial" w:cs="Arial"/>
          <w:sz w:val="20"/>
          <w:szCs w:val="20"/>
        </w:rPr>
      </w:pPr>
      <w:r w:rsidRPr="00146FC8">
        <w:rPr>
          <w:rFonts w:ascii="Arial" w:hAnsi="Arial" w:cs="Arial"/>
          <w:sz w:val="20"/>
          <w:szCs w:val="20"/>
        </w:rPr>
        <w:t>Pivots to on-prem and steal CEO’s emails… because why not?!</w:t>
      </w:r>
    </w:p>
    <w:p w14:paraId="47BCDD0A" w14:textId="34A04CC0" w:rsidR="00EF6809" w:rsidRPr="00146FC8" w:rsidRDefault="00EF6809" w:rsidP="00146FC8">
      <w:pPr>
        <w:pStyle w:val="ListParagraph"/>
        <w:numPr>
          <w:ilvl w:val="0"/>
          <w:numId w:val="2"/>
        </w:numPr>
        <w:rPr>
          <w:rFonts w:ascii="Arial" w:hAnsi="Arial" w:cs="Arial"/>
          <w:sz w:val="20"/>
          <w:szCs w:val="20"/>
        </w:rPr>
      </w:pPr>
      <w:r w:rsidRPr="00146FC8">
        <w:rPr>
          <w:rFonts w:ascii="Arial" w:hAnsi="Arial" w:cs="Arial"/>
          <w:sz w:val="20"/>
          <w:szCs w:val="20"/>
        </w:rPr>
        <w:t>Join us as we show you how this attack is executed and how you can detect and respond.</w:t>
      </w:r>
    </w:p>
    <w:sectPr w:rsidR="00EF6809" w:rsidRPr="00146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54D83"/>
    <w:multiLevelType w:val="hybridMultilevel"/>
    <w:tmpl w:val="B528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B3D0A"/>
    <w:multiLevelType w:val="multilevel"/>
    <w:tmpl w:val="B802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3E623D"/>
    <w:multiLevelType w:val="hybridMultilevel"/>
    <w:tmpl w:val="15967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1D551BE"/>
    <w:multiLevelType w:val="hybridMultilevel"/>
    <w:tmpl w:val="46DC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FB"/>
    <w:rsid w:val="00146FC8"/>
    <w:rsid w:val="005E63FB"/>
    <w:rsid w:val="00A023D9"/>
    <w:rsid w:val="00B40BC5"/>
    <w:rsid w:val="00EF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A80A"/>
  <w15:chartTrackingRefBased/>
  <w15:docId w15:val="{B370CA25-02A7-4B77-B5D3-D518FDFC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40BC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0BC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40B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40BC5"/>
    <w:pPr>
      <w:ind w:left="720"/>
      <w:contextualSpacing/>
    </w:pPr>
  </w:style>
  <w:style w:type="paragraph" w:styleId="NoSpacing">
    <w:name w:val="No Spacing"/>
    <w:uiPriority w:val="1"/>
    <w:qFormat/>
    <w:rsid w:val="00146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195549">
      <w:bodyDiv w:val="1"/>
      <w:marLeft w:val="0"/>
      <w:marRight w:val="0"/>
      <w:marTop w:val="0"/>
      <w:marBottom w:val="0"/>
      <w:divBdr>
        <w:top w:val="none" w:sz="0" w:space="0" w:color="auto"/>
        <w:left w:val="none" w:sz="0" w:space="0" w:color="auto"/>
        <w:bottom w:val="none" w:sz="0" w:space="0" w:color="auto"/>
        <w:right w:val="none" w:sz="0" w:space="0" w:color="auto"/>
      </w:divBdr>
    </w:div>
    <w:div w:id="1911041922">
      <w:bodyDiv w:val="1"/>
      <w:marLeft w:val="0"/>
      <w:marRight w:val="0"/>
      <w:marTop w:val="0"/>
      <w:marBottom w:val="0"/>
      <w:divBdr>
        <w:top w:val="none" w:sz="0" w:space="0" w:color="auto"/>
        <w:left w:val="none" w:sz="0" w:space="0" w:color="auto"/>
        <w:bottom w:val="none" w:sz="0" w:space="0" w:color="auto"/>
        <w:right w:val="none" w:sz="0" w:space="0" w:color="auto"/>
      </w:divBdr>
    </w:div>
    <w:div w:id="1997102021">
      <w:bodyDiv w:val="1"/>
      <w:marLeft w:val="0"/>
      <w:marRight w:val="0"/>
      <w:marTop w:val="0"/>
      <w:marBottom w:val="0"/>
      <w:divBdr>
        <w:top w:val="none" w:sz="0" w:space="0" w:color="auto"/>
        <w:left w:val="none" w:sz="0" w:space="0" w:color="auto"/>
        <w:bottom w:val="none" w:sz="0" w:space="0" w:color="auto"/>
        <w:right w:val="none" w:sz="0" w:space="0" w:color="auto"/>
      </w:divBdr>
      <w:divsChild>
        <w:div w:id="65223486">
          <w:marLeft w:val="0"/>
          <w:marRight w:val="0"/>
          <w:marTop w:val="0"/>
          <w:marBottom w:val="0"/>
          <w:divBdr>
            <w:top w:val="none" w:sz="0" w:space="0" w:color="auto"/>
            <w:left w:val="none" w:sz="0" w:space="0" w:color="auto"/>
            <w:bottom w:val="none" w:sz="0" w:space="0" w:color="auto"/>
            <w:right w:val="none" w:sz="0" w:space="0" w:color="auto"/>
          </w:divBdr>
        </w:div>
        <w:div w:id="1400248956">
          <w:marLeft w:val="0"/>
          <w:marRight w:val="0"/>
          <w:marTop w:val="0"/>
          <w:marBottom w:val="0"/>
          <w:divBdr>
            <w:top w:val="none" w:sz="0" w:space="0" w:color="auto"/>
            <w:left w:val="none" w:sz="0" w:space="0" w:color="auto"/>
            <w:bottom w:val="none" w:sz="0" w:space="0" w:color="auto"/>
            <w:right w:val="none" w:sz="0" w:space="0" w:color="auto"/>
          </w:divBdr>
        </w:div>
        <w:div w:id="347755185">
          <w:marLeft w:val="0"/>
          <w:marRight w:val="0"/>
          <w:marTop w:val="0"/>
          <w:marBottom w:val="0"/>
          <w:divBdr>
            <w:top w:val="none" w:sz="0" w:space="0" w:color="auto"/>
            <w:left w:val="none" w:sz="0" w:space="0" w:color="auto"/>
            <w:bottom w:val="none" w:sz="0" w:space="0" w:color="auto"/>
            <w:right w:val="none" w:sz="0" w:space="0" w:color="auto"/>
          </w:divBdr>
        </w:div>
        <w:div w:id="2250112">
          <w:marLeft w:val="0"/>
          <w:marRight w:val="0"/>
          <w:marTop w:val="0"/>
          <w:marBottom w:val="0"/>
          <w:divBdr>
            <w:top w:val="none" w:sz="0" w:space="0" w:color="auto"/>
            <w:left w:val="none" w:sz="0" w:space="0" w:color="auto"/>
            <w:bottom w:val="none" w:sz="0" w:space="0" w:color="auto"/>
            <w:right w:val="none" w:sz="0" w:space="0" w:color="auto"/>
          </w:divBdr>
        </w:div>
        <w:div w:id="896434105">
          <w:marLeft w:val="0"/>
          <w:marRight w:val="0"/>
          <w:marTop w:val="0"/>
          <w:marBottom w:val="0"/>
          <w:divBdr>
            <w:top w:val="none" w:sz="0" w:space="0" w:color="auto"/>
            <w:left w:val="none" w:sz="0" w:space="0" w:color="auto"/>
            <w:bottom w:val="none" w:sz="0" w:space="0" w:color="auto"/>
            <w:right w:val="none" w:sz="0" w:space="0" w:color="auto"/>
          </w:divBdr>
        </w:div>
        <w:div w:id="4868468">
          <w:marLeft w:val="0"/>
          <w:marRight w:val="0"/>
          <w:marTop w:val="0"/>
          <w:marBottom w:val="0"/>
          <w:divBdr>
            <w:top w:val="none" w:sz="0" w:space="0" w:color="auto"/>
            <w:left w:val="none" w:sz="0" w:space="0" w:color="auto"/>
            <w:bottom w:val="none" w:sz="0" w:space="0" w:color="auto"/>
            <w:right w:val="none" w:sz="0" w:space="0" w:color="auto"/>
          </w:divBdr>
        </w:div>
        <w:div w:id="71396208">
          <w:marLeft w:val="0"/>
          <w:marRight w:val="0"/>
          <w:marTop w:val="0"/>
          <w:marBottom w:val="0"/>
          <w:divBdr>
            <w:top w:val="none" w:sz="0" w:space="0" w:color="auto"/>
            <w:left w:val="none" w:sz="0" w:space="0" w:color="auto"/>
            <w:bottom w:val="none" w:sz="0" w:space="0" w:color="auto"/>
            <w:right w:val="none" w:sz="0" w:space="0" w:color="auto"/>
          </w:divBdr>
        </w:div>
        <w:div w:id="1173689844">
          <w:marLeft w:val="0"/>
          <w:marRight w:val="0"/>
          <w:marTop w:val="0"/>
          <w:marBottom w:val="0"/>
          <w:divBdr>
            <w:top w:val="none" w:sz="0" w:space="0" w:color="auto"/>
            <w:left w:val="none" w:sz="0" w:space="0" w:color="auto"/>
            <w:bottom w:val="none" w:sz="0" w:space="0" w:color="auto"/>
            <w:right w:val="none" w:sz="0" w:space="0" w:color="auto"/>
          </w:divBdr>
        </w:div>
        <w:div w:id="1272319887">
          <w:marLeft w:val="0"/>
          <w:marRight w:val="0"/>
          <w:marTop w:val="0"/>
          <w:marBottom w:val="0"/>
          <w:divBdr>
            <w:top w:val="none" w:sz="0" w:space="0" w:color="auto"/>
            <w:left w:val="none" w:sz="0" w:space="0" w:color="auto"/>
            <w:bottom w:val="none" w:sz="0" w:space="0" w:color="auto"/>
            <w:right w:val="none" w:sz="0" w:space="0" w:color="auto"/>
          </w:divBdr>
        </w:div>
        <w:div w:id="183684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Meehan</dc:creator>
  <cp:keywords/>
  <dc:description/>
  <cp:lastModifiedBy>charles Meehan</cp:lastModifiedBy>
  <cp:revision>4</cp:revision>
  <dcterms:created xsi:type="dcterms:W3CDTF">2020-11-07T14:50:00Z</dcterms:created>
  <dcterms:modified xsi:type="dcterms:W3CDTF">2020-11-07T15:03:00Z</dcterms:modified>
</cp:coreProperties>
</file>