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42D3" w14:textId="7B645699" w:rsidR="001F1143" w:rsidRPr="005F26B4" w:rsidRDefault="001F1143" w:rsidP="001F1143">
      <w:pPr>
        <w:rPr>
          <w:b/>
          <w:bCs/>
        </w:rPr>
      </w:pPr>
      <w:r w:rsidRPr="005F26B4">
        <w:rPr>
          <w:b/>
          <w:bCs/>
        </w:rPr>
        <w:t>SASIG Daily Webinar 18Jan 22Jan</w:t>
      </w:r>
    </w:p>
    <w:p w14:paraId="6D8C4E5F" w14:textId="77777777" w:rsidR="001F1143" w:rsidRPr="005F26B4" w:rsidRDefault="001F1143" w:rsidP="001F1143">
      <w:pPr>
        <w:rPr>
          <w:b/>
          <w:bCs/>
        </w:rPr>
      </w:pPr>
    </w:p>
    <w:p w14:paraId="250B54EA" w14:textId="77777777" w:rsidR="005F26B4" w:rsidRPr="005F26B4" w:rsidRDefault="005F26B4" w:rsidP="005F26B4">
      <w:pPr>
        <w:rPr>
          <w:b/>
          <w:bCs/>
        </w:rPr>
      </w:pPr>
      <w:r w:rsidRPr="005F26B4">
        <w:rPr>
          <w:b/>
          <w:bCs/>
        </w:rPr>
        <w:t>Monday 18 January, 11am-12noon (GMT)</w:t>
      </w:r>
    </w:p>
    <w:p w14:paraId="36417682" w14:textId="7D555C9A" w:rsidR="001F1143" w:rsidRPr="005F26B4" w:rsidRDefault="001F1143" w:rsidP="001F1143">
      <w:pPr>
        <w:rPr>
          <w:b/>
          <w:bCs/>
        </w:rPr>
      </w:pPr>
      <w:r w:rsidRPr="005F26B4">
        <w:rPr>
          <w:b/>
          <w:bCs/>
        </w:rPr>
        <w:t>The National Security and Investment Bill: What does it mean for the UK tech sector?</w:t>
      </w:r>
    </w:p>
    <w:p w14:paraId="4ECE7CA0" w14:textId="5D1D76CC" w:rsidR="005F26B4" w:rsidRPr="005F26B4" w:rsidRDefault="005F26B4" w:rsidP="001F1143">
      <w:pPr>
        <w:rPr>
          <w:b/>
          <w:bCs/>
        </w:rPr>
      </w:pPr>
      <w:r w:rsidRPr="005F26B4">
        <w:rPr>
          <w:b/>
          <w:bCs/>
        </w:rPr>
        <w:t>https://www.thesasig.com/calendar/event/21-01-18-legal/</w:t>
      </w:r>
    </w:p>
    <w:p w14:paraId="45FFC7D9" w14:textId="77777777" w:rsidR="005F26B4" w:rsidRPr="005F26B4" w:rsidRDefault="005F26B4" w:rsidP="001F1143">
      <w:pPr>
        <w:rPr>
          <w:b/>
          <w:bCs/>
        </w:rPr>
      </w:pPr>
    </w:p>
    <w:p w14:paraId="28844183" w14:textId="77777777" w:rsidR="005F26B4" w:rsidRPr="005F26B4" w:rsidRDefault="005F26B4" w:rsidP="005F26B4">
      <w:pPr>
        <w:rPr>
          <w:b/>
          <w:bCs/>
        </w:rPr>
      </w:pPr>
      <w:r w:rsidRPr="005F26B4">
        <w:rPr>
          <w:b/>
          <w:bCs/>
        </w:rPr>
        <w:t>Tuesday 19 January, 2pm-3pm (GMT)</w:t>
      </w:r>
    </w:p>
    <w:p w14:paraId="3743C3A1" w14:textId="77777777" w:rsidR="001F1143" w:rsidRPr="005F26B4" w:rsidRDefault="001F1143" w:rsidP="001F1143">
      <w:pPr>
        <w:rPr>
          <w:b/>
          <w:bCs/>
        </w:rPr>
      </w:pPr>
      <w:r w:rsidRPr="005F26B4">
        <w:rPr>
          <w:b/>
          <w:bCs/>
        </w:rPr>
        <w:t xml:space="preserve">The Chief’s Brief with Tim Sadler, Co-founder &amp; CEO, </w:t>
      </w:r>
      <w:proofErr w:type="spellStart"/>
      <w:r w:rsidRPr="005F26B4">
        <w:rPr>
          <w:b/>
          <w:bCs/>
        </w:rPr>
        <w:t>Tessian</w:t>
      </w:r>
      <w:proofErr w:type="spellEnd"/>
      <w:r w:rsidRPr="005F26B4">
        <w:rPr>
          <w:b/>
          <w:bCs/>
        </w:rPr>
        <w:t xml:space="preserve"> – Securing the Human Layer</w:t>
      </w:r>
    </w:p>
    <w:p w14:paraId="0BC0BF0B" w14:textId="66E80F40" w:rsidR="005F26B4" w:rsidRPr="005F26B4" w:rsidRDefault="005F26B4" w:rsidP="005F26B4">
      <w:pPr>
        <w:rPr>
          <w:b/>
          <w:bCs/>
          <w:highlight w:val="yellow"/>
        </w:rPr>
      </w:pPr>
      <w:r w:rsidRPr="005F26B4">
        <w:rPr>
          <w:b/>
          <w:bCs/>
        </w:rPr>
        <w:t>https://www.thesasig.com/calendar/event/21-01-19-evening/</w:t>
      </w:r>
    </w:p>
    <w:p w14:paraId="36349CDB" w14:textId="1B725201" w:rsidR="005F26B4" w:rsidRPr="005F26B4" w:rsidRDefault="005F26B4" w:rsidP="005F26B4">
      <w:pPr>
        <w:rPr>
          <w:b/>
          <w:bCs/>
        </w:rPr>
      </w:pPr>
      <w:r w:rsidRPr="005F26B4">
        <w:rPr>
          <w:b/>
          <w:bCs/>
          <w:highlight w:val="yellow"/>
        </w:rPr>
        <w:t>SASIG members only</w:t>
      </w:r>
    </w:p>
    <w:p w14:paraId="309BBEDE" w14:textId="77777777" w:rsidR="005F26B4" w:rsidRPr="005F26B4" w:rsidRDefault="005F26B4" w:rsidP="005F26B4">
      <w:pPr>
        <w:rPr>
          <w:b/>
          <w:bCs/>
        </w:rPr>
      </w:pPr>
    </w:p>
    <w:p w14:paraId="4033DBF0" w14:textId="77777777" w:rsidR="005F26B4" w:rsidRPr="005F26B4" w:rsidRDefault="005F26B4" w:rsidP="005F26B4">
      <w:pPr>
        <w:rPr>
          <w:b/>
          <w:bCs/>
        </w:rPr>
      </w:pPr>
      <w:r w:rsidRPr="005F26B4">
        <w:rPr>
          <w:b/>
          <w:bCs/>
        </w:rPr>
        <w:t>Wednesday 20 January, 11am-12noon (GMT)</w:t>
      </w:r>
    </w:p>
    <w:p w14:paraId="5A3FF2AC" w14:textId="20896247" w:rsidR="001F1143" w:rsidRPr="005F26B4" w:rsidRDefault="001F1143" w:rsidP="001F1143">
      <w:pPr>
        <w:rPr>
          <w:b/>
          <w:bCs/>
        </w:rPr>
      </w:pPr>
      <w:r w:rsidRPr="005F26B4">
        <w:rPr>
          <w:b/>
          <w:bCs/>
        </w:rPr>
        <w:t>2020 Cyber Threat Recap - The most important lessons to take into 2021</w:t>
      </w:r>
    </w:p>
    <w:p w14:paraId="518BFA56" w14:textId="7D679CA2" w:rsidR="005F26B4" w:rsidRPr="005F26B4" w:rsidRDefault="005F26B4" w:rsidP="001F1143">
      <w:pPr>
        <w:rPr>
          <w:b/>
          <w:bCs/>
        </w:rPr>
      </w:pPr>
      <w:r w:rsidRPr="005F26B4">
        <w:rPr>
          <w:b/>
          <w:bCs/>
        </w:rPr>
        <w:t>https://www.thesasig.com/calendar/event/21-01-20-intelligence/</w:t>
      </w:r>
    </w:p>
    <w:p w14:paraId="693F8701" w14:textId="77777777" w:rsidR="00665038" w:rsidRDefault="00665038" w:rsidP="005F26B4">
      <w:pPr>
        <w:rPr>
          <w:b/>
          <w:bCs/>
        </w:rPr>
      </w:pPr>
    </w:p>
    <w:p w14:paraId="5F267A9D" w14:textId="2ED9813B" w:rsidR="005F26B4" w:rsidRPr="005F26B4" w:rsidRDefault="005F26B4" w:rsidP="005F26B4">
      <w:pPr>
        <w:rPr>
          <w:b/>
          <w:bCs/>
        </w:rPr>
      </w:pPr>
      <w:r w:rsidRPr="005F26B4">
        <w:rPr>
          <w:b/>
          <w:bCs/>
        </w:rPr>
        <w:t>Wednesday 20 January, 2pm-3pm (GMT)</w:t>
      </w:r>
    </w:p>
    <w:p w14:paraId="459195B7" w14:textId="6FF06A52" w:rsidR="005F26B4" w:rsidRPr="005F26B4" w:rsidRDefault="005F26B4" w:rsidP="005F26B4">
      <w:pPr>
        <w:rPr>
          <w:b/>
          <w:bCs/>
        </w:rPr>
      </w:pPr>
      <w:r w:rsidRPr="005F26B4">
        <w:rPr>
          <w:b/>
          <w:bCs/>
        </w:rPr>
        <w:t>SASIG Mental Health &amp; Welfare webinar - Lockdown III – You are not alone</w:t>
      </w:r>
    </w:p>
    <w:p w14:paraId="07347757" w14:textId="02EFD380" w:rsidR="005F26B4" w:rsidRPr="005F26B4" w:rsidRDefault="005F26B4" w:rsidP="005F26B4">
      <w:pPr>
        <w:rPr>
          <w:b/>
          <w:bCs/>
        </w:rPr>
      </w:pPr>
      <w:r w:rsidRPr="005F26B4">
        <w:rPr>
          <w:b/>
          <w:bCs/>
        </w:rPr>
        <w:t>https://www.thesasig.com/calendar/event/21-01-20-welfare/</w:t>
      </w:r>
    </w:p>
    <w:p w14:paraId="0566E4E3" w14:textId="77777777" w:rsidR="005F26B4" w:rsidRPr="005F26B4" w:rsidRDefault="005F26B4" w:rsidP="001F1143">
      <w:pPr>
        <w:rPr>
          <w:b/>
          <w:bCs/>
        </w:rPr>
      </w:pPr>
    </w:p>
    <w:p w14:paraId="0D17F874" w14:textId="77777777" w:rsidR="005F26B4" w:rsidRPr="005F26B4" w:rsidRDefault="005F26B4" w:rsidP="005F26B4">
      <w:pPr>
        <w:rPr>
          <w:b/>
          <w:bCs/>
        </w:rPr>
      </w:pPr>
      <w:r w:rsidRPr="005F26B4">
        <w:rPr>
          <w:b/>
          <w:bCs/>
        </w:rPr>
        <w:t>Thursday 21 January, 11am-12noon (GMT)</w:t>
      </w:r>
    </w:p>
    <w:p w14:paraId="56838402" w14:textId="3E04C55A" w:rsidR="001F1143" w:rsidRPr="005F26B4" w:rsidRDefault="001F1143" w:rsidP="001F1143">
      <w:pPr>
        <w:rPr>
          <w:b/>
          <w:bCs/>
        </w:rPr>
      </w:pPr>
      <w:r w:rsidRPr="005F26B4">
        <w:rPr>
          <w:b/>
          <w:bCs/>
        </w:rPr>
        <w:t>How to hijack your boss' email account remotely</w:t>
      </w:r>
    </w:p>
    <w:p w14:paraId="0A4929AE" w14:textId="5D2773AB" w:rsidR="005F26B4" w:rsidRPr="005F26B4" w:rsidRDefault="005F26B4" w:rsidP="005F26B4">
      <w:pPr>
        <w:rPr>
          <w:b/>
          <w:bCs/>
        </w:rPr>
      </w:pPr>
      <w:r w:rsidRPr="005F26B4">
        <w:rPr>
          <w:b/>
          <w:bCs/>
        </w:rPr>
        <w:t>https://www.thesasig.com/calendar/event/21-01-21-hacking/</w:t>
      </w:r>
    </w:p>
    <w:p w14:paraId="2AAB3321" w14:textId="04D5348F" w:rsidR="005F26B4" w:rsidRPr="005F26B4" w:rsidRDefault="005F26B4" w:rsidP="005F26B4">
      <w:pPr>
        <w:rPr>
          <w:b/>
          <w:bCs/>
        </w:rPr>
      </w:pPr>
    </w:p>
    <w:p w14:paraId="254A5F69" w14:textId="77777777" w:rsidR="005F26B4" w:rsidRPr="005F26B4" w:rsidRDefault="005F26B4" w:rsidP="005F26B4">
      <w:pPr>
        <w:rPr>
          <w:b/>
          <w:bCs/>
        </w:rPr>
      </w:pPr>
      <w:r w:rsidRPr="005F26B4">
        <w:rPr>
          <w:b/>
          <w:bCs/>
        </w:rPr>
        <w:t>Friday 22 January, 11am – 12.30noon(GMT)</w:t>
      </w:r>
    </w:p>
    <w:p w14:paraId="6A41675F" w14:textId="4D8D4CA6" w:rsidR="00032735" w:rsidRPr="005F26B4" w:rsidRDefault="001F1143" w:rsidP="001F1143">
      <w:pPr>
        <w:rPr>
          <w:b/>
          <w:bCs/>
        </w:rPr>
      </w:pPr>
      <w:r w:rsidRPr="005F26B4">
        <w:rPr>
          <w:b/>
          <w:bCs/>
        </w:rPr>
        <w:t>SASIG PR Academy: Effective corporate communications and public relations in response to a data breach - Remember the people</w:t>
      </w:r>
    </w:p>
    <w:p w14:paraId="66F1A97F" w14:textId="151C8A3C" w:rsidR="005F26B4" w:rsidRPr="005F26B4" w:rsidRDefault="005F26B4" w:rsidP="005F26B4">
      <w:pPr>
        <w:rPr>
          <w:b/>
          <w:bCs/>
          <w:highlight w:val="yellow"/>
        </w:rPr>
      </w:pPr>
      <w:r w:rsidRPr="005F26B4">
        <w:rPr>
          <w:b/>
          <w:bCs/>
        </w:rPr>
        <w:t>https://www.thesasig.com/calendar/event/21-01-22-pr/</w:t>
      </w:r>
    </w:p>
    <w:p w14:paraId="0308EEA6" w14:textId="469BED76" w:rsidR="005F26B4" w:rsidRPr="005F26B4" w:rsidRDefault="005F26B4" w:rsidP="005F26B4">
      <w:pPr>
        <w:rPr>
          <w:b/>
          <w:bCs/>
        </w:rPr>
      </w:pPr>
      <w:r w:rsidRPr="005F26B4">
        <w:rPr>
          <w:b/>
          <w:bCs/>
          <w:highlight w:val="yellow"/>
        </w:rPr>
        <w:t>for SASIG members only</w:t>
      </w:r>
    </w:p>
    <w:p w14:paraId="40C25ADD" w14:textId="13447602" w:rsidR="005F26B4" w:rsidRDefault="005F26B4" w:rsidP="005F26B4"/>
    <w:p w14:paraId="11E8CB5C" w14:textId="77777777" w:rsidR="005F26B4" w:rsidRPr="005F26B4" w:rsidRDefault="005F26B4" w:rsidP="005F26B4">
      <w:pPr>
        <w:rPr>
          <w:b/>
          <w:bCs/>
          <w:u w:val="single"/>
        </w:rPr>
      </w:pPr>
      <w:r w:rsidRPr="005F26B4">
        <w:rPr>
          <w:b/>
          <w:bCs/>
          <w:u w:val="single"/>
        </w:rPr>
        <w:t>SASIG Daily Webinar 18Jan 22Jan</w:t>
      </w:r>
    </w:p>
    <w:p w14:paraId="2ACE4723" w14:textId="77777777" w:rsidR="005F26B4" w:rsidRPr="005F26B4" w:rsidRDefault="005F26B4" w:rsidP="005F26B4">
      <w:pPr>
        <w:rPr>
          <w:b/>
          <w:bCs/>
        </w:rPr>
      </w:pPr>
    </w:p>
    <w:p w14:paraId="468BE4D4" w14:textId="77777777" w:rsidR="005F26B4" w:rsidRPr="005F26B4" w:rsidRDefault="005F26B4" w:rsidP="005F26B4">
      <w:pPr>
        <w:rPr>
          <w:b/>
          <w:bCs/>
        </w:rPr>
      </w:pPr>
      <w:r w:rsidRPr="005F26B4">
        <w:rPr>
          <w:b/>
          <w:bCs/>
        </w:rPr>
        <w:lastRenderedPageBreak/>
        <w:t>Monday 18 January, 11am-12noon (GMT)</w:t>
      </w:r>
    </w:p>
    <w:p w14:paraId="7FD66E0E" w14:textId="77777777" w:rsidR="005F26B4" w:rsidRPr="005F26B4" w:rsidRDefault="005F26B4" w:rsidP="005F26B4">
      <w:pPr>
        <w:rPr>
          <w:b/>
          <w:bCs/>
        </w:rPr>
      </w:pPr>
      <w:r w:rsidRPr="005F26B4">
        <w:rPr>
          <w:b/>
          <w:bCs/>
        </w:rPr>
        <w:t>The National Security and Investment Bill: What does it mean for the UK tech sector?</w:t>
      </w:r>
    </w:p>
    <w:p w14:paraId="6ECAF0F8" w14:textId="77777777" w:rsidR="005F26B4" w:rsidRPr="005F26B4" w:rsidRDefault="005F26B4" w:rsidP="005F26B4">
      <w:pPr>
        <w:rPr>
          <w:b/>
          <w:bCs/>
        </w:rPr>
      </w:pPr>
      <w:r w:rsidRPr="005F26B4">
        <w:rPr>
          <w:b/>
          <w:bCs/>
        </w:rPr>
        <w:t>The UK Government introduced the National Security and Investment Bill in November 2020. The bill gives the Government additional powers to review and intervene in any transactions that may relate to a threat to national security. This aligns the UK more closely with legislation in the US (CFIUS) and some European countries.</w:t>
      </w:r>
    </w:p>
    <w:p w14:paraId="7A8B44A3" w14:textId="77777777" w:rsidR="005F26B4" w:rsidRPr="005F26B4" w:rsidRDefault="005F26B4" w:rsidP="005F26B4">
      <w:pPr>
        <w:rPr>
          <w:b/>
          <w:bCs/>
        </w:rPr>
      </w:pPr>
      <w:r w:rsidRPr="005F26B4">
        <w:rPr>
          <w:b/>
          <w:bCs/>
        </w:rPr>
        <w:t>The Government’s wish to protect further IP and capability relevant to national security is understandable. But what does the bill entail? What are the pros and cons? And does it signal the beginning of a more interventionist industrial strategy from the Government? We also look at the impact the bill could have on foreign investment into the UK tech sector and whether it will make the UK less attractive to investors.</w:t>
      </w:r>
    </w:p>
    <w:p w14:paraId="4BD52CCE" w14:textId="77777777" w:rsidR="005F26B4" w:rsidRPr="005F26B4" w:rsidRDefault="005F26B4" w:rsidP="005F26B4">
      <w:pPr>
        <w:rPr>
          <w:b/>
          <w:bCs/>
        </w:rPr>
      </w:pPr>
    </w:p>
    <w:p w14:paraId="4C24C3F6" w14:textId="77777777" w:rsidR="005F26B4" w:rsidRPr="005F26B4" w:rsidRDefault="005F26B4" w:rsidP="005F26B4">
      <w:pPr>
        <w:rPr>
          <w:b/>
          <w:bCs/>
        </w:rPr>
      </w:pPr>
      <w:r w:rsidRPr="005F26B4">
        <w:rPr>
          <w:b/>
          <w:bCs/>
        </w:rPr>
        <w:t>Tuesday 19 January, 2pm-3pm (GMT)</w:t>
      </w:r>
    </w:p>
    <w:p w14:paraId="397E8823" w14:textId="77777777" w:rsidR="005F26B4" w:rsidRPr="005F26B4" w:rsidRDefault="005F26B4" w:rsidP="005F26B4">
      <w:pPr>
        <w:rPr>
          <w:b/>
          <w:bCs/>
        </w:rPr>
      </w:pPr>
      <w:r w:rsidRPr="005F26B4">
        <w:rPr>
          <w:b/>
          <w:bCs/>
        </w:rPr>
        <w:t xml:space="preserve">The Chief’s Brief with Tim Sadler, Co-founder &amp; CEO, </w:t>
      </w:r>
      <w:proofErr w:type="spellStart"/>
      <w:r w:rsidRPr="005F26B4">
        <w:rPr>
          <w:b/>
          <w:bCs/>
        </w:rPr>
        <w:t>Tessian</w:t>
      </w:r>
      <w:proofErr w:type="spellEnd"/>
      <w:r w:rsidRPr="005F26B4">
        <w:rPr>
          <w:b/>
          <w:bCs/>
        </w:rPr>
        <w:t xml:space="preserve"> – Securing the Human Layer</w:t>
      </w:r>
    </w:p>
    <w:p w14:paraId="2772D458" w14:textId="77777777" w:rsidR="005F26B4" w:rsidRPr="005F26B4" w:rsidRDefault="005F26B4" w:rsidP="005F26B4">
      <w:pPr>
        <w:rPr>
          <w:b/>
          <w:bCs/>
        </w:rPr>
      </w:pPr>
      <w:r w:rsidRPr="005F26B4">
        <w:rPr>
          <w:b/>
          <w:bCs/>
          <w:highlight w:val="yellow"/>
        </w:rPr>
        <w:t>SASIG members only</w:t>
      </w:r>
    </w:p>
    <w:p w14:paraId="7B490A35" w14:textId="77777777" w:rsidR="005F26B4" w:rsidRPr="005F26B4" w:rsidRDefault="005F26B4" w:rsidP="005F26B4">
      <w:pPr>
        <w:rPr>
          <w:b/>
          <w:bCs/>
        </w:rPr>
      </w:pPr>
      <w:r w:rsidRPr="005F26B4">
        <w:rPr>
          <w:b/>
          <w:bCs/>
        </w:rPr>
        <w:t xml:space="preserve"> Tim Sadler is Co-founder &amp; CEO of </w:t>
      </w:r>
      <w:proofErr w:type="spellStart"/>
      <w:r w:rsidRPr="005F26B4">
        <w:rPr>
          <w:b/>
          <w:bCs/>
        </w:rPr>
        <w:t>Tessian</w:t>
      </w:r>
      <w:proofErr w:type="spellEnd"/>
      <w:r w:rsidRPr="005F26B4">
        <w:rPr>
          <w:b/>
          <w:bCs/>
        </w:rPr>
        <w:t xml:space="preserve">, a venture-backed cybersecurity company that stops threats, not business, by securing the human layer. </w:t>
      </w:r>
      <w:proofErr w:type="spellStart"/>
      <w:r w:rsidRPr="005F26B4">
        <w:rPr>
          <w:b/>
          <w:bCs/>
        </w:rPr>
        <w:t>Tessian</w:t>
      </w:r>
      <w:proofErr w:type="spellEnd"/>
      <w:r w:rsidRPr="005F26B4">
        <w:rPr>
          <w:b/>
          <w:bCs/>
        </w:rPr>
        <w:t xml:space="preserve"> has 140 full-time employees and offices in San Francisco and London. Tim also invests in founding teams in the US and Europe. He holds three Masters degrees in design, engineering and innovation from Imperial College and formerly worked in HSBC’s Global Banking division. He has also featured in Forbes’ “30 Under 30” list for European Technology.</w:t>
      </w:r>
    </w:p>
    <w:p w14:paraId="3C199614" w14:textId="77777777" w:rsidR="005F26B4" w:rsidRPr="005F26B4" w:rsidRDefault="005F26B4" w:rsidP="005F26B4">
      <w:pPr>
        <w:rPr>
          <w:b/>
          <w:bCs/>
        </w:rPr>
      </w:pPr>
    </w:p>
    <w:p w14:paraId="3C9F5CCD" w14:textId="77777777" w:rsidR="005F26B4" w:rsidRPr="005F26B4" w:rsidRDefault="005F26B4" w:rsidP="005F26B4">
      <w:pPr>
        <w:rPr>
          <w:b/>
          <w:bCs/>
        </w:rPr>
      </w:pPr>
      <w:r w:rsidRPr="005F26B4">
        <w:rPr>
          <w:b/>
          <w:bCs/>
        </w:rPr>
        <w:t>Wednesday 20 January, 11am-12noon (GMT)</w:t>
      </w:r>
    </w:p>
    <w:p w14:paraId="48B7EEA7" w14:textId="77777777" w:rsidR="005F26B4" w:rsidRPr="005F26B4" w:rsidRDefault="005F26B4" w:rsidP="005F26B4">
      <w:pPr>
        <w:rPr>
          <w:b/>
          <w:bCs/>
        </w:rPr>
      </w:pPr>
      <w:r w:rsidRPr="005F26B4">
        <w:rPr>
          <w:b/>
          <w:bCs/>
        </w:rPr>
        <w:t>2020 Cyber Threat Recap - The most important lessons to take into 2021</w:t>
      </w:r>
    </w:p>
    <w:p w14:paraId="0B3FD68B" w14:textId="77777777" w:rsidR="005F26B4" w:rsidRPr="005F26B4" w:rsidRDefault="005F26B4" w:rsidP="005F26B4">
      <w:pPr>
        <w:rPr>
          <w:b/>
          <w:bCs/>
        </w:rPr>
      </w:pPr>
      <w:r w:rsidRPr="005F26B4">
        <w:rPr>
          <w:b/>
          <w:bCs/>
        </w:rPr>
        <w:t>As many organisations head into the new year still reeling from the news of the SolarWinds hack, the need for zero-trust and behaviour-based detections has become increasingly more apparent. Bradley Bosher, Senior Systems Engineer at Varonis, will cover best practices plus how the SolarWinds SUNBURST backdoor works and how to detect intrusion.</w:t>
      </w:r>
    </w:p>
    <w:p w14:paraId="2B1638C9" w14:textId="77777777" w:rsidR="005F26B4" w:rsidRPr="005F26B4" w:rsidRDefault="005F26B4" w:rsidP="005F26B4">
      <w:pPr>
        <w:rPr>
          <w:b/>
          <w:bCs/>
        </w:rPr>
      </w:pPr>
      <w:r w:rsidRPr="005F26B4">
        <w:rPr>
          <w:b/>
          <w:bCs/>
        </w:rPr>
        <w:t>You will learn about:</w:t>
      </w:r>
    </w:p>
    <w:p w14:paraId="0E8D49E5" w14:textId="77777777" w:rsidR="005F26B4" w:rsidRPr="005F26B4" w:rsidRDefault="005F26B4" w:rsidP="005F26B4">
      <w:pPr>
        <w:pStyle w:val="NoSpacing"/>
        <w:rPr>
          <w:b/>
          <w:bCs/>
        </w:rPr>
      </w:pPr>
      <w:r w:rsidRPr="005F26B4">
        <w:rPr>
          <w:b/>
          <w:bCs/>
        </w:rPr>
        <w:t>• Creating meaningful logs for forensics</w:t>
      </w:r>
    </w:p>
    <w:p w14:paraId="5D58859F" w14:textId="77777777" w:rsidR="005F26B4" w:rsidRPr="005F26B4" w:rsidRDefault="005F26B4" w:rsidP="005F26B4">
      <w:pPr>
        <w:pStyle w:val="NoSpacing"/>
        <w:rPr>
          <w:b/>
          <w:bCs/>
        </w:rPr>
      </w:pPr>
      <w:r w:rsidRPr="005F26B4">
        <w:rPr>
          <w:b/>
          <w:bCs/>
        </w:rPr>
        <w:t>• Monitoring your service accounts</w:t>
      </w:r>
    </w:p>
    <w:p w14:paraId="280AFDC7" w14:textId="77777777" w:rsidR="005F26B4" w:rsidRPr="005F26B4" w:rsidRDefault="005F26B4" w:rsidP="005F26B4">
      <w:pPr>
        <w:pStyle w:val="NoSpacing"/>
        <w:rPr>
          <w:b/>
          <w:bCs/>
        </w:rPr>
      </w:pPr>
      <w:r w:rsidRPr="005F26B4">
        <w:rPr>
          <w:b/>
          <w:bCs/>
        </w:rPr>
        <w:t>• Zero-trust / least privileged model</w:t>
      </w:r>
    </w:p>
    <w:p w14:paraId="48B68D0A" w14:textId="77777777" w:rsidR="005F26B4" w:rsidRPr="005F26B4" w:rsidRDefault="005F26B4" w:rsidP="005F26B4">
      <w:pPr>
        <w:pStyle w:val="NoSpacing"/>
        <w:rPr>
          <w:b/>
          <w:bCs/>
        </w:rPr>
      </w:pPr>
      <w:r w:rsidRPr="005F26B4">
        <w:rPr>
          <w:b/>
          <w:bCs/>
        </w:rPr>
        <w:t>• How the SolarWinds attack happened</w:t>
      </w:r>
    </w:p>
    <w:p w14:paraId="1E4D98FE" w14:textId="77777777" w:rsidR="005F26B4" w:rsidRPr="005F26B4" w:rsidRDefault="005F26B4" w:rsidP="005F26B4">
      <w:pPr>
        <w:pStyle w:val="NoSpacing"/>
        <w:rPr>
          <w:b/>
          <w:bCs/>
        </w:rPr>
      </w:pPr>
      <w:r w:rsidRPr="005F26B4">
        <w:rPr>
          <w:b/>
          <w:bCs/>
        </w:rPr>
        <w:t>• What steps you can take to identify if you were affected</w:t>
      </w:r>
    </w:p>
    <w:p w14:paraId="21F31261" w14:textId="77777777" w:rsidR="005F26B4" w:rsidRPr="005F26B4" w:rsidRDefault="005F26B4" w:rsidP="005F26B4">
      <w:pPr>
        <w:pStyle w:val="NoSpacing"/>
        <w:rPr>
          <w:b/>
          <w:bCs/>
        </w:rPr>
      </w:pPr>
      <w:r w:rsidRPr="005F26B4">
        <w:rPr>
          <w:b/>
          <w:bCs/>
        </w:rPr>
        <w:t>• What to do if your network has been infiltrated</w:t>
      </w:r>
    </w:p>
    <w:p w14:paraId="0514DF5F" w14:textId="77777777" w:rsidR="005F26B4" w:rsidRPr="005F26B4" w:rsidRDefault="005F26B4" w:rsidP="005F26B4">
      <w:pPr>
        <w:rPr>
          <w:b/>
          <w:bCs/>
        </w:rPr>
      </w:pPr>
    </w:p>
    <w:p w14:paraId="0CC9E19C" w14:textId="77777777" w:rsidR="005F26B4" w:rsidRPr="005F26B4" w:rsidRDefault="005F26B4" w:rsidP="005F26B4">
      <w:pPr>
        <w:rPr>
          <w:b/>
          <w:bCs/>
        </w:rPr>
      </w:pPr>
      <w:r w:rsidRPr="005F26B4">
        <w:rPr>
          <w:b/>
          <w:bCs/>
        </w:rPr>
        <w:t>Wednesday 20 January, 2pm-3pm (GMT)</w:t>
      </w:r>
    </w:p>
    <w:p w14:paraId="37E0C396" w14:textId="77777777" w:rsidR="005F26B4" w:rsidRPr="005F26B4" w:rsidRDefault="005F26B4" w:rsidP="005F26B4">
      <w:pPr>
        <w:rPr>
          <w:b/>
          <w:bCs/>
        </w:rPr>
      </w:pPr>
      <w:r w:rsidRPr="005F26B4">
        <w:rPr>
          <w:b/>
          <w:bCs/>
        </w:rPr>
        <w:t>SASIG Mental Health &amp; Welfare webinar - Lockdown III – You are not alone</w:t>
      </w:r>
    </w:p>
    <w:p w14:paraId="0152F381" w14:textId="77777777" w:rsidR="005F26B4" w:rsidRPr="005F26B4" w:rsidRDefault="005F26B4" w:rsidP="005F26B4">
      <w:pPr>
        <w:rPr>
          <w:b/>
          <w:bCs/>
        </w:rPr>
      </w:pPr>
      <w:r w:rsidRPr="005F26B4">
        <w:rPr>
          <w:b/>
          <w:bCs/>
        </w:rPr>
        <w:lastRenderedPageBreak/>
        <w:t xml:space="preserve">As we enter yet another lockdown, many of us (more than perhaps we’d like to acknowledge) are struggling with our emotions and equilibrium. Work, working from home, family, finances, job security, home schooling – this gamut of pressures are relentless and common to us all, and they weigh heavily on our shoulders. But an additional unnecessary burden too many of us carry is the guilt of feeling weak. “I should be coping better”; “it’s my role to be strong for others”; “everyone else seems to be coping so why do I feel so low?”; “I </w:t>
      </w:r>
      <w:proofErr w:type="spellStart"/>
      <w:r w:rsidRPr="005F26B4">
        <w:rPr>
          <w:b/>
          <w:bCs/>
        </w:rPr>
        <w:t>daren’t</w:t>
      </w:r>
      <w:proofErr w:type="spellEnd"/>
      <w:r w:rsidRPr="005F26B4">
        <w:rPr>
          <w:b/>
          <w:bCs/>
        </w:rPr>
        <w:t xml:space="preserve"> ask for help…”.</w:t>
      </w:r>
    </w:p>
    <w:p w14:paraId="4B0D12EF" w14:textId="77777777" w:rsidR="005F26B4" w:rsidRPr="005F26B4" w:rsidRDefault="005F26B4" w:rsidP="005F26B4">
      <w:pPr>
        <w:rPr>
          <w:b/>
          <w:bCs/>
        </w:rPr>
      </w:pPr>
      <w:r w:rsidRPr="005F26B4">
        <w:rPr>
          <w:b/>
          <w:bCs/>
        </w:rPr>
        <w:t>Thursday 21 January, 11am-12noon (GMT)</w:t>
      </w:r>
    </w:p>
    <w:p w14:paraId="4F9C3A95" w14:textId="77777777" w:rsidR="005F26B4" w:rsidRPr="005F26B4" w:rsidRDefault="005F26B4" w:rsidP="005F26B4">
      <w:pPr>
        <w:rPr>
          <w:b/>
          <w:bCs/>
        </w:rPr>
      </w:pPr>
      <w:r w:rsidRPr="005F26B4">
        <w:rPr>
          <w:b/>
          <w:bCs/>
        </w:rPr>
        <w:t>How to hijack your boss' email account remotely</w:t>
      </w:r>
    </w:p>
    <w:p w14:paraId="4EEC15B6" w14:textId="77777777" w:rsidR="005F26B4" w:rsidRPr="005F26B4" w:rsidRDefault="005F26B4" w:rsidP="005F26B4">
      <w:pPr>
        <w:rPr>
          <w:b/>
          <w:bCs/>
        </w:rPr>
      </w:pPr>
      <w:r w:rsidRPr="005F26B4">
        <w:rPr>
          <w:b/>
          <w:bCs/>
        </w:rPr>
        <w:t>Jake has since made all the prominent hi-tech firms aware of this vulnerability, where Apple, Microsoft and Google have acknowledged it. This technique works across multiple platforms, and anyone can recreate this attack. With phishing attacks now off the scale, join us for this fascinating session as we learn not only how this new finding operates, but discover how you can protect yourself and your organisation from this attack vector.</w:t>
      </w:r>
    </w:p>
    <w:p w14:paraId="5209D2F0" w14:textId="77777777" w:rsidR="005F26B4" w:rsidRPr="005F26B4" w:rsidRDefault="005F26B4" w:rsidP="005F26B4">
      <w:pPr>
        <w:rPr>
          <w:b/>
          <w:bCs/>
        </w:rPr>
      </w:pPr>
    </w:p>
    <w:p w14:paraId="2C97990D" w14:textId="77777777" w:rsidR="005F26B4" w:rsidRPr="005F26B4" w:rsidRDefault="005F26B4" w:rsidP="005F26B4">
      <w:pPr>
        <w:rPr>
          <w:b/>
          <w:bCs/>
        </w:rPr>
      </w:pPr>
      <w:r w:rsidRPr="005F26B4">
        <w:rPr>
          <w:b/>
          <w:bCs/>
        </w:rPr>
        <w:t>Friday 22 January, 11am – 12.30noon(GMT)</w:t>
      </w:r>
    </w:p>
    <w:p w14:paraId="4ED75247" w14:textId="77777777" w:rsidR="005F26B4" w:rsidRPr="005F26B4" w:rsidRDefault="005F26B4" w:rsidP="005F26B4">
      <w:pPr>
        <w:rPr>
          <w:b/>
          <w:bCs/>
        </w:rPr>
      </w:pPr>
      <w:r w:rsidRPr="005F26B4">
        <w:rPr>
          <w:b/>
          <w:bCs/>
        </w:rPr>
        <w:t>SASIG PR Academy: Effective corporate communications and public relations in response to a data breach - Remember the people</w:t>
      </w:r>
    </w:p>
    <w:p w14:paraId="7A4B153D" w14:textId="77777777" w:rsidR="005F26B4" w:rsidRPr="005F26B4" w:rsidRDefault="005F26B4" w:rsidP="005F26B4">
      <w:pPr>
        <w:rPr>
          <w:b/>
          <w:bCs/>
        </w:rPr>
      </w:pPr>
      <w:r w:rsidRPr="005F26B4">
        <w:rPr>
          <w:b/>
          <w:bCs/>
          <w:highlight w:val="yellow"/>
        </w:rPr>
        <w:t>for SASIG members only</w:t>
      </w:r>
    </w:p>
    <w:p w14:paraId="2D7ABA0D" w14:textId="77777777" w:rsidR="005F26B4" w:rsidRPr="005F26B4" w:rsidRDefault="005F26B4" w:rsidP="005F26B4">
      <w:pPr>
        <w:rPr>
          <w:b/>
          <w:bCs/>
        </w:rPr>
      </w:pPr>
      <w:r w:rsidRPr="005F26B4">
        <w:rPr>
          <w:b/>
          <w:bCs/>
        </w:rPr>
        <w:t>Plans, policies and procedures are important, but they are nothing without a focus on the people caught up in a crisis. Amanda Coleman gives her perspective on how to develop effective crisis communication by building in humanity and empathy. She looks at how to transform plans so people remain at the centre of communication – before, during and after a crisis.</w:t>
      </w:r>
    </w:p>
    <w:p w14:paraId="446FD91B" w14:textId="77777777" w:rsidR="005F26B4" w:rsidRDefault="005F26B4" w:rsidP="005F26B4"/>
    <w:sectPr w:rsidR="005F2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43"/>
    <w:rsid w:val="00032735"/>
    <w:rsid w:val="001F1143"/>
    <w:rsid w:val="005F26B4"/>
    <w:rsid w:val="0066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97C0"/>
  <w15:chartTrackingRefBased/>
  <w15:docId w15:val="{4FFE3F27-F8AC-40A1-BA92-3F85DFA9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7372">
      <w:bodyDiv w:val="1"/>
      <w:marLeft w:val="0"/>
      <w:marRight w:val="0"/>
      <w:marTop w:val="0"/>
      <w:marBottom w:val="0"/>
      <w:divBdr>
        <w:top w:val="none" w:sz="0" w:space="0" w:color="auto"/>
        <w:left w:val="none" w:sz="0" w:space="0" w:color="auto"/>
        <w:bottom w:val="none" w:sz="0" w:space="0" w:color="auto"/>
        <w:right w:val="none" w:sz="0" w:space="0" w:color="auto"/>
      </w:divBdr>
      <w:divsChild>
        <w:div w:id="1746141619">
          <w:marLeft w:val="0"/>
          <w:marRight w:val="0"/>
          <w:marTop w:val="0"/>
          <w:marBottom w:val="0"/>
          <w:divBdr>
            <w:top w:val="none" w:sz="0" w:space="0" w:color="auto"/>
            <w:left w:val="none" w:sz="0" w:space="0" w:color="auto"/>
            <w:bottom w:val="none" w:sz="0" w:space="0" w:color="auto"/>
            <w:right w:val="none" w:sz="0" w:space="0" w:color="auto"/>
          </w:divBdr>
          <w:divsChild>
            <w:div w:id="1378698434">
              <w:marLeft w:val="0"/>
              <w:marRight w:val="0"/>
              <w:marTop w:val="0"/>
              <w:marBottom w:val="0"/>
              <w:divBdr>
                <w:top w:val="none" w:sz="0" w:space="0" w:color="auto"/>
                <w:left w:val="none" w:sz="0" w:space="0" w:color="auto"/>
                <w:bottom w:val="none" w:sz="0" w:space="0" w:color="auto"/>
                <w:right w:val="none" w:sz="0" w:space="0" w:color="auto"/>
              </w:divBdr>
            </w:div>
          </w:divsChild>
        </w:div>
        <w:div w:id="852568592">
          <w:marLeft w:val="0"/>
          <w:marRight w:val="0"/>
          <w:marTop w:val="0"/>
          <w:marBottom w:val="0"/>
          <w:divBdr>
            <w:top w:val="none" w:sz="0" w:space="0" w:color="auto"/>
            <w:left w:val="none" w:sz="0" w:space="0" w:color="auto"/>
            <w:bottom w:val="none" w:sz="0" w:space="0" w:color="auto"/>
            <w:right w:val="none" w:sz="0" w:space="0" w:color="auto"/>
          </w:divBdr>
          <w:divsChild>
            <w:div w:id="1151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636">
      <w:bodyDiv w:val="1"/>
      <w:marLeft w:val="0"/>
      <w:marRight w:val="0"/>
      <w:marTop w:val="0"/>
      <w:marBottom w:val="0"/>
      <w:divBdr>
        <w:top w:val="none" w:sz="0" w:space="0" w:color="auto"/>
        <w:left w:val="none" w:sz="0" w:space="0" w:color="auto"/>
        <w:bottom w:val="none" w:sz="0" w:space="0" w:color="auto"/>
        <w:right w:val="none" w:sz="0" w:space="0" w:color="auto"/>
      </w:divBdr>
      <w:divsChild>
        <w:div w:id="1074939668">
          <w:marLeft w:val="0"/>
          <w:marRight w:val="0"/>
          <w:marTop w:val="0"/>
          <w:marBottom w:val="0"/>
          <w:divBdr>
            <w:top w:val="none" w:sz="0" w:space="0" w:color="auto"/>
            <w:left w:val="none" w:sz="0" w:space="0" w:color="auto"/>
            <w:bottom w:val="none" w:sz="0" w:space="0" w:color="auto"/>
            <w:right w:val="none" w:sz="0" w:space="0" w:color="auto"/>
          </w:divBdr>
        </w:div>
        <w:div w:id="1703171930">
          <w:marLeft w:val="0"/>
          <w:marRight w:val="0"/>
          <w:marTop w:val="0"/>
          <w:marBottom w:val="0"/>
          <w:divBdr>
            <w:top w:val="none" w:sz="0" w:space="0" w:color="auto"/>
            <w:left w:val="none" w:sz="0" w:space="0" w:color="auto"/>
            <w:bottom w:val="none" w:sz="0" w:space="0" w:color="auto"/>
            <w:right w:val="none" w:sz="0" w:space="0" w:color="auto"/>
          </w:divBdr>
        </w:div>
        <w:div w:id="1048988595">
          <w:marLeft w:val="0"/>
          <w:marRight w:val="0"/>
          <w:marTop w:val="0"/>
          <w:marBottom w:val="0"/>
          <w:divBdr>
            <w:top w:val="none" w:sz="0" w:space="0" w:color="auto"/>
            <w:left w:val="none" w:sz="0" w:space="0" w:color="auto"/>
            <w:bottom w:val="none" w:sz="0" w:space="0" w:color="auto"/>
            <w:right w:val="none" w:sz="0" w:space="0" w:color="auto"/>
          </w:divBdr>
        </w:div>
        <w:div w:id="916212742">
          <w:marLeft w:val="0"/>
          <w:marRight w:val="0"/>
          <w:marTop w:val="0"/>
          <w:marBottom w:val="0"/>
          <w:divBdr>
            <w:top w:val="none" w:sz="0" w:space="0" w:color="auto"/>
            <w:left w:val="none" w:sz="0" w:space="0" w:color="auto"/>
            <w:bottom w:val="none" w:sz="0" w:space="0" w:color="auto"/>
            <w:right w:val="none" w:sz="0" w:space="0" w:color="auto"/>
          </w:divBdr>
        </w:div>
        <w:div w:id="600602953">
          <w:marLeft w:val="0"/>
          <w:marRight w:val="0"/>
          <w:marTop w:val="0"/>
          <w:marBottom w:val="0"/>
          <w:divBdr>
            <w:top w:val="none" w:sz="0" w:space="0" w:color="auto"/>
            <w:left w:val="none" w:sz="0" w:space="0" w:color="auto"/>
            <w:bottom w:val="none" w:sz="0" w:space="0" w:color="auto"/>
            <w:right w:val="none" w:sz="0" w:space="0" w:color="auto"/>
          </w:divBdr>
        </w:div>
        <w:div w:id="179663817">
          <w:marLeft w:val="0"/>
          <w:marRight w:val="0"/>
          <w:marTop w:val="0"/>
          <w:marBottom w:val="0"/>
          <w:divBdr>
            <w:top w:val="none" w:sz="0" w:space="0" w:color="auto"/>
            <w:left w:val="none" w:sz="0" w:space="0" w:color="auto"/>
            <w:bottom w:val="none" w:sz="0" w:space="0" w:color="auto"/>
            <w:right w:val="none" w:sz="0" w:space="0" w:color="auto"/>
          </w:divBdr>
        </w:div>
        <w:div w:id="256981203">
          <w:marLeft w:val="0"/>
          <w:marRight w:val="0"/>
          <w:marTop w:val="0"/>
          <w:marBottom w:val="0"/>
          <w:divBdr>
            <w:top w:val="none" w:sz="0" w:space="0" w:color="auto"/>
            <w:left w:val="none" w:sz="0" w:space="0" w:color="auto"/>
            <w:bottom w:val="none" w:sz="0" w:space="0" w:color="auto"/>
            <w:right w:val="none" w:sz="0" w:space="0" w:color="auto"/>
          </w:divBdr>
        </w:div>
        <w:div w:id="2092005522">
          <w:marLeft w:val="0"/>
          <w:marRight w:val="0"/>
          <w:marTop w:val="0"/>
          <w:marBottom w:val="0"/>
          <w:divBdr>
            <w:top w:val="none" w:sz="0" w:space="0" w:color="auto"/>
            <w:left w:val="none" w:sz="0" w:space="0" w:color="auto"/>
            <w:bottom w:val="none" w:sz="0" w:space="0" w:color="auto"/>
            <w:right w:val="none" w:sz="0" w:space="0" w:color="auto"/>
          </w:divBdr>
        </w:div>
        <w:div w:id="325788415">
          <w:marLeft w:val="0"/>
          <w:marRight w:val="0"/>
          <w:marTop w:val="0"/>
          <w:marBottom w:val="0"/>
          <w:divBdr>
            <w:top w:val="none" w:sz="0" w:space="0" w:color="auto"/>
            <w:left w:val="none" w:sz="0" w:space="0" w:color="auto"/>
            <w:bottom w:val="none" w:sz="0" w:space="0" w:color="auto"/>
            <w:right w:val="none" w:sz="0" w:space="0" w:color="auto"/>
          </w:divBdr>
        </w:div>
        <w:div w:id="50852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2</cp:revision>
  <dcterms:created xsi:type="dcterms:W3CDTF">2021-01-16T12:01:00Z</dcterms:created>
  <dcterms:modified xsi:type="dcterms:W3CDTF">2021-01-16T12:12:00Z</dcterms:modified>
</cp:coreProperties>
</file>