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10B6E9" w14:textId="77777777" w:rsidR="00851D43" w:rsidRDefault="00851D43" w:rsidP="001106F3">
      <w:pPr>
        <w:spacing w:line="240" w:lineRule="auto"/>
        <w:rPr>
          <w:rFonts w:ascii="Arial" w:hAnsi="Arial" w:cs="Arial"/>
          <w:sz w:val="21"/>
          <w:szCs w:val="21"/>
          <w:lang w:val="en-AU"/>
        </w:rPr>
      </w:pPr>
    </w:p>
    <w:p w14:paraId="77FC49F8" w14:textId="579ACF54" w:rsidR="009102E3" w:rsidRPr="009102E3" w:rsidRDefault="009102E3" w:rsidP="001106F3">
      <w:pPr>
        <w:spacing w:line="240" w:lineRule="auto"/>
        <w:rPr>
          <w:rFonts w:ascii="Arial" w:hAnsi="Arial" w:cs="Arial"/>
          <w:sz w:val="21"/>
          <w:szCs w:val="21"/>
          <w:lang w:val="en-AU"/>
        </w:rPr>
      </w:pPr>
      <w:r w:rsidRPr="009102E3">
        <w:rPr>
          <w:rFonts w:ascii="Arial" w:hAnsi="Arial" w:cs="Arial"/>
          <w:sz w:val="21"/>
          <w:szCs w:val="21"/>
          <w:lang w:val="en-AU"/>
        </w:rPr>
        <w:t>Dear Manager,</w:t>
      </w:r>
      <w:r w:rsidRPr="009102E3">
        <w:rPr>
          <w:rFonts w:ascii="Arial" w:hAnsi="Arial" w:cs="Arial"/>
          <w:sz w:val="21"/>
          <w:szCs w:val="21"/>
          <w:lang w:val="en-AU"/>
        </w:rPr>
        <w:br/>
      </w:r>
    </w:p>
    <w:p w14:paraId="24AEB0A6" w14:textId="56786458" w:rsidR="009102E3" w:rsidRPr="009102E3" w:rsidRDefault="009102E3" w:rsidP="001106F3">
      <w:pPr>
        <w:spacing w:line="240" w:lineRule="auto"/>
        <w:rPr>
          <w:rFonts w:ascii="Arial" w:hAnsi="Arial" w:cs="Arial"/>
          <w:sz w:val="21"/>
          <w:szCs w:val="21"/>
          <w:lang w:val="en-AU"/>
        </w:rPr>
      </w:pPr>
      <w:r w:rsidRPr="009102E3">
        <w:rPr>
          <w:rFonts w:ascii="Arial" w:hAnsi="Arial" w:cs="Arial"/>
          <w:sz w:val="21"/>
          <w:szCs w:val="21"/>
          <w:lang w:val="en-AU"/>
        </w:rPr>
        <w:t>I am writing to seek approval to attend the</w:t>
      </w:r>
      <w:r>
        <w:rPr>
          <w:rFonts w:ascii="Arial" w:hAnsi="Arial" w:cs="Arial"/>
          <w:sz w:val="21"/>
          <w:szCs w:val="21"/>
          <w:lang w:val="en-AU"/>
        </w:rPr>
        <w:t xml:space="preserve"> </w:t>
      </w:r>
      <w:r w:rsidRPr="009102E3">
        <w:rPr>
          <w:rFonts w:ascii="Arial" w:hAnsi="Arial" w:cs="Arial"/>
          <w:b/>
          <w:bCs/>
          <w:sz w:val="21"/>
          <w:szCs w:val="21"/>
          <w:lang w:val="en-AU"/>
        </w:rPr>
        <w:t>2027</w:t>
      </w:r>
      <w:r w:rsidRPr="009102E3">
        <w:rPr>
          <w:rFonts w:ascii="Arial" w:hAnsi="Arial" w:cs="Arial"/>
          <w:sz w:val="21"/>
          <w:szCs w:val="21"/>
          <w:lang w:val="en-AU"/>
        </w:rPr>
        <w:t xml:space="preserve"> </w:t>
      </w:r>
      <w:r w:rsidRPr="009102E3">
        <w:rPr>
          <w:rFonts w:ascii="Arial" w:hAnsi="Arial" w:cs="Arial"/>
          <w:b/>
          <w:bCs/>
          <w:sz w:val="21"/>
          <w:szCs w:val="21"/>
          <w:lang w:val="en-AU"/>
        </w:rPr>
        <w:t>IPWEA Australasian Fleet Conference</w:t>
      </w:r>
      <w:r w:rsidRPr="009102E3">
        <w:rPr>
          <w:rFonts w:ascii="Arial" w:hAnsi="Arial" w:cs="Arial"/>
          <w:sz w:val="21"/>
          <w:szCs w:val="21"/>
          <w:lang w:val="en-AU"/>
        </w:rPr>
        <w:t xml:space="preserve">, </w:t>
      </w:r>
      <w:r w:rsidR="003743CE">
        <w:rPr>
          <w:rFonts w:ascii="Arial" w:hAnsi="Arial" w:cs="Arial"/>
          <w:sz w:val="21"/>
          <w:szCs w:val="21"/>
          <w:lang w:val="en-AU"/>
        </w:rPr>
        <w:t xml:space="preserve">being held from </w:t>
      </w:r>
      <w:r w:rsidR="003743CE" w:rsidRPr="000A1388">
        <w:rPr>
          <w:rFonts w:ascii="Arial" w:hAnsi="Arial" w:cs="Arial"/>
          <w:b/>
          <w:bCs/>
          <w:sz w:val="21"/>
          <w:szCs w:val="21"/>
          <w:lang w:val="en-AU"/>
        </w:rPr>
        <w:t>22-</w:t>
      </w:r>
      <w:r w:rsidR="00D21583" w:rsidRPr="000A1388">
        <w:rPr>
          <w:rFonts w:ascii="Arial" w:hAnsi="Arial" w:cs="Arial"/>
          <w:b/>
          <w:bCs/>
          <w:sz w:val="21"/>
          <w:szCs w:val="21"/>
          <w:lang w:val="en-AU"/>
        </w:rPr>
        <w:t>2</w:t>
      </w:r>
      <w:r w:rsidR="003743CE" w:rsidRPr="000A1388">
        <w:rPr>
          <w:rFonts w:ascii="Arial" w:hAnsi="Arial" w:cs="Arial"/>
          <w:b/>
          <w:bCs/>
          <w:sz w:val="21"/>
          <w:szCs w:val="21"/>
          <w:lang w:val="en-AU"/>
        </w:rPr>
        <w:t>4 February</w:t>
      </w:r>
      <w:r w:rsidR="003743CE">
        <w:rPr>
          <w:rFonts w:ascii="Arial" w:hAnsi="Arial" w:cs="Arial"/>
          <w:sz w:val="21"/>
          <w:szCs w:val="21"/>
          <w:lang w:val="en-AU"/>
        </w:rPr>
        <w:t xml:space="preserve"> at the </w:t>
      </w:r>
      <w:r w:rsidR="003743CE" w:rsidRPr="000A1388">
        <w:rPr>
          <w:rFonts w:ascii="Arial" w:hAnsi="Arial" w:cs="Arial"/>
          <w:b/>
          <w:bCs/>
          <w:sz w:val="21"/>
          <w:szCs w:val="21"/>
          <w:lang w:val="en-AU"/>
        </w:rPr>
        <w:t xml:space="preserve">Gold Coast </w:t>
      </w:r>
      <w:r w:rsidR="003743CE">
        <w:rPr>
          <w:rFonts w:ascii="Arial" w:hAnsi="Arial" w:cs="Arial"/>
          <w:sz w:val="21"/>
          <w:szCs w:val="21"/>
          <w:lang w:val="en-AU"/>
        </w:rPr>
        <w:t>Convention</w:t>
      </w:r>
      <w:r w:rsidR="00D21583">
        <w:rPr>
          <w:rFonts w:ascii="Arial" w:hAnsi="Arial" w:cs="Arial"/>
          <w:sz w:val="21"/>
          <w:szCs w:val="21"/>
          <w:lang w:val="en-AU"/>
        </w:rPr>
        <w:t xml:space="preserve"> &amp; Exhibition</w:t>
      </w:r>
      <w:r w:rsidR="003743CE">
        <w:rPr>
          <w:rFonts w:ascii="Arial" w:hAnsi="Arial" w:cs="Arial"/>
          <w:sz w:val="21"/>
          <w:szCs w:val="21"/>
          <w:lang w:val="en-AU"/>
        </w:rPr>
        <w:t xml:space="preserve"> Centre. This event is </w:t>
      </w:r>
      <w:r w:rsidRPr="009102E3">
        <w:rPr>
          <w:rFonts w:ascii="Arial" w:hAnsi="Arial" w:cs="Arial"/>
          <w:sz w:val="21"/>
          <w:szCs w:val="21"/>
          <w:lang w:val="en-AU"/>
        </w:rPr>
        <w:t xml:space="preserve">the leading fleet management </w:t>
      </w:r>
      <w:r w:rsidR="003743CE">
        <w:rPr>
          <w:rFonts w:ascii="Arial" w:hAnsi="Arial" w:cs="Arial"/>
          <w:sz w:val="21"/>
          <w:szCs w:val="21"/>
          <w:lang w:val="en-AU"/>
        </w:rPr>
        <w:t>conference</w:t>
      </w:r>
      <w:r w:rsidRPr="009102E3">
        <w:rPr>
          <w:rFonts w:ascii="Arial" w:hAnsi="Arial" w:cs="Arial"/>
          <w:sz w:val="21"/>
          <w:szCs w:val="21"/>
          <w:lang w:val="en-AU"/>
        </w:rPr>
        <w:t xml:space="preserve"> for public works and local government professionals across Australia and New Zealand.</w:t>
      </w:r>
      <w:r>
        <w:rPr>
          <w:rFonts w:ascii="Arial" w:hAnsi="Arial" w:cs="Arial"/>
          <w:sz w:val="21"/>
          <w:szCs w:val="21"/>
          <w:lang w:val="en-AU"/>
        </w:rPr>
        <w:br/>
      </w:r>
    </w:p>
    <w:p w14:paraId="5CBB8607" w14:textId="09A2022D" w:rsidR="009102E3" w:rsidRDefault="009102E3" w:rsidP="001106F3">
      <w:pPr>
        <w:spacing w:line="240" w:lineRule="auto"/>
        <w:rPr>
          <w:rFonts w:ascii="Arial" w:hAnsi="Arial" w:cs="Arial"/>
          <w:sz w:val="21"/>
          <w:szCs w:val="21"/>
          <w:lang w:val="en-AU"/>
        </w:rPr>
      </w:pPr>
      <w:r w:rsidRPr="009102E3">
        <w:rPr>
          <w:rFonts w:ascii="Arial" w:hAnsi="Arial" w:cs="Arial"/>
          <w:sz w:val="21"/>
          <w:szCs w:val="21"/>
          <w:lang w:val="en-AU"/>
        </w:rPr>
        <w:t>The conference</w:t>
      </w:r>
      <w:r w:rsidR="003743CE">
        <w:rPr>
          <w:rFonts w:ascii="Arial" w:hAnsi="Arial" w:cs="Arial"/>
          <w:sz w:val="21"/>
          <w:szCs w:val="21"/>
          <w:lang w:val="en-AU"/>
        </w:rPr>
        <w:t xml:space="preserve"> will bring together </w:t>
      </w:r>
      <w:r w:rsidRPr="009102E3">
        <w:rPr>
          <w:rFonts w:ascii="Arial" w:hAnsi="Arial" w:cs="Arial"/>
          <w:sz w:val="21"/>
          <w:szCs w:val="21"/>
          <w:lang w:val="en-AU"/>
        </w:rPr>
        <w:t xml:space="preserve">fleet </w:t>
      </w:r>
      <w:r w:rsidR="00BF2562">
        <w:rPr>
          <w:rFonts w:ascii="Arial" w:hAnsi="Arial" w:cs="Arial"/>
          <w:sz w:val="21"/>
          <w:szCs w:val="21"/>
          <w:lang w:val="en-AU"/>
        </w:rPr>
        <w:t xml:space="preserve">practitioners </w:t>
      </w:r>
      <w:r w:rsidRPr="009102E3">
        <w:rPr>
          <w:rFonts w:ascii="Arial" w:hAnsi="Arial" w:cs="Arial"/>
          <w:sz w:val="21"/>
          <w:szCs w:val="21"/>
          <w:lang w:val="en-AU"/>
        </w:rPr>
        <w:t xml:space="preserve">and industry experts to explore current challenges and emerging opportunities in fleet management. It </w:t>
      </w:r>
      <w:r w:rsidR="003743CE">
        <w:rPr>
          <w:rFonts w:ascii="Arial" w:hAnsi="Arial" w:cs="Arial"/>
          <w:sz w:val="21"/>
          <w:szCs w:val="21"/>
          <w:lang w:val="en-AU"/>
        </w:rPr>
        <w:t>will provide</w:t>
      </w:r>
      <w:r w:rsidRPr="009102E3">
        <w:rPr>
          <w:rFonts w:ascii="Arial" w:hAnsi="Arial" w:cs="Arial"/>
          <w:sz w:val="21"/>
          <w:szCs w:val="21"/>
          <w:lang w:val="en-AU"/>
        </w:rPr>
        <w:t xml:space="preserve"> a valuable opportunity to learn from real-world case studies, hear from industry leaders, benchmark practices with peers, and gain insights into new technologies, fleet policies, asset management approaches and regulatory developments.</w:t>
      </w:r>
    </w:p>
    <w:p w14:paraId="4FE02354" w14:textId="77777777" w:rsidR="003743CE" w:rsidRPr="009102E3" w:rsidRDefault="003743CE" w:rsidP="001106F3">
      <w:pPr>
        <w:spacing w:line="240" w:lineRule="auto"/>
        <w:rPr>
          <w:rFonts w:ascii="Arial" w:hAnsi="Arial" w:cs="Arial"/>
          <w:sz w:val="21"/>
          <w:szCs w:val="21"/>
          <w:lang w:val="en-AU"/>
        </w:rPr>
      </w:pPr>
    </w:p>
    <w:p w14:paraId="21119D73" w14:textId="47A7669C" w:rsidR="009102E3" w:rsidRPr="009102E3" w:rsidRDefault="009102E3" w:rsidP="001106F3">
      <w:pPr>
        <w:spacing w:line="240" w:lineRule="auto"/>
        <w:rPr>
          <w:rFonts w:ascii="Arial" w:hAnsi="Arial" w:cs="Arial"/>
          <w:sz w:val="21"/>
          <w:szCs w:val="21"/>
          <w:lang w:val="en-AU"/>
        </w:rPr>
      </w:pPr>
      <w:r w:rsidRPr="009102E3">
        <w:rPr>
          <w:rFonts w:ascii="Arial" w:hAnsi="Arial" w:cs="Arial"/>
          <w:sz w:val="21"/>
          <w:szCs w:val="21"/>
          <w:lang w:val="en-AU"/>
        </w:rPr>
        <w:t>Our fleet represents a significant organisational investment and plays a critical role in the delivery of services to the community. Effective fleet management contributes to improved safety outcomes, reduced operational costs, increased asset reliability, regulatory compliance and better whole-of-life decision-making.</w:t>
      </w:r>
      <w:r w:rsidR="00BF2562">
        <w:rPr>
          <w:rFonts w:ascii="Arial" w:hAnsi="Arial" w:cs="Arial"/>
          <w:sz w:val="21"/>
          <w:szCs w:val="21"/>
          <w:lang w:val="en-AU"/>
        </w:rPr>
        <w:br/>
      </w:r>
    </w:p>
    <w:p w14:paraId="3BD215A0" w14:textId="77777777" w:rsidR="009102E3" w:rsidRPr="009102E3" w:rsidRDefault="009102E3" w:rsidP="001106F3">
      <w:pPr>
        <w:spacing w:line="240" w:lineRule="auto"/>
        <w:rPr>
          <w:rFonts w:ascii="Arial" w:hAnsi="Arial" w:cs="Arial"/>
          <w:sz w:val="21"/>
          <w:szCs w:val="21"/>
          <w:lang w:val="en-AU"/>
        </w:rPr>
      </w:pPr>
      <w:r w:rsidRPr="009102E3">
        <w:rPr>
          <w:rFonts w:ascii="Arial" w:hAnsi="Arial" w:cs="Arial"/>
          <w:sz w:val="21"/>
          <w:szCs w:val="21"/>
          <w:lang w:val="en-AU"/>
        </w:rPr>
        <w:t>The conference program addresses both strategic and operational fleet issues, including:</w:t>
      </w:r>
    </w:p>
    <w:p w14:paraId="05947498" w14:textId="77777777" w:rsidR="009102E3" w:rsidRPr="009102E3" w:rsidRDefault="009102E3" w:rsidP="001106F3">
      <w:pPr>
        <w:numPr>
          <w:ilvl w:val="0"/>
          <w:numId w:val="28"/>
        </w:numPr>
        <w:spacing w:line="240" w:lineRule="auto"/>
        <w:rPr>
          <w:rFonts w:ascii="Arial" w:hAnsi="Arial" w:cs="Arial"/>
          <w:sz w:val="21"/>
          <w:szCs w:val="21"/>
          <w:lang w:val="en-AU"/>
        </w:rPr>
      </w:pPr>
      <w:r w:rsidRPr="009102E3">
        <w:rPr>
          <w:rFonts w:ascii="Arial" w:hAnsi="Arial" w:cs="Arial"/>
          <w:sz w:val="21"/>
          <w:szCs w:val="21"/>
          <w:lang w:val="en-AU"/>
        </w:rPr>
        <w:t>Fleet leadership and organisational transformation</w:t>
      </w:r>
    </w:p>
    <w:p w14:paraId="2B499A0D" w14:textId="77777777" w:rsidR="009102E3" w:rsidRPr="009102E3" w:rsidRDefault="009102E3" w:rsidP="001106F3">
      <w:pPr>
        <w:numPr>
          <w:ilvl w:val="0"/>
          <w:numId w:val="28"/>
        </w:numPr>
        <w:spacing w:line="240" w:lineRule="auto"/>
        <w:rPr>
          <w:rFonts w:ascii="Arial" w:hAnsi="Arial" w:cs="Arial"/>
          <w:sz w:val="21"/>
          <w:szCs w:val="21"/>
          <w:lang w:val="en-AU"/>
        </w:rPr>
      </w:pPr>
      <w:r w:rsidRPr="009102E3">
        <w:rPr>
          <w:rFonts w:ascii="Arial" w:hAnsi="Arial" w:cs="Arial"/>
          <w:sz w:val="21"/>
          <w:szCs w:val="21"/>
          <w:lang w:val="en-AU"/>
        </w:rPr>
        <w:t>Emerging technologies, data analytics and artificial intelligence</w:t>
      </w:r>
    </w:p>
    <w:p w14:paraId="41A7AC5B" w14:textId="77777777" w:rsidR="009102E3" w:rsidRPr="009102E3" w:rsidRDefault="009102E3" w:rsidP="001106F3">
      <w:pPr>
        <w:numPr>
          <w:ilvl w:val="0"/>
          <w:numId w:val="28"/>
        </w:numPr>
        <w:spacing w:line="240" w:lineRule="auto"/>
        <w:rPr>
          <w:rFonts w:ascii="Arial" w:hAnsi="Arial" w:cs="Arial"/>
          <w:sz w:val="21"/>
          <w:szCs w:val="21"/>
          <w:lang w:val="en-AU"/>
        </w:rPr>
      </w:pPr>
      <w:r w:rsidRPr="009102E3">
        <w:rPr>
          <w:rFonts w:ascii="Arial" w:hAnsi="Arial" w:cs="Arial"/>
          <w:sz w:val="21"/>
          <w:szCs w:val="21"/>
          <w:lang w:val="en-AU"/>
        </w:rPr>
        <w:t>Procurement and whole-of-life costing</w:t>
      </w:r>
    </w:p>
    <w:p w14:paraId="588BEB69" w14:textId="77777777" w:rsidR="009102E3" w:rsidRPr="009102E3" w:rsidRDefault="009102E3" w:rsidP="001106F3">
      <w:pPr>
        <w:numPr>
          <w:ilvl w:val="0"/>
          <w:numId w:val="28"/>
        </w:numPr>
        <w:spacing w:line="240" w:lineRule="auto"/>
        <w:rPr>
          <w:rFonts w:ascii="Arial" w:hAnsi="Arial" w:cs="Arial"/>
          <w:sz w:val="21"/>
          <w:szCs w:val="21"/>
          <w:lang w:val="en-AU"/>
        </w:rPr>
      </w:pPr>
      <w:r w:rsidRPr="009102E3">
        <w:rPr>
          <w:rFonts w:ascii="Arial" w:hAnsi="Arial" w:cs="Arial"/>
          <w:sz w:val="21"/>
          <w:szCs w:val="21"/>
          <w:lang w:val="en-AU"/>
        </w:rPr>
        <w:t>Sustainability and fleet transition planning</w:t>
      </w:r>
    </w:p>
    <w:p w14:paraId="0AD2F882" w14:textId="77777777" w:rsidR="009102E3" w:rsidRPr="009102E3" w:rsidRDefault="009102E3" w:rsidP="001106F3">
      <w:pPr>
        <w:numPr>
          <w:ilvl w:val="0"/>
          <w:numId w:val="28"/>
        </w:numPr>
        <w:spacing w:line="240" w:lineRule="auto"/>
        <w:rPr>
          <w:rFonts w:ascii="Arial" w:hAnsi="Arial" w:cs="Arial"/>
          <w:sz w:val="21"/>
          <w:szCs w:val="21"/>
          <w:lang w:val="en-AU"/>
        </w:rPr>
      </w:pPr>
      <w:r w:rsidRPr="009102E3">
        <w:rPr>
          <w:rFonts w:ascii="Arial" w:hAnsi="Arial" w:cs="Arial"/>
          <w:sz w:val="21"/>
          <w:szCs w:val="21"/>
          <w:lang w:val="en-AU"/>
        </w:rPr>
        <w:t>Chain of Responsibility and safety leadership</w:t>
      </w:r>
    </w:p>
    <w:p w14:paraId="5A945324" w14:textId="77777777" w:rsidR="009102E3" w:rsidRPr="009102E3" w:rsidRDefault="009102E3" w:rsidP="001106F3">
      <w:pPr>
        <w:numPr>
          <w:ilvl w:val="0"/>
          <w:numId w:val="28"/>
        </w:numPr>
        <w:spacing w:line="240" w:lineRule="auto"/>
        <w:rPr>
          <w:rFonts w:ascii="Arial" w:hAnsi="Arial" w:cs="Arial"/>
          <w:sz w:val="21"/>
          <w:szCs w:val="21"/>
          <w:lang w:val="en-AU"/>
        </w:rPr>
      </w:pPr>
      <w:r w:rsidRPr="009102E3">
        <w:rPr>
          <w:rFonts w:ascii="Arial" w:hAnsi="Arial" w:cs="Arial"/>
          <w:sz w:val="21"/>
          <w:szCs w:val="21"/>
          <w:lang w:val="en-AU"/>
        </w:rPr>
        <w:t>Risk management and organisational resilience</w:t>
      </w:r>
    </w:p>
    <w:p w14:paraId="07466399" w14:textId="77777777" w:rsidR="009102E3" w:rsidRPr="009102E3" w:rsidRDefault="009102E3" w:rsidP="001106F3">
      <w:pPr>
        <w:numPr>
          <w:ilvl w:val="0"/>
          <w:numId w:val="28"/>
        </w:numPr>
        <w:spacing w:line="240" w:lineRule="auto"/>
        <w:rPr>
          <w:rFonts w:ascii="Arial" w:hAnsi="Arial" w:cs="Arial"/>
          <w:sz w:val="21"/>
          <w:szCs w:val="21"/>
          <w:lang w:val="en-AU"/>
        </w:rPr>
      </w:pPr>
      <w:r w:rsidRPr="009102E3">
        <w:rPr>
          <w:rFonts w:ascii="Arial" w:hAnsi="Arial" w:cs="Arial"/>
          <w:sz w:val="21"/>
          <w:szCs w:val="21"/>
          <w:lang w:val="en-AU"/>
        </w:rPr>
        <w:t>Fleet performance measurement and continuous improvement</w:t>
      </w:r>
    </w:p>
    <w:p w14:paraId="32679E0E" w14:textId="7C1849DB" w:rsidR="009102E3" w:rsidRDefault="009102E3" w:rsidP="001106F3">
      <w:pPr>
        <w:numPr>
          <w:ilvl w:val="0"/>
          <w:numId w:val="28"/>
        </w:numPr>
        <w:spacing w:line="240" w:lineRule="auto"/>
        <w:rPr>
          <w:rFonts w:ascii="Arial" w:hAnsi="Arial" w:cs="Arial"/>
          <w:sz w:val="21"/>
          <w:szCs w:val="21"/>
          <w:lang w:val="en-AU"/>
        </w:rPr>
      </w:pPr>
      <w:r w:rsidRPr="009102E3">
        <w:rPr>
          <w:rFonts w:ascii="Arial" w:hAnsi="Arial" w:cs="Arial"/>
          <w:sz w:val="21"/>
          <w:szCs w:val="21"/>
          <w:lang w:val="en-AU"/>
        </w:rPr>
        <w:t>Maintenance and workshop productivity best practice</w:t>
      </w:r>
    </w:p>
    <w:p w14:paraId="1C1EA4C4" w14:textId="77777777" w:rsidR="00BF2562" w:rsidRPr="009102E3" w:rsidRDefault="00BF2562" w:rsidP="001106F3">
      <w:pPr>
        <w:spacing w:line="240" w:lineRule="auto"/>
        <w:ind w:left="720"/>
        <w:rPr>
          <w:rFonts w:ascii="Arial" w:hAnsi="Arial" w:cs="Arial"/>
          <w:sz w:val="21"/>
          <w:szCs w:val="21"/>
          <w:lang w:val="en-AU"/>
        </w:rPr>
      </w:pPr>
    </w:p>
    <w:p w14:paraId="4C273EC6" w14:textId="46835B4A" w:rsidR="009102E3" w:rsidRPr="009102E3" w:rsidRDefault="009102E3" w:rsidP="001106F3">
      <w:pPr>
        <w:spacing w:line="240" w:lineRule="auto"/>
        <w:rPr>
          <w:rFonts w:ascii="Arial" w:hAnsi="Arial" w:cs="Arial"/>
          <w:sz w:val="21"/>
          <w:szCs w:val="21"/>
          <w:lang w:val="en-AU"/>
        </w:rPr>
      </w:pPr>
      <w:r w:rsidRPr="009102E3">
        <w:rPr>
          <w:rFonts w:ascii="Arial" w:hAnsi="Arial" w:cs="Arial"/>
          <w:sz w:val="21"/>
          <w:szCs w:val="21"/>
          <w:lang w:val="en-AU"/>
        </w:rPr>
        <w:t xml:space="preserve">In addition to the formal program, the conference provides access to suppliers, product demonstrations and networking opportunities with local government fleet professionals from across Australasia. These interactions provide valuable insights into practical solutions that can be applied within our organisation and help identify opportunities for improved efficiency and service delivery. </w:t>
      </w:r>
      <w:r w:rsidR="00BF2562">
        <w:rPr>
          <w:rFonts w:ascii="Arial" w:hAnsi="Arial" w:cs="Arial"/>
          <w:sz w:val="21"/>
          <w:szCs w:val="21"/>
          <w:lang w:val="en-AU"/>
        </w:rPr>
        <w:br/>
      </w:r>
    </w:p>
    <w:p w14:paraId="18A01AE8" w14:textId="3851FE99" w:rsidR="009102E3" w:rsidRPr="009102E3" w:rsidRDefault="009102E3" w:rsidP="001106F3">
      <w:pPr>
        <w:spacing w:line="240" w:lineRule="auto"/>
        <w:rPr>
          <w:rFonts w:ascii="Arial" w:hAnsi="Arial" w:cs="Arial"/>
          <w:sz w:val="21"/>
          <w:szCs w:val="21"/>
          <w:lang w:val="en-AU"/>
        </w:rPr>
      </w:pPr>
      <w:r w:rsidRPr="009102E3">
        <w:rPr>
          <w:rFonts w:ascii="Arial" w:hAnsi="Arial" w:cs="Arial"/>
          <w:sz w:val="21"/>
          <w:szCs w:val="21"/>
          <w:lang w:val="en-AU"/>
        </w:rPr>
        <w:t>Attendance at the conference represents an investment in professional development that will enable me to bring back current industry knowledge, practical ideas and lessons learned from other organisations. I will provide a summary of key learnings and recommendations following the event to ensure the knowledge gained can be shared across the organisation.</w:t>
      </w:r>
      <w:r w:rsidR="00BF2562">
        <w:rPr>
          <w:rFonts w:ascii="Arial" w:hAnsi="Arial" w:cs="Arial"/>
          <w:sz w:val="21"/>
          <w:szCs w:val="21"/>
          <w:lang w:val="en-AU"/>
        </w:rPr>
        <w:br/>
      </w:r>
    </w:p>
    <w:p w14:paraId="5134FC1D" w14:textId="77777777" w:rsidR="009102E3" w:rsidRPr="009102E3" w:rsidRDefault="009102E3" w:rsidP="001106F3">
      <w:pPr>
        <w:spacing w:line="240" w:lineRule="auto"/>
        <w:rPr>
          <w:rFonts w:ascii="Arial" w:hAnsi="Arial" w:cs="Arial"/>
          <w:sz w:val="21"/>
          <w:szCs w:val="21"/>
          <w:lang w:val="en-AU"/>
        </w:rPr>
      </w:pPr>
      <w:r w:rsidRPr="009102E3">
        <w:rPr>
          <w:rFonts w:ascii="Arial" w:hAnsi="Arial" w:cs="Arial"/>
          <w:sz w:val="21"/>
          <w:szCs w:val="21"/>
          <w:lang w:val="en-AU"/>
        </w:rPr>
        <w:t xml:space="preserve">Further information about the conference is available on the </w:t>
      </w:r>
      <w:hyperlink r:id="rId11" w:tgtFrame="_blank" w:history="1">
        <w:r w:rsidRPr="009102E3">
          <w:rPr>
            <w:rStyle w:val="Hyperlink"/>
            <w:rFonts w:ascii="Arial" w:hAnsi="Arial" w:cs="Arial"/>
            <w:sz w:val="21"/>
            <w:szCs w:val="21"/>
            <w:lang w:val="en-AU"/>
          </w:rPr>
          <w:t>IPWEA Fleet Conference website</w:t>
        </w:r>
      </w:hyperlink>
      <w:r w:rsidRPr="009102E3">
        <w:rPr>
          <w:rFonts w:ascii="Arial" w:hAnsi="Arial" w:cs="Arial"/>
          <w:sz w:val="21"/>
          <w:szCs w:val="21"/>
          <w:lang w:val="en-AU"/>
        </w:rPr>
        <w:t>.</w:t>
      </w:r>
    </w:p>
    <w:p w14:paraId="78B8C976" w14:textId="3CA10FD2" w:rsidR="009102E3" w:rsidRPr="009102E3" w:rsidRDefault="009102E3" w:rsidP="001106F3">
      <w:pPr>
        <w:spacing w:line="240" w:lineRule="auto"/>
        <w:rPr>
          <w:rFonts w:ascii="Arial" w:hAnsi="Arial" w:cs="Arial"/>
          <w:sz w:val="21"/>
          <w:szCs w:val="21"/>
          <w:lang w:val="en-AU"/>
        </w:rPr>
      </w:pPr>
      <w:r w:rsidRPr="009102E3">
        <w:rPr>
          <w:rFonts w:ascii="Arial" w:hAnsi="Arial" w:cs="Arial"/>
          <w:sz w:val="21"/>
          <w:szCs w:val="21"/>
          <w:lang w:val="en-AU"/>
        </w:rPr>
        <w:t>I appreciate your consideration and hope you will support my attendance at this valuable professional development opportunity.</w:t>
      </w:r>
      <w:r w:rsidR="00BF2562">
        <w:rPr>
          <w:rFonts w:ascii="Arial" w:hAnsi="Arial" w:cs="Arial"/>
          <w:sz w:val="21"/>
          <w:szCs w:val="21"/>
          <w:lang w:val="en-AU"/>
        </w:rPr>
        <w:br/>
      </w:r>
    </w:p>
    <w:p w14:paraId="6415A768" w14:textId="77777777" w:rsidR="009102E3" w:rsidRPr="009102E3" w:rsidRDefault="009102E3" w:rsidP="001106F3">
      <w:pPr>
        <w:spacing w:line="240" w:lineRule="auto"/>
        <w:rPr>
          <w:rFonts w:ascii="Arial" w:hAnsi="Arial" w:cs="Arial"/>
          <w:sz w:val="21"/>
          <w:szCs w:val="21"/>
          <w:lang w:val="en-AU"/>
        </w:rPr>
      </w:pPr>
      <w:r w:rsidRPr="009102E3">
        <w:rPr>
          <w:rFonts w:ascii="Arial" w:hAnsi="Arial" w:cs="Arial"/>
          <w:b/>
          <w:bCs/>
          <w:sz w:val="21"/>
          <w:szCs w:val="21"/>
          <w:lang w:val="en-AU"/>
        </w:rPr>
        <w:t>Kind regards,</w:t>
      </w:r>
    </w:p>
    <w:p w14:paraId="2DC41E38" w14:textId="77777777" w:rsidR="009102E3" w:rsidRPr="009102E3" w:rsidRDefault="009102E3" w:rsidP="001106F3">
      <w:pPr>
        <w:spacing w:line="240" w:lineRule="auto"/>
        <w:rPr>
          <w:rFonts w:ascii="Arial" w:hAnsi="Arial" w:cs="Arial"/>
          <w:sz w:val="21"/>
          <w:szCs w:val="21"/>
          <w:lang w:val="en-AU"/>
        </w:rPr>
      </w:pPr>
      <w:r w:rsidRPr="009102E3">
        <w:rPr>
          <w:rFonts w:ascii="Arial" w:hAnsi="Arial" w:cs="Arial"/>
          <w:i/>
          <w:iCs/>
          <w:sz w:val="21"/>
          <w:szCs w:val="21"/>
          <w:lang w:val="en-AU"/>
        </w:rPr>
        <w:t>Employee Name</w:t>
      </w:r>
      <w:r w:rsidRPr="009102E3">
        <w:rPr>
          <w:rFonts w:ascii="Arial" w:hAnsi="Arial" w:cs="Arial"/>
          <w:sz w:val="21"/>
          <w:szCs w:val="21"/>
          <w:lang w:val="en-AU"/>
        </w:rPr>
        <w:br/>
      </w:r>
      <w:r w:rsidRPr="009102E3">
        <w:rPr>
          <w:rFonts w:ascii="Arial" w:hAnsi="Arial" w:cs="Arial"/>
          <w:i/>
          <w:iCs/>
          <w:sz w:val="21"/>
          <w:szCs w:val="21"/>
          <w:lang w:val="en-AU"/>
        </w:rPr>
        <w:t>Position</w:t>
      </w:r>
      <w:r w:rsidRPr="009102E3">
        <w:rPr>
          <w:rFonts w:ascii="Arial" w:hAnsi="Arial" w:cs="Arial"/>
          <w:sz w:val="21"/>
          <w:szCs w:val="21"/>
          <w:lang w:val="en-AU"/>
        </w:rPr>
        <w:br/>
      </w:r>
      <w:r w:rsidRPr="009102E3">
        <w:rPr>
          <w:rFonts w:ascii="Arial" w:hAnsi="Arial" w:cs="Arial"/>
          <w:i/>
          <w:iCs/>
          <w:sz w:val="21"/>
          <w:szCs w:val="21"/>
          <w:lang w:val="en-AU"/>
        </w:rPr>
        <w:t>Council/Organisation</w:t>
      </w:r>
    </w:p>
    <w:p w14:paraId="27B59DB1" w14:textId="2AA43119" w:rsidR="00795308" w:rsidRPr="009102E3" w:rsidRDefault="00795308" w:rsidP="001106F3">
      <w:pPr>
        <w:spacing w:line="240" w:lineRule="auto"/>
        <w:rPr>
          <w:rFonts w:ascii="Arial" w:hAnsi="Arial" w:cs="Arial"/>
          <w:sz w:val="21"/>
          <w:szCs w:val="21"/>
        </w:rPr>
      </w:pPr>
    </w:p>
    <w:sectPr w:rsidR="00795308" w:rsidRPr="009102E3" w:rsidSect="00B13713">
      <w:headerReference w:type="default" r:id="rId12"/>
      <w:footerReference w:type="default" r:id="rId13"/>
      <w:headerReference w:type="first" r:id="rId14"/>
      <w:footerReference w:type="first" r:id="rId15"/>
      <w:pgSz w:w="11900" w:h="16840"/>
      <w:pgMar w:top="1021" w:right="1418" w:bottom="1276" w:left="1418" w:header="720" w:footer="45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9785D5" w14:textId="77777777" w:rsidR="00700B85" w:rsidRDefault="00700B85">
      <w:pPr>
        <w:spacing w:line="240" w:lineRule="auto"/>
      </w:pPr>
      <w:r>
        <w:separator/>
      </w:r>
    </w:p>
  </w:endnote>
  <w:endnote w:type="continuationSeparator" w:id="0">
    <w:p w14:paraId="699647DC" w14:textId="77777777" w:rsidR="00700B85" w:rsidRDefault="00700B8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ell MT">
    <w:panose1 w:val="02020503060305020303"/>
    <w:charset w:val="00"/>
    <w:family w:val="roman"/>
    <w:pitch w:val="variable"/>
    <w:sig w:usb0="00000003" w:usb1="00000000" w:usb2="00000000" w:usb3="00000000" w:csb0="00000001" w:csb1="00000000"/>
  </w:font>
  <w:font w:name="MS PMincho">
    <w:charset w:val="80"/>
    <w:family w:val="roman"/>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895B7D" w14:textId="77777777" w:rsidR="00613692" w:rsidRPr="001E4E55" w:rsidRDefault="00613692" w:rsidP="001E4E55">
    <w:pPr>
      <w:pStyle w:val="Footer"/>
      <w:jc w:val="center"/>
      <w:rPr>
        <w:rFonts w:ascii="Franklin Gothic Book" w:hAnsi="Franklin Gothic Book"/>
        <w:sz w:val="18"/>
        <w:szCs w:val="18"/>
      </w:rPr>
    </w:pPr>
    <w:r w:rsidRPr="001E4E55">
      <w:rPr>
        <w:rFonts w:ascii="Franklin Gothic Book" w:hAnsi="Franklin Gothic Book"/>
        <w:sz w:val="18"/>
        <w:szCs w:val="18"/>
      </w:rPr>
      <w:t xml:space="preserve">Level 12, 447 Kent Street, Sydney NSW 2000, Australia   </w:t>
    </w:r>
    <w:r w:rsidRPr="001E4E55">
      <w:rPr>
        <w:rFonts w:ascii="Franklin Gothic Book" w:hAnsi="Franklin Gothic Book"/>
        <w:color w:val="800000"/>
        <w:sz w:val="18"/>
        <w:szCs w:val="18"/>
      </w:rPr>
      <w:t></w:t>
    </w:r>
    <w:r w:rsidRPr="001E4E55">
      <w:rPr>
        <w:rFonts w:ascii="Franklin Gothic Book" w:hAnsi="Franklin Gothic Book"/>
        <w:sz w:val="18"/>
        <w:szCs w:val="18"/>
      </w:rPr>
      <w:t xml:space="preserve">   ABN 42 087 934 898</w:t>
    </w:r>
  </w:p>
  <w:p w14:paraId="13879FD5" w14:textId="2C6E670C" w:rsidR="00613692" w:rsidRPr="001E4E55" w:rsidRDefault="00613692" w:rsidP="001E4E55">
    <w:pPr>
      <w:pStyle w:val="Footer"/>
      <w:jc w:val="center"/>
      <w:rPr>
        <w:rFonts w:ascii="Franklin Gothic Book" w:hAnsi="Franklin Gothic Book"/>
        <w:sz w:val="18"/>
        <w:szCs w:val="18"/>
        <w:lang w:val="fr-FR"/>
      </w:rPr>
    </w:pPr>
    <w:proofErr w:type="gramStart"/>
    <w:r>
      <w:rPr>
        <w:rFonts w:ascii="Franklin Gothic Book" w:hAnsi="Franklin Gothic Book"/>
        <w:sz w:val="18"/>
        <w:szCs w:val="18"/>
        <w:lang w:val="fr-FR"/>
      </w:rPr>
      <w:t>T:</w:t>
    </w:r>
    <w:proofErr w:type="gramEnd"/>
    <w:r>
      <w:rPr>
        <w:rFonts w:ascii="Franklin Gothic Book" w:hAnsi="Franklin Gothic Book"/>
        <w:sz w:val="18"/>
        <w:szCs w:val="18"/>
        <w:lang w:val="fr-FR"/>
      </w:rPr>
      <w:t xml:space="preserve"> +612</w:t>
    </w:r>
    <w:r w:rsidRPr="001E4E55">
      <w:rPr>
        <w:rFonts w:ascii="Franklin Gothic Book" w:hAnsi="Franklin Gothic Book"/>
        <w:sz w:val="18"/>
        <w:szCs w:val="18"/>
        <w:lang w:val="fr-FR"/>
      </w:rPr>
      <w:t xml:space="preserve"> 8267 300</w:t>
    </w:r>
    <w:r>
      <w:rPr>
        <w:rFonts w:ascii="Franklin Gothic Book" w:hAnsi="Franklin Gothic Book"/>
        <w:sz w:val="18"/>
        <w:szCs w:val="18"/>
        <w:lang w:val="fr-FR"/>
      </w:rPr>
      <w:t>3</w:t>
    </w:r>
    <w:r w:rsidRPr="001E4E55">
      <w:rPr>
        <w:rFonts w:ascii="Franklin Gothic Book" w:hAnsi="Franklin Gothic Book"/>
        <w:sz w:val="18"/>
        <w:szCs w:val="18"/>
        <w:lang w:val="fr-FR"/>
      </w:rPr>
      <w:t xml:space="preserve">   </w:t>
    </w:r>
    <w:r w:rsidRPr="001E4E55">
      <w:rPr>
        <w:rFonts w:ascii="Franklin Gothic Book" w:hAnsi="Franklin Gothic Book"/>
        <w:color w:val="800000"/>
        <w:sz w:val="18"/>
        <w:szCs w:val="18"/>
      </w:rPr>
      <w:t></w:t>
    </w:r>
    <w:r w:rsidRPr="001E4E55">
      <w:rPr>
        <w:rFonts w:ascii="Franklin Gothic Book" w:hAnsi="Franklin Gothic Book"/>
        <w:sz w:val="18"/>
        <w:szCs w:val="18"/>
        <w:lang w:val="fr-FR"/>
      </w:rPr>
      <w:t xml:space="preserve">   </w:t>
    </w:r>
    <w:proofErr w:type="gramStart"/>
    <w:r w:rsidRPr="001E4E55">
      <w:rPr>
        <w:rFonts w:ascii="Franklin Gothic Book" w:hAnsi="Franklin Gothic Book"/>
        <w:sz w:val="18"/>
        <w:szCs w:val="18"/>
        <w:lang w:val="fr-FR"/>
      </w:rPr>
      <w:t>F</w:t>
    </w:r>
    <w:r>
      <w:rPr>
        <w:rFonts w:ascii="Franklin Gothic Book" w:hAnsi="Franklin Gothic Book"/>
        <w:sz w:val="18"/>
        <w:szCs w:val="18"/>
        <w:lang w:val="fr-FR"/>
      </w:rPr>
      <w:t>:</w:t>
    </w:r>
    <w:proofErr w:type="gramEnd"/>
    <w:r>
      <w:rPr>
        <w:rFonts w:ascii="Franklin Gothic Book" w:hAnsi="Franklin Gothic Book"/>
        <w:sz w:val="18"/>
        <w:szCs w:val="18"/>
        <w:lang w:val="fr-FR"/>
      </w:rPr>
      <w:t xml:space="preserve"> +612</w:t>
    </w:r>
    <w:r w:rsidRPr="001E4E55">
      <w:rPr>
        <w:rFonts w:ascii="Franklin Gothic Book" w:hAnsi="Franklin Gothic Book"/>
        <w:sz w:val="18"/>
        <w:szCs w:val="18"/>
        <w:lang w:val="fr-FR"/>
      </w:rPr>
      <w:t xml:space="preserve"> 9283 5255   </w:t>
    </w:r>
    <w:r w:rsidRPr="001E4E55">
      <w:rPr>
        <w:rFonts w:ascii="Franklin Gothic Book" w:hAnsi="Franklin Gothic Book"/>
        <w:color w:val="800000"/>
        <w:sz w:val="18"/>
        <w:szCs w:val="18"/>
      </w:rPr>
      <w:t></w:t>
    </w:r>
    <w:r>
      <w:rPr>
        <w:rFonts w:ascii="Franklin Gothic Book" w:hAnsi="Franklin Gothic Book"/>
        <w:sz w:val="18"/>
        <w:szCs w:val="18"/>
        <w:lang w:val="fr-FR"/>
      </w:rPr>
      <w:t xml:space="preserve">   </w:t>
    </w:r>
    <w:proofErr w:type="gramStart"/>
    <w:r>
      <w:rPr>
        <w:rFonts w:ascii="Franklin Gothic Book" w:hAnsi="Franklin Gothic Book"/>
        <w:sz w:val="18"/>
        <w:szCs w:val="18"/>
        <w:lang w:val="fr-FR"/>
      </w:rPr>
      <w:t>E:</w:t>
    </w:r>
    <w:proofErr w:type="gramEnd"/>
    <w:r>
      <w:rPr>
        <w:rFonts w:ascii="Franklin Gothic Book" w:hAnsi="Franklin Gothic Book"/>
        <w:sz w:val="18"/>
        <w:szCs w:val="18"/>
        <w:lang w:val="fr-FR"/>
      </w:rPr>
      <w:t xml:space="preserve"> admin@ipwea.org</w:t>
    </w:r>
    <w:r w:rsidRPr="001E4E55">
      <w:rPr>
        <w:rFonts w:ascii="Franklin Gothic Book" w:hAnsi="Franklin Gothic Book"/>
        <w:sz w:val="18"/>
        <w:szCs w:val="18"/>
        <w:lang w:val="fr-FR"/>
      </w:rPr>
      <w:t xml:space="preserve">   </w:t>
    </w:r>
    <w:r w:rsidRPr="001E4E55">
      <w:rPr>
        <w:rFonts w:ascii="Franklin Gothic Book" w:hAnsi="Franklin Gothic Book"/>
        <w:color w:val="800000"/>
        <w:sz w:val="18"/>
        <w:szCs w:val="18"/>
      </w:rPr>
      <w:t></w:t>
    </w:r>
    <w:r>
      <w:rPr>
        <w:rFonts w:ascii="Franklin Gothic Book" w:hAnsi="Franklin Gothic Book"/>
        <w:sz w:val="18"/>
        <w:szCs w:val="18"/>
        <w:lang w:val="fr-FR"/>
      </w:rPr>
      <w:t xml:space="preserve">   </w:t>
    </w:r>
    <w:proofErr w:type="gramStart"/>
    <w:r>
      <w:rPr>
        <w:rFonts w:ascii="Franklin Gothic Book" w:hAnsi="Franklin Gothic Book"/>
        <w:sz w:val="18"/>
        <w:szCs w:val="18"/>
        <w:lang w:val="fr-FR"/>
      </w:rPr>
      <w:t>W:</w:t>
    </w:r>
    <w:proofErr w:type="gramEnd"/>
    <w:r>
      <w:rPr>
        <w:rFonts w:ascii="Franklin Gothic Book" w:hAnsi="Franklin Gothic Book"/>
        <w:sz w:val="18"/>
        <w:szCs w:val="18"/>
        <w:lang w:val="fr-FR"/>
      </w:rPr>
      <w:t xml:space="preserve"> www.ipwea.org</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83763D" w14:textId="77777777" w:rsidR="00613692" w:rsidRDefault="00613692" w:rsidP="0084024B">
    <w:pPr>
      <w:pStyle w:val="Footer"/>
      <w:jc w:val="center"/>
      <w:rPr>
        <w:rFonts w:ascii="Franklin Gothic Book" w:hAnsi="Franklin Gothic Book"/>
        <w:sz w:val="18"/>
        <w:szCs w:val="18"/>
      </w:rPr>
    </w:pPr>
  </w:p>
  <w:p w14:paraId="52761CE6" w14:textId="5721D8B5" w:rsidR="00613692" w:rsidRPr="001E4E55" w:rsidRDefault="00613692" w:rsidP="0084024B">
    <w:pPr>
      <w:pStyle w:val="Footer"/>
      <w:jc w:val="center"/>
      <w:rPr>
        <w:rFonts w:ascii="Franklin Gothic Book" w:hAnsi="Franklin Gothic Book"/>
        <w:sz w:val="18"/>
        <w:szCs w:val="18"/>
      </w:rPr>
    </w:pPr>
    <w:r w:rsidRPr="001E4E55">
      <w:rPr>
        <w:rFonts w:ascii="Franklin Gothic Book" w:hAnsi="Franklin Gothic Book"/>
        <w:sz w:val="18"/>
        <w:szCs w:val="18"/>
      </w:rPr>
      <w:t xml:space="preserve">Level 12, </w:t>
    </w:r>
    <w:r w:rsidRPr="007123BC">
      <w:rPr>
        <w:rFonts w:ascii="Franklin Gothic Book" w:hAnsi="Franklin Gothic Book"/>
        <w:sz w:val="18"/>
        <w:szCs w:val="18"/>
      </w:rPr>
      <w:t>32 Walker Street, North Sydney, NSW 2060</w:t>
    </w:r>
    <w:r w:rsidRPr="001E4E55">
      <w:rPr>
        <w:rFonts w:ascii="Franklin Gothic Book" w:hAnsi="Franklin Gothic Book"/>
        <w:sz w:val="18"/>
        <w:szCs w:val="18"/>
      </w:rPr>
      <w:t xml:space="preserve">, Australia   </w:t>
    </w:r>
    <w:r>
      <w:rPr>
        <w:rFonts w:ascii="Franklin Gothic Book" w:hAnsi="Franklin Gothic Book"/>
        <w:color w:val="800000"/>
        <w:sz w:val="18"/>
        <w:szCs w:val="18"/>
      </w:rPr>
      <w:t>●</w:t>
    </w:r>
    <w:r w:rsidRPr="001E4E55">
      <w:rPr>
        <w:rFonts w:ascii="Franklin Gothic Book" w:hAnsi="Franklin Gothic Book"/>
        <w:sz w:val="18"/>
        <w:szCs w:val="18"/>
      </w:rPr>
      <w:t xml:space="preserve">   ABN 42 087 934 898</w:t>
    </w:r>
  </w:p>
  <w:p w14:paraId="183F8018" w14:textId="77777777" w:rsidR="00613692" w:rsidRPr="001E4E55" w:rsidRDefault="00613692" w:rsidP="0084024B">
    <w:pPr>
      <w:pStyle w:val="Footer"/>
      <w:jc w:val="center"/>
      <w:rPr>
        <w:rFonts w:ascii="Franklin Gothic Book" w:hAnsi="Franklin Gothic Book"/>
        <w:sz w:val="18"/>
        <w:szCs w:val="18"/>
        <w:lang w:val="fr-FR"/>
      </w:rPr>
    </w:pPr>
    <w:r>
      <w:rPr>
        <w:rFonts w:ascii="Franklin Gothic Book" w:hAnsi="Franklin Gothic Book"/>
        <w:color w:val="800000"/>
        <w:sz w:val="18"/>
        <w:szCs w:val="18"/>
      </w:rPr>
      <w:t>●</w:t>
    </w:r>
    <w:r>
      <w:rPr>
        <w:rFonts w:ascii="Franklin Gothic Book" w:hAnsi="Franklin Gothic Book"/>
        <w:sz w:val="18"/>
        <w:szCs w:val="18"/>
        <w:lang w:val="fr-FR"/>
      </w:rPr>
      <w:t xml:space="preserve">   T: </w:t>
    </w:r>
    <w:r w:rsidRPr="007123BC">
      <w:rPr>
        <w:rFonts w:ascii="Franklin Gothic Book" w:hAnsi="Franklin Gothic Book"/>
        <w:sz w:val="18"/>
        <w:szCs w:val="18"/>
        <w:lang w:val="fr-FR"/>
      </w:rPr>
      <w:t>1300 416 745</w:t>
    </w:r>
    <w:r>
      <w:rPr>
        <w:rFonts w:ascii="Franklin Gothic Book" w:hAnsi="Franklin Gothic Book"/>
        <w:sz w:val="18"/>
        <w:szCs w:val="18"/>
        <w:lang w:val="fr-FR"/>
      </w:rPr>
      <w:t xml:space="preserve">   </w:t>
    </w:r>
    <w:r>
      <w:rPr>
        <w:rFonts w:ascii="Franklin Gothic Book" w:hAnsi="Franklin Gothic Book"/>
        <w:color w:val="800000"/>
        <w:sz w:val="18"/>
        <w:szCs w:val="18"/>
      </w:rPr>
      <w:t>●</w:t>
    </w:r>
    <w:r>
      <w:rPr>
        <w:rFonts w:ascii="Franklin Gothic Book" w:hAnsi="Franklin Gothic Book"/>
        <w:sz w:val="18"/>
        <w:szCs w:val="18"/>
        <w:lang w:val="fr-FR"/>
      </w:rPr>
      <w:t xml:space="preserve">   E: </w:t>
    </w:r>
    <w:hyperlink r:id="rId1" w:history="1">
      <w:r w:rsidRPr="00F932EA">
        <w:rPr>
          <w:rStyle w:val="Hyperlink"/>
          <w:rFonts w:ascii="Franklin Gothic Book" w:hAnsi="Franklin Gothic Book"/>
          <w:sz w:val="18"/>
          <w:szCs w:val="18"/>
          <w:lang w:val="fr-FR"/>
        </w:rPr>
        <w:t>admin@ipwea.org</w:t>
      </w:r>
    </w:hyperlink>
    <w:r>
      <w:rPr>
        <w:rFonts w:ascii="Franklin Gothic Book" w:hAnsi="Franklin Gothic Book"/>
        <w:sz w:val="18"/>
        <w:szCs w:val="18"/>
        <w:lang w:val="fr-FR"/>
      </w:rPr>
      <w:t xml:space="preserve">  </w:t>
    </w:r>
    <w:r>
      <w:rPr>
        <w:rFonts w:ascii="Franklin Gothic Book" w:hAnsi="Franklin Gothic Book"/>
        <w:color w:val="800000"/>
        <w:sz w:val="18"/>
        <w:szCs w:val="18"/>
      </w:rPr>
      <w:t>●</w:t>
    </w:r>
    <w:r>
      <w:rPr>
        <w:rFonts w:ascii="Franklin Gothic Book" w:hAnsi="Franklin Gothic Book"/>
        <w:sz w:val="18"/>
        <w:szCs w:val="18"/>
        <w:lang w:val="fr-FR"/>
      </w:rPr>
      <w:t xml:space="preserve">   W: </w:t>
    </w:r>
    <w:hyperlink r:id="rId2" w:history="1">
      <w:r w:rsidRPr="00F932EA">
        <w:rPr>
          <w:rStyle w:val="Hyperlink"/>
          <w:rFonts w:ascii="Franklin Gothic Book" w:hAnsi="Franklin Gothic Book"/>
          <w:sz w:val="18"/>
          <w:szCs w:val="18"/>
          <w:lang w:val="fr-FR"/>
        </w:rPr>
        <w:t>www.ipwea.org</w:t>
      </w:r>
    </w:hyperlink>
    <w:r>
      <w:rPr>
        <w:rFonts w:ascii="Franklin Gothic Book" w:hAnsi="Franklin Gothic Book"/>
        <w:sz w:val="18"/>
        <w:szCs w:val="18"/>
        <w:lang w:val="fr-FR"/>
      </w:rPr>
      <w:t xml:space="preserve"> </w:t>
    </w:r>
  </w:p>
  <w:p w14:paraId="427C98C6" w14:textId="7B67A6C7" w:rsidR="00613692" w:rsidRPr="0084024B" w:rsidRDefault="00613692" w:rsidP="0084024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403994" w14:textId="77777777" w:rsidR="00700B85" w:rsidRDefault="00700B85">
      <w:pPr>
        <w:spacing w:line="240" w:lineRule="auto"/>
      </w:pPr>
      <w:r>
        <w:separator/>
      </w:r>
    </w:p>
  </w:footnote>
  <w:footnote w:type="continuationSeparator" w:id="0">
    <w:p w14:paraId="0FD12A59" w14:textId="77777777" w:rsidR="00700B85" w:rsidRDefault="00700B8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35708B" w14:textId="77777777" w:rsidR="00613692" w:rsidRPr="001E4E55" w:rsidRDefault="00613692">
    <w:pPr>
      <w:pStyle w:val="Header"/>
      <w:rPr>
        <w:rFonts w:ascii="Franklin Gothic Book" w:hAnsi="Franklin Gothic Book"/>
      </w:rPr>
    </w:pPr>
    <w:r w:rsidRPr="001E4E55">
      <w:rPr>
        <w:rFonts w:ascii="Franklin Gothic Book" w:hAnsi="Franklin Gothic Book"/>
      </w:rPr>
      <w:t xml:space="preserve">Page </w:t>
    </w:r>
    <w:r w:rsidRPr="001E4E55">
      <w:rPr>
        <w:rFonts w:ascii="Franklin Gothic Book" w:hAnsi="Franklin Gothic Book"/>
      </w:rPr>
      <w:fldChar w:fldCharType="begin"/>
    </w:r>
    <w:r w:rsidRPr="001E4E55">
      <w:rPr>
        <w:rFonts w:ascii="Franklin Gothic Book" w:hAnsi="Franklin Gothic Book"/>
      </w:rPr>
      <w:instrText xml:space="preserve"> page </w:instrText>
    </w:r>
    <w:r w:rsidRPr="001E4E55">
      <w:rPr>
        <w:rFonts w:ascii="Franklin Gothic Book" w:hAnsi="Franklin Gothic Book"/>
      </w:rPr>
      <w:fldChar w:fldCharType="separate"/>
    </w:r>
    <w:r>
      <w:rPr>
        <w:rFonts w:ascii="Franklin Gothic Book" w:hAnsi="Franklin Gothic Book"/>
        <w:noProof/>
      </w:rPr>
      <w:t>2</w:t>
    </w:r>
    <w:r w:rsidRPr="001E4E55">
      <w:rPr>
        <w:rFonts w:ascii="Franklin Gothic Book" w:hAnsi="Franklin Gothic Book"/>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1D5B93" w14:textId="77777777" w:rsidR="00613692" w:rsidRPr="001E4E55" w:rsidRDefault="00613692" w:rsidP="001E4E55">
    <w:pPr>
      <w:pStyle w:val="Title"/>
    </w:pPr>
    <w:r>
      <w:rPr>
        <w:noProof/>
        <w:lang w:val="en-AU" w:eastAsia="en-AU"/>
      </w:rPr>
      <w:drawing>
        <wp:inline distT="0" distB="0" distL="0" distR="0" wp14:anchorId="65C61A9A" wp14:editId="7BF767E0">
          <wp:extent cx="2365891" cy="733729"/>
          <wp:effectExtent l="0" t="0" r="0" b="317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PWEA National cmyk Australasia.jpg"/>
                  <pic:cNvPicPr/>
                </pic:nvPicPr>
                <pic:blipFill>
                  <a:blip r:embed="rId1">
                    <a:extLst>
                      <a:ext uri="{28A0092B-C50C-407E-A947-70E740481C1C}">
                        <a14:useLocalDpi xmlns:a14="http://schemas.microsoft.com/office/drawing/2010/main" val="0"/>
                      </a:ext>
                    </a:extLst>
                  </a:blip>
                  <a:stretch>
                    <a:fillRect/>
                  </a:stretch>
                </pic:blipFill>
                <pic:spPr>
                  <a:xfrm>
                    <a:off x="0" y="0"/>
                    <a:ext cx="2366442" cy="7339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72C5ED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000E78E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5DAE33B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D101D0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62D4B5B4"/>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8443546"/>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774E79F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3103F5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0A9A19F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A8645A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454915"/>
    <w:multiLevelType w:val="hybridMultilevel"/>
    <w:tmpl w:val="FC1C467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1" w15:restartNumberingAfterBreak="0">
    <w:nsid w:val="0347707D"/>
    <w:multiLevelType w:val="hybridMultilevel"/>
    <w:tmpl w:val="67188BE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1B3210B"/>
    <w:multiLevelType w:val="hybridMultilevel"/>
    <w:tmpl w:val="914233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46D4768"/>
    <w:multiLevelType w:val="multilevel"/>
    <w:tmpl w:val="5AFAC0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AD51EE2"/>
    <w:multiLevelType w:val="hybridMultilevel"/>
    <w:tmpl w:val="E19819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E4E4DC5"/>
    <w:multiLevelType w:val="hybridMultilevel"/>
    <w:tmpl w:val="750A7426"/>
    <w:lvl w:ilvl="0" w:tplc="0C090001">
      <w:start w:val="1"/>
      <w:numFmt w:val="bullet"/>
      <w:lvlText w:val=""/>
      <w:lvlJc w:val="left"/>
      <w:pPr>
        <w:ind w:left="795" w:hanging="360"/>
      </w:pPr>
      <w:rPr>
        <w:rFonts w:ascii="Symbol" w:hAnsi="Symbol" w:hint="default"/>
      </w:rPr>
    </w:lvl>
    <w:lvl w:ilvl="1" w:tplc="0C090003" w:tentative="1">
      <w:start w:val="1"/>
      <w:numFmt w:val="bullet"/>
      <w:lvlText w:val="o"/>
      <w:lvlJc w:val="left"/>
      <w:pPr>
        <w:ind w:left="1515" w:hanging="360"/>
      </w:pPr>
      <w:rPr>
        <w:rFonts w:ascii="Courier New" w:hAnsi="Courier New" w:cs="Courier New" w:hint="default"/>
      </w:rPr>
    </w:lvl>
    <w:lvl w:ilvl="2" w:tplc="0C090005" w:tentative="1">
      <w:start w:val="1"/>
      <w:numFmt w:val="bullet"/>
      <w:lvlText w:val=""/>
      <w:lvlJc w:val="left"/>
      <w:pPr>
        <w:ind w:left="2235" w:hanging="360"/>
      </w:pPr>
      <w:rPr>
        <w:rFonts w:ascii="Wingdings" w:hAnsi="Wingdings" w:hint="default"/>
      </w:rPr>
    </w:lvl>
    <w:lvl w:ilvl="3" w:tplc="0C090001" w:tentative="1">
      <w:start w:val="1"/>
      <w:numFmt w:val="bullet"/>
      <w:lvlText w:val=""/>
      <w:lvlJc w:val="left"/>
      <w:pPr>
        <w:ind w:left="2955" w:hanging="360"/>
      </w:pPr>
      <w:rPr>
        <w:rFonts w:ascii="Symbol" w:hAnsi="Symbol" w:hint="default"/>
      </w:rPr>
    </w:lvl>
    <w:lvl w:ilvl="4" w:tplc="0C090003" w:tentative="1">
      <w:start w:val="1"/>
      <w:numFmt w:val="bullet"/>
      <w:lvlText w:val="o"/>
      <w:lvlJc w:val="left"/>
      <w:pPr>
        <w:ind w:left="3675" w:hanging="360"/>
      </w:pPr>
      <w:rPr>
        <w:rFonts w:ascii="Courier New" w:hAnsi="Courier New" w:cs="Courier New" w:hint="default"/>
      </w:rPr>
    </w:lvl>
    <w:lvl w:ilvl="5" w:tplc="0C090005" w:tentative="1">
      <w:start w:val="1"/>
      <w:numFmt w:val="bullet"/>
      <w:lvlText w:val=""/>
      <w:lvlJc w:val="left"/>
      <w:pPr>
        <w:ind w:left="4395" w:hanging="360"/>
      </w:pPr>
      <w:rPr>
        <w:rFonts w:ascii="Wingdings" w:hAnsi="Wingdings" w:hint="default"/>
      </w:rPr>
    </w:lvl>
    <w:lvl w:ilvl="6" w:tplc="0C090001" w:tentative="1">
      <w:start w:val="1"/>
      <w:numFmt w:val="bullet"/>
      <w:lvlText w:val=""/>
      <w:lvlJc w:val="left"/>
      <w:pPr>
        <w:ind w:left="5115" w:hanging="360"/>
      </w:pPr>
      <w:rPr>
        <w:rFonts w:ascii="Symbol" w:hAnsi="Symbol" w:hint="default"/>
      </w:rPr>
    </w:lvl>
    <w:lvl w:ilvl="7" w:tplc="0C090003" w:tentative="1">
      <w:start w:val="1"/>
      <w:numFmt w:val="bullet"/>
      <w:lvlText w:val="o"/>
      <w:lvlJc w:val="left"/>
      <w:pPr>
        <w:ind w:left="5835" w:hanging="360"/>
      </w:pPr>
      <w:rPr>
        <w:rFonts w:ascii="Courier New" w:hAnsi="Courier New" w:cs="Courier New" w:hint="default"/>
      </w:rPr>
    </w:lvl>
    <w:lvl w:ilvl="8" w:tplc="0C090005" w:tentative="1">
      <w:start w:val="1"/>
      <w:numFmt w:val="bullet"/>
      <w:lvlText w:val=""/>
      <w:lvlJc w:val="left"/>
      <w:pPr>
        <w:ind w:left="6555" w:hanging="360"/>
      </w:pPr>
      <w:rPr>
        <w:rFonts w:ascii="Wingdings" w:hAnsi="Wingdings" w:hint="default"/>
      </w:rPr>
    </w:lvl>
  </w:abstractNum>
  <w:abstractNum w:abstractNumId="16" w15:restartNumberingAfterBreak="0">
    <w:nsid w:val="27564316"/>
    <w:multiLevelType w:val="hybridMultilevel"/>
    <w:tmpl w:val="AD565C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F4363E0"/>
    <w:multiLevelType w:val="hybridMultilevel"/>
    <w:tmpl w:val="A8487DA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339F1907"/>
    <w:multiLevelType w:val="hybridMultilevel"/>
    <w:tmpl w:val="B9EABA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EA219D1"/>
    <w:multiLevelType w:val="multilevel"/>
    <w:tmpl w:val="488476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98D68EC"/>
    <w:multiLevelType w:val="hybridMultilevel"/>
    <w:tmpl w:val="F42E49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C97782A"/>
    <w:multiLevelType w:val="hybridMultilevel"/>
    <w:tmpl w:val="7874A05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9B95B69"/>
    <w:multiLevelType w:val="hybridMultilevel"/>
    <w:tmpl w:val="9C74B5C2"/>
    <w:lvl w:ilvl="0" w:tplc="0C09000F">
      <w:start w:val="1"/>
      <w:numFmt w:val="decimal"/>
      <w:lvlText w:val="%1."/>
      <w:lvlJc w:val="left"/>
      <w:pPr>
        <w:ind w:left="720" w:hanging="360"/>
      </w:pPr>
      <w:rPr>
        <w:rFonts w:hint="default"/>
      </w:rPr>
    </w:lvl>
    <w:lvl w:ilvl="1" w:tplc="0C090003" w:tentative="1">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6D812E93"/>
    <w:multiLevelType w:val="hybridMultilevel"/>
    <w:tmpl w:val="DB501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43D20F6"/>
    <w:multiLevelType w:val="hybridMultilevel"/>
    <w:tmpl w:val="8C30B876"/>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 w15:restartNumberingAfterBreak="0">
    <w:nsid w:val="75D36B1C"/>
    <w:multiLevelType w:val="hybridMultilevel"/>
    <w:tmpl w:val="9A16A250"/>
    <w:lvl w:ilvl="0" w:tplc="0C090001">
      <w:start w:val="1"/>
      <w:numFmt w:val="bullet"/>
      <w:lvlText w:val=""/>
      <w:lvlJc w:val="left"/>
      <w:pPr>
        <w:ind w:left="795" w:hanging="360"/>
      </w:pPr>
      <w:rPr>
        <w:rFonts w:ascii="Symbol" w:hAnsi="Symbol" w:hint="default"/>
      </w:rPr>
    </w:lvl>
    <w:lvl w:ilvl="1" w:tplc="0C090003" w:tentative="1">
      <w:start w:val="1"/>
      <w:numFmt w:val="bullet"/>
      <w:lvlText w:val="o"/>
      <w:lvlJc w:val="left"/>
      <w:pPr>
        <w:ind w:left="1515" w:hanging="360"/>
      </w:pPr>
      <w:rPr>
        <w:rFonts w:ascii="Courier New" w:hAnsi="Courier New" w:cs="Courier New" w:hint="default"/>
      </w:rPr>
    </w:lvl>
    <w:lvl w:ilvl="2" w:tplc="0C090005" w:tentative="1">
      <w:start w:val="1"/>
      <w:numFmt w:val="bullet"/>
      <w:lvlText w:val=""/>
      <w:lvlJc w:val="left"/>
      <w:pPr>
        <w:ind w:left="2235" w:hanging="360"/>
      </w:pPr>
      <w:rPr>
        <w:rFonts w:ascii="Wingdings" w:hAnsi="Wingdings" w:hint="default"/>
      </w:rPr>
    </w:lvl>
    <w:lvl w:ilvl="3" w:tplc="0C090001" w:tentative="1">
      <w:start w:val="1"/>
      <w:numFmt w:val="bullet"/>
      <w:lvlText w:val=""/>
      <w:lvlJc w:val="left"/>
      <w:pPr>
        <w:ind w:left="2955" w:hanging="360"/>
      </w:pPr>
      <w:rPr>
        <w:rFonts w:ascii="Symbol" w:hAnsi="Symbol" w:hint="default"/>
      </w:rPr>
    </w:lvl>
    <w:lvl w:ilvl="4" w:tplc="0C090003" w:tentative="1">
      <w:start w:val="1"/>
      <w:numFmt w:val="bullet"/>
      <w:lvlText w:val="o"/>
      <w:lvlJc w:val="left"/>
      <w:pPr>
        <w:ind w:left="3675" w:hanging="360"/>
      </w:pPr>
      <w:rPr>
        <w:rFonts w:ascii="Courier New" w:hAnsi="Courier New" w:cs="Courier New" w:hint="default"/>
      </w:rPr>
    </w:lvl>
    <w:lvl w:ilvl="5" w:tplc="0C090005" w:tentative="1">
      <w:start w:val="1"/>
      <w:numFmt w:val="bullet"/>
      <w:lvlText w:val=""/>
      <w:lvlJc w:val="left"/>
      <w:pPr>
        <w:ind w:left="4395" w:hanging="360"/>
      </w:pPr>
      <w:rPr>
        <w:rFonts w:ascii="Wingdings" w:hAnsi="Wingdings" w:hint="default"/>
      </w:rPr>
    </w:lvl>
    <w:lvl w:ilvl="6" w:tplc="0C090001" w:tentative="1">
      <w:start w:val="1"/>
      <w:numFmt w:val="bullet"/>
      <w:lvlText w:val=""/>
      <w:lvlJc w:val="left"/>
      <w:pPr>
        <w:ind w:left="5115" w:hanging="360"/>
      </w:pPr>
      <w:rPr>
        <w:rFonts w:ascii="Symbol" w:hAnsi="Symbol" w:hint="default"/>
      </w:rPr>
    </w:lvl>
    <w:lvl w:ilvl="7" w:tplc="0C090003" w:tentative="1">
      <w:start w:val="1"/>
      <w:numFmt w:val="bullet"/>
      <w:lvlText w:val="o"/>
      <w:lvlJc w:val="left"/>
      <w:pPr>
        <w:ind w:left="5835" w:hanging="360"/>
      </w:pPr>
      <w:rPr>
        <w:rFonts w:ascii="Courier New" w:hAnsi="Courier New" w:cs="Courier New" w:hint="default"/>
      </w:rPr>
    </w:lvl>
    <w:lvl w:ilvl="8" w:tplc="0C090005" w:tentative="1">
      <w:start w:val="1"/>
      <w:numFmt w:val="bullet"/>
      <w:lvlText w:val=""/>
      <w:lvlJc w:val="left"/>
      <w:pPr>
        <w:ind w:left="6555" w:hanging="360"/>
      </w:pPr>
      <w:rPr>
        <w:rFonts w:ascii="Wingdings" w:hAnsi="Wingdings" w:hint="default"/>
      </w:rPr>
    </w:lvl>
  </w:abstractNum>
  <w:abstractNum w:abstractNumId="26" w15:restartNumberingAfterBreak="0">
    <w:nsid w:val="76195E76"/>
    <w:multiLevelType w:val="hybridMultilevel"/>
    <w:tmpl w:val="2266E4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E526233"/>
    <w:multiLevelType w:val="hybridMultilevel"/>
    <w:tmpl w:val="FFCE14A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15053634">
    <w:abstractNumId w:val="9"/>
  </w:num>
  <w:num w:numId="2" w16cid:durableId="796795076">
    <w:abstractNumId w:val="7"/>
  </w:num>
  <w:num w:numId="3" w16cid:durableId="1603106861">
    <w:abstractNumId w:val="6"/>
  </w:num>
  <w:num w:numId="4" w16cid:durableId="1127624668">
    <w:abstractNumId w:val="5"/>
  </w:num>
  <w:num w:numId="5" w16cid:durableId="181094035">
    <w:abstractNumId w:val="4"/>
  </w:num>
  <w:num w:numId="6" w16cid:durableId="911741285">
    <w:abstractNumId w:val="8"/>
  </w:num>
  <w:num w:numId="7" w16cid:durableId="475268786">
    <w:abstractNumId w:val="3"/>
  </w:num>
  <w:num w:numId="8" w16cid:durableId="917245991">
    <w:abstractNumId w:val="2"/>
  </w:num>
  <w:num w:numId="9" w16cid:durableId="2054191541">
    <w:abstractNumId w:val="1"/>
  </w:num>
  <w:num w:numId="10" w16cid:durableId="1850177174">
    <w:abstractNumId w:val="0"/>
  </w:num>
  <w:num w:numId="11" w16cid:durableId="1754400176">
    <w:abstractNumId w:val="14"/>
  </w:num>
  <w:num w:numId="12" w16cid:durableId="148057012">
    <w:abstractNumId w:val="16"/>
  </w:num>
  <w:num w:numId="13" w16cid:durableId="111369153">
    <w:abstractNumId w:val="11"/>
  </w:num>
  <w:num w:numId="14" w16cid:durableId="2437204">
    <w:abstractNumId w:val="12"/>
  </w:num>
  <w:num w:numId="15" w16cid:durableId="1821847503">
    <w:abstractNumId w:val="20"/>
  </w:num>
  <w:num w:numId="16" w16cid:durableId="885675920">
    <w:abstractNumId w:val="27"/>
  </w:num>
  <w:num w:numId="17" w16cid:durableId="1849565478">
    <w:abstractNumId w:val="26"/>
  </w:num>
  <w:num w:numId="18" w16cid:durableId="226189367">
    <w:abstractNumId w:val="22"/>
  </w:num>
  <w:num w:numId="19" w16cid:durableId="1696348367">
    <w:abstractNumId w:val="10"/>
  </w:num>
  <w:num w:numId="20" w16cid:durableId="67769688">
    <w:abstractNumId w:val="17"/>
  </w:num>
  <w:num w:numId="21" w16cid:durableId="757289584">
    <w:abstractNumId w:val="18"/>
  </w:num>
  <w:num w:numId="22" w16cid:durableId="758722009">
    <w:abstractNumId w:val="23"/>
  </w:num>
  <w:num w:numId="23" w16cid:durableId="832066062">
    <w:abstractNumId w:val="25"/>
  </w:num>
  <w:num w:numId="24" w16cid:durableId="576938441">
    <w:abstractNumId w:val="15"/>
  </w:num>
  <w:num w:numId="25" w16cid:durableId="2090224278">
    <w:abstractNumId w:val="21"/>
  </w:num>
  <w:num w:numId="26" w16cid:durableId="1709646492">
    <w:abstractNumId w:val="24"/>
  </w:num>
  <w:num w:numId="27" w16cid:durableId="1330716108">
    <w:abstractNumId w:val="19"/>
  </w:num>
  <w:num w:numId="28" w16cid:durableId="210410638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Type w:val="letter"/>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ShowDynamicGuides" w:val="1"/>
    <w:docVar w:name="ShowMarginGuides" w:val="0"/>
    <w:docVar w:name="ShowOutlines" w:val="0"/>
    <w:docVar w:name="ShowStaticGuides" w:val="0"/>
  </w:docVars>
  <w:rsids>
    <w:rsidRoot w:val="00580101"/>
    <w:rsid w:val="00004680"/>
    <w:rsid w:val="000532DB"/>
    <w:rsid w:val="0006307F"/>
    <w:rsid w:val="0009103F"/>
    <w:rsid w:val="000A1388"/>
    <w:rsid w:val="000A202D"/>
    <w:rsid w:val="000B6E46"/>
    <w:rsid w:val="000F3663"/>
    <w:rsid w:val="000F4BB3"/>
    <w:rsid w:val="001106F3"/>
    <w:rsid w:val="0012516A"/>
    <w:rsid w:val="00172A83"/>
    <w:rsid w:val="001A0327"/>
    <w:rsid w:val="001C52F4"/>
    <w:rsid w:val="001D2ECE"/>
    <w:rsid w:val="001E4E55"/>
    <w:rsid w:val="001F34BB"/>
    <w:rsid w:val="002056A7"/>
    <w:rsid w:val="00214E88"/>
    <w:rsid w:val="00217650"/>
    <w:rsid w:val="00227318"/>
    <w:rsid w:val="00246A9E"/>
    <w:rsid w:val="00257084"/>
    <w:rsid w:val="002707EF"/>
    <w:rsid w:val="0027606D"/>
    <w:rsid w:val="00282939"/>
    <w:rsid w:val="00286FDA"/>
    <w:rsid w:val="002957C8"/>
    <w:rsid w:val="002A3FDB"/>
    <w:rsid w:val="002E3E1D"/>
    <w:rsid w:val="00304B41"/>
    <w:rsid w:val="0032068D"/>
    <w:rsid w:val="0035508D"/>
    <w:rsid w:val="003700D6"/>
    <w:rsid w:val="003743CE"/>
    <w:rsid w:val="003A13EF"/>
    <w:rsid w:val="003D34AB"/>
    <w:rsid w:val="003D3E72"/>
    <w:rsid w:val="00417F25"/>
    <w:rsid w:val="004310B5"/>
    <w:rsid w:val="00440B20"/>
    <w:rsid w:val="00444D57"/>
    <w:rsid w:val="004513E5"/>
    <w:rsid w:val="004A08A3"/>
    <w:rsid w:val="004D603B"/>
    <w:rsid w:val="004E696E"/>
    <w:rsid w:val="005033A0"/>
    <w:rsid w:val="0050701F"/>
    <w:rsid w:val="00514483"/>
    <w:rsid w:val="0053690C"/>
    <w:rsid w:val="00566A4E"/>
    <w:rsid w:val="00577F5E"/>
    <w:rsid w:val="00580101"/>
    <w:rsid w:val="00591FAB"/>
    <w:rsid w:val="005A670D"/>
    <w:rsid w:val="005B2922"/>
    <w:rsid w:val="005F2CD5"/>
    <w:rsid w:val="00606CB0"/>
    <w:rsid w:val="00613692"/>
    <w:rsid w:val="00624C79"/>
    <w:rsid w:val="006450FE"/>
    <w:rsid w:val="00672F4C"/>
    <w:rsid w:val="006C111A"/>
    <w:rsid w:val="006D14FB"/>
    <w:rsid w:val="006D50CD"/>
    <w:rsid w:val="006E356E"/>
    <w:rsid w:val="006E535F"/>
    <w:rsid w:val="006E53A3"/>
    <w:rsid w:val="006F4336"/>
    <w:rsid w:val="00700B85"/>
    <w:rsid w:val="00706ADF"/>
    <w:rsid w:val="007139D8"/>
    <w:rsid w:val="0071414D"/>
    <w:rsid w:val="0072771F"/>
    <w:rsid w:val="00734C04"/>
    <w:rsid w:val="00744205"/>
    <w:rsid w:val="00747AFC"/>
    <w:rsid w:val="00756D95"/>
    <w:rsid w:val="00765F94"/>
    <w:rsid w:val="00791F08"/>
    <w:rsid w:val="007935B1"/>
    <w:rsid w:val="00795308"/>
    <w:rsid w:val="007B0D9F"/>
    <w:rsid w:val="007B3F38"/>
    <w:rsid w:val="007F79F7"/>
    <w:rsid w:val="008378EE"/>
    <w:rsid w:val="0084024B"/>
    <w:rsid w:val="00851D43"/>
    <w:rsid w:val="00866922"/>
    <w:rsid w:val="008760EF"/>
    <w:rsid w:val="008A3A7F"/>
    <w:rsid w:val="008B1DE5"/>
    <w:rsid w:val="008B3366"/>
    <w:rsid w:val="008B7146"/>
    <w:rsid w:val="008D2B9C"/>
    <w:rsid w:val="008D7A75"/>
    <w:rsid w:val="008E5125"/>
    <w:rsid w:val="009022DF"/>
    <w:rsid w:val="009102E3"/>
    <w:rsid w:val="00911547"/>
    <w:rsid w:val="00930BC0"/>
    <w:rsid w:val="00943A26"/>
    <w:rsid w:val="009974C6"/>
    <w:rsid w:val="009B73E8"/>
    <w:rsid w:val="009D25D5"/>
    <w:rsid w:val="009E405E"/>
    <w:rsid w:val="00A13004"/>
    <w:rsid w:val="00A23D1A"/>
    <w:rsid w:val="00A32DA6"/>
    <w:rsid w:val="00A51B00"/>
    <w:rsid w:val="00A60020"/>
    <w:rsid w:val="00A63F53"/>
    <w:rsid w:val="00A7331C"/>
    <w:rsid w:val="00A76713"/>
    <w:rsid w:val="00AA2172"/>
    <w:rsid w:val="00AB539D"/>
    <w:rsid w:val="00AD1F03"/>
    <w:rsid w:val="00B01B9B"/>
    <w:rsid w:val="00B13713"/>
    <w:rsid w:val="00B20303"/>
    <w:rsid w:val="00B444C8"/>
    <w:rsid w:val="00B63828"/>
    <w:rsid w:val="00B979A4"/>
    <w:rsid w:val="00BA3D71"/>
    <w:rsid w:val="00BA75E4"/>
    <w:rsid w:val="00BB44AE"/>
    <w:rsid w:val="00BD7627"/>
    <w:rsid w:val="00BE21ED"/>
    <w:rsid w:val="00BE6BED"/>
    <w:rsid w:val="00BF2562"/>
    <w:rsid w:val="00C117D5"/>
    <w:rsid w:val="00C1606F"/>
    <w:rsid w:val="00C36269"/>
    <w:rsid w:val="00C37F51"/>
    <w:rsid w:val="00C60635"/>
    <w:rsid w:val="00C614DD"/>
    <w:rsid w:val="00C660C7"/>
    <w:rsid w:val="00C66FF7"/>
    <w:rsid w:val="00C90BF5"/>
    <w:rsid w:val="00CE631B"/>
    <w:rsid w:val="00D21583"/>
    <w:rsid w:val="00D55DEA"/>
    <w:rsid w:val="00D70373"/>
    <w:rsid w:val="00D97123"/>
    <w:rsid w:val="00DB0FAF"/>
    <w:rsid w:val="00DB1E99"/>
    <w:rsid w:val="00DF55D5"/>
    <w:rsid w:val="00E17D05"/>
    <w:rsid w:val="00E2000C"/>
    <w:rsid w:val="00E30350"/>
    <w:rsid w:val="00E3407E"/>
    <w:rsid w:val="00E35F3D"/>
    <w:rsid w:val="00E827AD"/>
    <w:rsid w:val="00EB5838"/>
    <w:rsid w:val="00ED5DE7"/>
    <w:rsid w:val="00EE5FEC"/>
    <w:rsid w:val="00F01818"/>
    <w:rsid w:val="00F24898"/>
    <w:rsid w:val="00F42790"/>
    <w:rsid w:val="00F438B6"/>
    <w:rsid w:val="00FA0588"/>
    <w:rsid w:val="00FC770E"/>
    <w:rsid w:val="00FD1284"/>
    <w:rsid w:val="00FD12D8"/>
    <w:rsid w:val="00FE1AD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671D308"/>
  <w15:docId w15:val="{20B1F337-5E3A-43DA-AE4D-B1A1363717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7F79F7"/>
    <w:pPr>
      <w:spacing w:line="300" w:lineRule="auto"/>
    </w:pPr>
  </w:style>
  <w:style w:type="paragraph" w:styleId="Heading1">
    <w:name w:val="heading 1"/>
    <w:basedOn w:val="Normal"/>
    <w:next w:val="Normal"/>
    <w:link w:val="Heading1Char"/>
    <w:qFormat/>
    <w:rsid w:val="007F79F7"/>
    <w:pPr>
      <w:keepNext/>
      <w:keepLines/>
      <w:spacing w:before="480"/>
      <w:outlineLvl w:val="0"/>
    </w:pPr>
    <w:rPr>
      <w:rFonts w:asciiTheme="majorHAnsi" w:eastAsiaTheme="majorEastAsia" w:hAnsiTheme="majorHAnsi" w:cstheme="majorBidi"/>
      <w:b/>
      <w:bCs/>
      <w:color w:val="690021" w:themeColor="accent1" w:themeShade="BF"/>
      <w:sz w:val="28"/>
      <w:szCs w:val="28"/>
    </w:rPr>
  </w:style>
  <w:style w:type="paragraph" w:styleId="Heading2">
    <w:name w:val="heading 2"/>
    <w:basedOn w:val="Normal"/>
    <w:next w:val="Normal"/>
    <w:link w:val="Heading2Char"/>
    <w:semiHidden/>
    <w:unhideWhenUsed/>
    <w:qFormat/>
    <w:rsid w:val="007F79F7"/>
    <w:pPr>
      <w:keepNext/>
      <w:keepLines/>
      <w:spacing w:before="200"/>
      <w:outlineLvl w:val="1"/>
    </w:pPr>
    <w:rPr>
      <w:rFonts w:asciiTheme="majorHAnsi" w:eastAsiaTheme="majorEastAsia" w:hAnsiTheme="majorHAnsi" w:cstheme="majorBidi"/>
      <w:b/>
      <w:bCs/>
      <w:color w:val="8D002D" w:themeColor="accent1"/>
      <w:sz w:val="26"/>
      <w:szCs w:val="26"/>
    </w:rPr>
  </w:style>
  <w:style w:type="paragraph" w:styleId="Heading3">
    <w:name w:val="heading 3"/>
    <w:basedOn w:val="Normal"/>
    <w:next w:val="Normal"/>
    <w:link w:val="Heading3Char"/>
    <w:semiHidden/>
    <w:unhideWhenUsed/>
    <w:qFormat/>
    <w:rsid w:val="007F79F7"/>
    <w:pPr>
      <w:keepNext/>
      <w:keepLines/>
      <w:spacing w:before="200"/>
      <w:outlineLvl w:val="2"/>
    </w:pPr>
    <w:rPr>
      <w:rFonts w:asciiTheme="majorHAnsi" w:eastAsiaTheme="majorEastAsia" w:hAnsiTheme="majorHAnsi" w:cstheme="majorBidi"/>
      <w:b/>
      <w:bCs/>
      <w:color w:val="8D002D" w:themeColor="accent1"/>
    </w:rPr>
  </w:style>
  <w:style w:type="paragraph" w:styleId="Heading4">
    <w:name w:val="heading 4"/>
    <w:basedOn w:val="Normal"/>
    <w:next w:val="Normal"/>
    <w:link w:val="Heading4Char"/>
    <w:semiHidden/>
    <w:unhideWhenUsed/>
    <w:qFormat/>
    <w:rsid w:val="007F79F7"/>
    <w:pPr>
      <w:keepNext/>
      <w:keepLines/>
      <w:spacing w:before="200"/>
      <w:outlineLvl w:val="3"/>
    </w:pPr>
    <w:rPr>
      <w:rFonts w:asciiTheme="majorHAnsi" w:eastAsiaTheme="majorEastAsia" w:hAnsiTheme="majorHAnsi" w:cstheme="majorBidi"/>
      <w:b/>
      <w:bCs/>
      <w:i/>
      <w:iCs/>
      <w:color w:val="8D002D" w:themeColor="accent1"/>
    </w:rPr>
  </w:style>
  <w:style w:type="paragraph" w:styleId="Heading5">
    <w:name w:val="heading 5"/>
    <w:basedOn w:val="Normal"/>
    <w:next w:val="Normal"/>
    <w:link w:val="Heading5Char"/>
    <w:semiHidden/>
    <w:unhideWhenUsed/>
    <w:qFormat/>
    <w:rsid w:val="007F79F7"/>
    <w:pPr>
      <w:keepNext/>
      <w:keepLines/>
      <w:spacing w:before="200"/>
      <w:outlineLvl w:val="4"/>
    </w:pPr>
    <w:rPr>
      <w:rFonts w:asciiTheme="majorHAnsi" w:eastAsiaTheme="majorEastAsia" w:hAnsiTheme="majorHAnsi" w:cstheme="majorBidi"/>
      <w:color w:val="460016" w:themeColor="accent1" w:themeShade="7F"/>
    </w:rPr>
  </w:style>
  <w:style w:type="paragraph" w:styleId="Heading6">
    <w:name w:val="heading 6"/>
    <w:basedOn w:val="Normal"/>
    <w:next w:val="Normal"/>
    <w:link w:val="Heading6Char"/>
    <w:semiHidden/>
    <w:unhideWhenUsed/>
    <w:qFormat/>
    <w:rsid w:val="007F79F7"/>
    <w:pPr>
      <w:keepNext/>
      <w:keepLines/>
      <w:spacing w:before="200"/>
      <w:outlineLvl w:val="5"/>
    </w:pPr>
    <w:rPr>
      <w:rFonts w:asciiTheme="majorHAnsi" w:eastAsiaTheme="majorEastAsia" w:hAnsiTheme="majorHAnsi" w:cstheme="majorBidi"/>
      <w:i/>
      <w:iCs/>
      <w:color w:val="460016" w:themeColor="accent1" w:themeShade="7F"/>
    </w:rPr>
  </w:style>
  <w:style w:type="paragraph" w:styleId="Heading7">
    <w:name w:val="heading 7"/>
    <w:basedOn w:val="Normal"/>
    <w:next w:val="Normal"/>
    <w:link w:val="Heading7Char"/>
    <w:semiHidden/>
    <w:unhideWhenUsed/>
    <w:qFormat/>
    <w:rsid w:val="007F79F7"/>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semiHidden/>
    <w:unhideWhenUsed/>
    <w:qFormat/>
    <w:rsid w:val="007F79F7"/>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semiHidden/>
    <w:unhideWhenUsed/>
    <w:qFormat/>
    <w:rsid w:val="007F79F7"/>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7F79F7"/>
    <w:pPr>
      <w:tabs>
        <w:tab w:val="center" w:pos="4680"/>
        <w:tab w:val="right" w:pos="9360"/>
      </w:tabs>
      <w:spacing w:after="800"/>
      <w:ind w:right="-720"/>
      <w:jc w:val="right"/>
    </w:pPr>
    <w:rPr>
      <w:color w:val="262626" w:themeColor="text2"/>
      <w:sz w:val="18"/>
      <w:szCs w:val="18"/>
    </w:rPr>
  </w:style>
  <w:style w:type="character" w:customStyle="1" w:styleId="HeaderChar">
    <w:name w:val="Header Char"/>
    <w:basedOn w:val="DefaultParagraphFont"/>
    <w:link w:val="Header"/>
    <w:rsid w:val="007F79F7"/>
    <w:rPr>
      <w:color w:val="262626" w:themeColor="text2"/>
      <w:sz w:val="18"/>
      <w:szCs w:val="18"/>
    </w:rPr>
  </w:style>
  <w:style w:type="paragraph" w:styleId="Title">
    <w:name w:val="Title"/>
    <w:basedOn w:val="Normal"/>
    <w:next w:val="Normal"/>
    <w:link w:val="TitleChar"/>
    <w:rsid w:val="007F79F7"/>
    <w:pPr>
      <w:spacing w:line="240" w:lineRule="auto"/>
      <w:ind w:right="-720"/>
      <w:jc w:val="right"/>
    </w:pPr>
    <w:rPr>
      <w:rFonts w:asciiTheme="majorHAnsi" w:eastAsiaTheme="majorEastAsia" w:hAnsiTheme="majorHAnsi" w:cstheme="majorBidi"/>
      <w:b/>
      <w:color w:val="8D002D" w:themeColor="accent1"/>
      <w:spacing w:val="5"/>
      <w:kern w:val="28"/>
      <w:sz w:val="32"/>
      <w:szCs w:val="32"/>
    </w:rPr>
  </w:style>
  <w:style w:type="character" w:customStyle="1" w:styleId="TitleChar">
    <w:name w:val="Title Char"/>
    <w:basedOn w:val="DefaultParagraphFont"/>
    <w:link w:val="Title"/>
    <w:rsid w:val="007F79F7"/>
    <w:rPr>
      <w:rFonts w:asciiTheme="majorHAnsi" w:eastAsiaTheme="majorEastAsia" w:hAnsiTheme="majorHAnsi" w:cstheme="majorBidi"/>
      <w:b/>
      <w:color w:val="8D002D" w:themeColor="accent1"/>
      <w:spacing w:val="5"/>
      <w:kern w:val="28"/>
      <w:sz w:val="32"/>
      <w:szCs w:val="32"/>
    </w:rPr>
  </w:style>
  <w:style w:type="paragraph" w:customStyle="1" w:styleId="ContactDetails">
    <w:name w:val="Contact Details"/>
    <w:basedOn w:val="Normal"/>
    <w:rsid w:val="007F79F7"/>
    <w:pPr>
      <w:spacing w:before="120" w:after="240" w:line="240" w:lineRule="auto"/>
      <w:ind w:right="-720"/>
      <w:jc w:val="right"/>
    </w:pPr>
    <w:rPr>
      <w:color w:val="262626" w:themeColor="text2"/>
      <w:sz w:val="18"/>
      <w:szCs w:val="18"/>
    </w:rPr>
  </w:style>
  <w:style w:type="paragraph" w:styleId="BodyText">
    <w:name w:val="Body Text"/>
    <w:basedOn w:val="Normal"/>
    <w:link w:val="BodyTextChar"/>
    <w:rsid w:val="007F79F7"/>
    <w:pPr>
      <w:spacing w:before="200"/>
    </w:pPr>
  </w:style>
  <w:style w:type="character" w:customStyle="1" w:styleId="BodyTextChar">
    <w:name w:val="Body Text Char"/>
    <w:basedOn w:val="DefaultParagraphFont"/>
    <w:link w:val="BodyText"/>
    <w:rsid w:val="007F79F7"/>
  </w:style>
  <w:style w:type="paragraph" w:customStyle="1" w:styleId="Address">
    <w:name w:val="Address"/>
    <w:basedOn w:val="Normal"/>
    <w:rsid w:val="007F79F7"/>
    <w:rPr>
      <w:sz w:val="20"/>
    </w:rPr>
  </w:style>
  <w:style w:type="paragraph" w:customStyle="1" w:styleId="DateandRecipient">
    <w:name w:val="Date and Recipient"/>
    <w:basedOn w:val="Normal"/>
    <w:rsid w:val="007F79F7"/>
    <w:pPr>
      <w:spacing w:before="400"/>
    </w:pPr>
    <w:rPr>
      <w:color w:val="404040" w:themeColor="text1" w:themeTint="BF"/>
    </w:rPr>
  </w:style>
  <w:style w:type="paragraph" w:styleId="Signature">
    <w:name w:val="Signature"/>
    <w:basedOn w:val="Normal"/>
    <w:link w:val="SignatureChar"/>
    <w:rsid w:val="007F79F7"/>
    <w:pPr>
      <w:spacing w:before="600" w:line="240" w:lineRule="auto"/>
    </w:pPr>
    <w:rPr>
      <w:color w:val="404040" w:themeColor="text1" w:themeTint="BF"/>
    </w:rPr>
  </w:style>
  <w:style w:type="character" w:customStyle="1" w:styleId="SignatureChar">
    <w:name w:val="Signature Char"/>
    <w:basedOn w:val="DefaultParagraphFont"/>
    <w:link w:val="Signature"/>
    <w:rsid w:val="007F79F7"/>
    <w:rPr>
      <w:color w:val="404040" w:themeColor="text1" w:themeTint="BF"/>
    </w:rPr>
  </w:style>
  <w:style w:type="paragraph" w:styleId="BalloonText">
    <w:name w:val="Balloon Text"/>
    <w:basedOn w:val="Normal"/>
    <w:link w:val="BalloonTextChar"/>
    <w:semiHidden/>
    <w:unhideWhenUsed/>
    <w:rsid w:val="007F79F7"/>
    <w:pPr>
      <w:spacing w:line="240" w:lineRule="auto"/>
    </w:pPr>
    <w:rPr>
      <w:rFonts w:ascii="Tahoma" w:hAnsi="Tahoma" w:cs="Tahoma"/>
      <w:sz w:val="16"/>
      <w:szCs w:val="16"/>
    </w:rPr>
  </w:style>
  <w:style w:type="character" w:customStyle="1" w:styleId="BalloonTextChar">
    <w:name w:val="Balloon Text Char"/>
    <w:basedOn w:val="DefaultParagraphFont"/>
    <w:link w:val="BalloonText"/>
    <w:semiHidden/>
    <w:rsid w:val="007F79F7"/>
    <w:rPr>
      <w:rFonts w:ascii="Tahoma" w:hAnsi="Tahoma" w:cs="Tahoma"/>
      <w:sz w:val="16"/>
      <w:szCs w:val="16"/>
    </w:rPr>
  </w:style>
  <w:style w:type="paragraph" w:styleId="Bibliography">
    <w:name w:val="Bibliography"/>
    <w:basedOn w:val="Normal"/>
    <w:next w:val="Normal"/>
    <w:semiHidden/>
    <w:unhideWhenUsed/>
    <w:rsid w:val="007F79F7"/>
  </w:style>
  <w:style w:type="paragraph" w:styleId="BlockText">
    <w:name w:val="Block Text"/>
    <w:basedOn w:val="Normal"/>
    <w:semiHidden/>
    <w:unhideWhenUsed/>
    <w:rsid w:val="007F79F7"/>
    <w:pPr>
      <w:pBdr>
        <w:top w:val="single" w:sz="2" w:space="10" w:color="8D002D" w:themeColor="accent1" w:shadow="1"/>
        <w:left w:val="single" w:sz="2" w:space="10" w:color="8D002D" w:themeColor="accent1" w:shadow="1"/>
        <w:bottom w:val="single" w:sz="2" w:space="10" w:color="8D002D" w:themeColor="accent1" w:shadow="1"/>
        <w:right w:val="single" w:sz="2" w:space="10" w:color="8D002D" w:themeColor="accent1" w:shadow="1"/>
      </w:pBdr>
      <w:ind w:left="1152" w:right="1152"/>
    </w:pPr>
    <w:rPr>
      <w:i/>
      <w:iCs/>
      <w:color w:val="8D002D" w:themeColor="accent1"/>
    </w:rPr>
  </w:style>
  <w:style w:type="paragraph" w:styleId="BodyText2">
    <w:name w:val="Body Text 2"/>
    <w:basedOn w:val="Normal"/>
    <w:link w:val="BodyText2Char"/>
    <w:semiHidden/>
    <w:unhideWhenUsed/>
    <w:rsid w:val="007F79F7"/>
    <w:pPr>
      <w:spacing w:after="120"/>
      <w:ind w:left="360"/>
    </w:pPr>
  </w:style>
  <w:style w:type="paragraph" w:styleId="BodyText3">
    <w:name w:val="Body Text 3"/>
    <w:basedOn w:val="Normal"/>
    <w:link w:val="BodyText3Char"/>
    <w:semiHidden/>
    <w:unhideWhenUsed/>
    <w:rsid w:val="007F79F7"/>
    <w:pPr>
      <w:spacing w:after="120"/>
    </w:pPr>
    <w:rPr>
      <w:sz w:val="16"/>
      <w:szCs w:val="16"/>
    </w:rPr>
  </w:style>
  <w:style w:type="character" w:customStyle="1" w:styleId="BodyText3Char">
    <w:name w:val="Body Text 3 Char"/>
    <w:basedOn w:val="DefaultParagraphFont"/>
    <w:link w:val="BodyText3"/>
    <w:semiHidden/>
    <w:rsid w:val="007F79F7"/>
    <w:rPr>
      <w:sz w:val="16"/>
      <w:szCs w:val="16"/>
    </w:rPr>
  </w:style>
  <w:style w:type="paragraph" w:styleId="BodyTextFirstIndent">
    <w:name w:val="Body Text First Indent"/>
    <w:basedOn w:val="BodyText"/>
    <w:link w:val="BodyTextFirstIndentChar"/>
    <w:semiHidden/>
    <w:unhideWhenUsed/>
    <w:rsid w:val="007F79F7"/>
    <w:pPr>
      <w:spacing w:before="0"/>
      <w:ind w:firstLine="360"/>
    </w:pPr>
  </w:style>
  <w:style w:type="character" w:customStyle="1" w:styleId="BodyTextFirstIndentChar">
    <w:name w:val="Body Text First Indent Char"/>
    <w:basedOn w:val="BodyTextChar"/>
    <w:link w:val="BodyTextFirstIndent"/>
    <w:semiHidden/>
    <w:rsid w:val="007F79F7"/>
  </w:style>
  <w:style w:type="character" w:customStyle="1" w:styleId="BodyText2Char">
    <w:name w:val="Body Text 2 Char"/>
    <w:basedOn w:val="DefaultParagraphFont"/>
    <w:link w:val="BodyText2"/>
    <w:semiHidden/>
    <w:rsid w:val="007F79F7"/>
  </w:style>
  <w:style w:type="paragraph" w:styleId="BodyTextFirstIndent2">
    <w:name w:val="Body Text First Indent 2"/>
    <w:basedOn w:val="BodyText2"/>
    <w:link w:val="BodyTextFirstIndent2Char"/>
    <w:semiHidden/>
    <w:unhideWhenUsed/>
    <w:rsid w:val="007F79F7"/>
    <w:pPr>
      <w:spacing w:after="0"/>
      <w:ind w:firstLine="360"/>
    </w:pPr>
  </w:style>
  <w:style w:type="character" w:customStyle="1" w:styleId="BodyTextFirstIndent2Char">
    <w:name w:val="Body Text First Indent 2 Char"/>
    <w:basedOn w:val="BodyText2Char"/>
    <w:link w:val="BodyTextFirstIndent2"/>
    <w:semiHidden/>
    <w:rsid w:val="007F79F7"/>
  </w:style>
  <w:style w:type="paragraph" w:styleId="BodyTextIndent2">
    <w:name w:val="Body Text Indent 2"/>
    <w:basedOn w:val="Normal"/>
    <w:link w:val="BodyTextIndent2Char"/>
    <w:semiHidden/>
    <w:unhideWhenUsed/>
    <w:rsid w:val="007F79F7"/>
    <w:pPr>
      <w:spacing w:after="120" w:line="480" w:lineRule="auto"/>
      <w:ind w:left="360"/>
    </w:pPr>
  </w:style>
  <w:style w:type="character" w:customStyle="1" w:styleId="BodyTextIndent2Char">
    <w:name w:val="Body Text Indent 2 Char"/>
    <w:basedOn w:val="DefaultParagraphFont"/>
    <w:link w:val="BodyTextIndent2"/>
    <w:semiHidden/>
    <w:rsid w:val="007F79F7"/>
  </w:style>
  <w:style w:type="paragraph" w:styleId="BodyTextIndent3">
    <w:name w:val="Body Text Indent 3"/>
    <w:basedOn w:val="Normal"/>
    <w:link w:val="BodyTextIndent3Char"/>
    <w:semiHidden/>
    <w:unhideWhenUsed/>
    <w:rsid w:val="007F79F7"/>
    <w:pPr>
      <w:spacing w:after="120"/>
      <w:ind w:left="360"/>
    </w:pPr>
    <w:rPr>
      <w:sz w:val="16"/>
      <w:szCs w:val="16"/>
    </w:rPr>
  </w:style>
  <w:style w:type="character" w:customStyle="1" w:styleId="BodyTextIndent3Char">
    <w:name w:val="Body Text Indent 3 Char"/>
    <w:basedOn w:val="DefaultParagraphFont"/>
    <w:link w:val="BodyTextIndent3"/>
    <w:semiHidden/>
    <w:rsid w:val="007F79F7"/>
    <w:rPr>
      <w:sz w:val="16"/>
      <w:szCs w:val="16"/>
    </w:rPr>
  </w:style>
  <w:style w:type="paragraph" w:styleId="Caption">
    <w:name w:val="caption"/>
    <w:basedOn w:val="Normal"/>
    <w:next w:val="Normal"/>
    <w:semiHidden/>
    <w:unhideWhenUsed/>
    <w:qFormat/>
    <w:rsid w:val="007F79F7"/>
    <w:pPr>
      <w:spacing w:after="200" w:line="240" w:lineRule="auto"/>
    </w:pPr>
    <w:rPr>
      <w:b/>
      <w:bCs/>
      <w:color w:val="8D002D" w:themeColor="accent1"/>
      <w:sz w:val="18"/>
      <w:szCs w:val="18"/>
    </w:rPr>
  </w:style>
  <w:style w:type="paragraph" w:styleId="Closing">
    <w:name w:val="Closing"/>
    <w:basedOn w:val="Normal"/>
    <w:link w:val="ClosingChar"/>
    <w:unhideWhenUsed/>
    <w:rsid w:val="00EE5FEC"/>
    <w:pPr>
      <w:spacing w:before="200"/>
    </w:pPr>
  </w:style>
  <w:style w:type="character" w:customStyle="1" w:styleId="ClosingChar">
    <w:name w:val="Closing Char"/>
    <w:basedOn w:val="DefaultParagraphFont"/>
    <w:link w:val="Closing"/>
    <w:rsid w:val="00EE5FEC"/>
  </w:style>
  <w:style w:type="paragraph" w:styleId="CommentText">
    <w:name w:val="annotation text"/>
    <w:basedOn w:val="Normal"/>
    <w:link w:val="CommentTextChar"/>
    <w:semiHidden/>
    <w:unhideWhenUsed/>
    <w:rsid w:val="007F79F7"/>
    <w:pPr>
      <w:spacing w:line="240" w:lineRule="auto"/>
    </w:pPr>
    <w:rPr>
      <w:sz w:val="20"/>
      <w:szCs w:val="20"/>
    </w:rPr>
  </w:style>
  <w:style w:type="character" w:customStyle="1" w:styleId="CommentTextChar">
    <w:name w:val="Comment Text Char"/>
    <w:basedOn w:val="DefaultParagraphFont"/>
    <w:link w:val="CommentText"/>
    <w:semiHidden/>
    <w:rsid w:val="007F79F7"/>
    <w:rPr>
      <w:sz w:val="20"/>
      <w:szCs w:val="20"/>
    </w:rPr>
  </w:style>
  <w:style w:type="paragraph" w:styleId="CommentSubject">
    <w:name w:val="annotation subject"/>
    <w:basedOn w:val="CommentText"/>
    <w:next w:val="CommentText"/>
    <w:link w:val="CommentSubjectChar"/>
    <w:semiHidden/>
    <w:unhideWhenUsed/>
    <w:rsid w:val="007F79F7"/>
    <w:rPr>
      <w:b/>
      <w:bCs/>
    </w:rPr>
  </w:style>
  <w:style w:type="character" w:customStyle="1" w:styleId="CommentSubjectChar">
    <w:name w:val="Comment Subject Char"/>
    <w:basedOn w:val="CommentTextChar"/>
    <w:link w:val="CommentSubject"/>
    <w:semiHidden/>
    <w:rsid w:val="007F79F7"/>
    <w:rPr>
      <w:b/>
      <w:bCs/>
      <w:sz w:val="20"/>
      <w:szCs w:val="20"/>
    </w:rPr>
  </w:style>
  <w:style w:type="paragraph" w:styleId="Date">
    <w:name w:val="Date"/>
    <w:basedOn w:val="Normal"/>
    <w:next w:val="Normal"/>
    <w:link w:val="DateChar"/>
    <w:semiHidden/>
    <w:unhideWhenUsed/>
    <w:rsid w:val="007F79F7"/>
  </w:style>
  <w:style w:type="character" w:customStyle="1" w:styleId="DateChar">
    <w:name w:val="Date Char"/>
    <w:basedOn w:val="DefaultParagraphFont"/>
    <w:link w:val="Date"/>
    <w:semiHidden/>
    <w:rsid w:val="007F79F7"/>
  </w:style>
  <w:style w:type="paragraph" w:styleId="DocumentMap">
    <w:name w:val="Document Map"/>
    <w:basedOn w:val="Normal"/>
    <w:link w:val="DocumentMapChar"/>
    <w:semiHidden/>
    <w:unhideWhenUsed/>
    <w:rsid w:val="007F79F7"/>
    <w:pPr>
      <w:spacing w:line="240" w:lineRule="auto"/>
    </w:pPr>
    <w:rPr>
      <w:rFonts w:ascii="Tahoma" w:hAnsi="Tahoma" w:cs="Tahoma"/>
      <w:sz w:val="16"/>
      <w:szCs w:val="16"/>
    </w:rPr>
  </w:style>
  <w:style w:type="character" w:customStyle="1" w:styleId="DocumentMapChar">
    <w:name w:val="Document Map Char"/>
    <w:basedOn w:val="DefaultParagraphFont"/>
    <w:link w:val="DocumentMap"/>
    <w:semiHidden/>
    <w:rsid w:val="007F79F7"/>
    <w:rPr>
      <w:rFonts w:ascii="Tahoma" w:hAnsi="Tahoma" w:cs="Tahoma"/>
      <w:sz w:val="16"/>
      <w:szCs w:val="16"/>
    </w:rPr>
  </w:style>
  <w:style w:type="paragraph" w:styleId="E-mailSignature">
    <w:name w:val="E-mail Signature"/>
    <w:basedOn w:val="Normal"/>
    <w:link w:val="E-mailSignatureChar"/>
    <w:semiHidden/>
    <w:unhideWhenUsed/>
    <w:rsid w:val="007F79F7"/>
    <w:pPr>
      <w:spacing w:line="240" w:lineRule="auto"/>
    </w:pPr>
  </w:style>
  <w:style w:type="character" w:customStyle="1" w:styleId="E-mailSignatureChar">
    <w:name w:val="E-mail Signature Char"/>
    <w:basedOn w:val="DefaultParagraphFont"/>
    <w:link w:val="E-mailSignature"/>
    <w:semiHidden/>
    <w:rsid w:val="007F79F7"/>
  </w:style>
  <w:style w:type="paragraph" w:styleId="EndnoteText">
    <w:name w:val="endnote text"/>
    <w:basedOn w:val="Normal"/>
    <w:link w:val="EndnoteTextChar"/>
    <w:semiHidden/>
    <w:unhideWhenUsed/>
    <w:rsid w:val="007F79F7"/>
    <w:pPr>
      <w:spacing w:line="240" w:lineRule="auto"/>
    </w:pPr>
    <w:rPr>
      <w:sz w:val="20"/>
      <w:szCs w:val="20"/>
    </w:rPr>
  </w:style>
  <w:style w:type="character" w:customStyle="1" w:styleId="EndnoteTextChar">
    <w:name w:val="Endnote Text Char"/>
    <w:basedOn w:val="DefaultParagraphFont"/>
    <w:link w:val="EndnoteText"/>
    <w:semiHidden/>
    <w:rsid w:val="007F79F7"/>
    <w:rPr>
      <w:sz w:val="20"/>
      <w:szCs w:val="20"/>
    </w:rPr>
  </w:style>
  <w:style w:type="paragraph" w:styleId="EnvelopeAddress">
    <w:name w:val="envelope address"/>
    <w:basedOn w:val="Normal"/>
    <w:semiHidden/>
    <w:unhideWhenUsed/>
    <w:rsid w:val="007F79F7"/>
    <w:pPr>
      <w:framePr w:w="7920" w:h="1980" w:hRule="exact" w:hSpace="180" w:wrap="auto" w:hAnchor="page" w:xAlign="center" w:yAlign="bottom"/>
      <w:spacing w:line="240" w:lineRule="auto"/>
      <w:ind w:left="2880"/>
    </w:pPr>
    <w:rPr>
      <w:rFonts w:asciiTheme="majorHAnsi" w:eastAsiaTheme="majorEastAsia" w:hAnsiTheme="majorHAnsi" w:cstheme="majorBidi"/>
      <w:sz w:val="24"/>
      <w:szCs w:val="24"/>
    </w:rPr>
  </w:style>
  <w:style w:type="paragraph" w:styleId="EnvelopeReturn">
    <w:name w:val="envelope return"/>
    <w:basedOn w:val="Normal"/>
    <w:semiHidden/>
    <w:unhideWhenUsed/>
    <w:rsid w:val="007F79F7"/>
    <w:pPr>
      <w:spacing w:line="240" w:lineRule="auto"/>
    </w:pPr>
    <w:rPr>
      <w:rFonts w:asciiTheme="majorHAnsi" w:eastAsiaTheme="majorEastAsia" w:hAnsiTheme="majorHAnsi" w:cstheme="majorBidi"/>
      <w:sz w:val="20"/>
      <w:szCs w:val="20"/>
    </w:rPr>
  </w:style>
  <w:style w:type="paragraph" w:styleId="Footer">
    <w:name w:val="footer"/>
    <w:basedOn w:val="Normal"/>
    <w:link w:val="FooterChar"/>
    <w:unhideWhenUsed/>
    <w:rsid w:val="007F79F7"/>
    <w:pPr>
      <w:tabs>
        <w:tab w:val="center" w:pos="4680"/>
        <w:tab w:val="right" w:pos="9360"/>
      </w:tabs>
      <w:spacing w:line="240" w:lineRule="auto"/>
    </w:pPr>
  </w:style>
  <w:style w:type="character" w:customStyle="1" w:styleId="FooterChar">
    <w:name w:val="Footer Char"/>
    <w:basedOn w:val="DefaultParagraphFont"/>
    <w:link w:val="Footer"/>
    <w:rsid w:val="007F79F7"/>
  </w:style>
  <w:style w:type="paragraph" w:styleId="FootnoteText">
    <w:name w:val="footnote text"/>
    <w:basedOn w:val="Normal"/>
    <w:link w:val="FootnoteTextChar"/>
    <w:semiHidden/>
    <w:unhideWhenUsed/>
    <w:rsid w:val="007F79F7"/>
    <w:pPr>
      <w:spacing w:line="240" w:lineRule="auto"/>
    </w:pPr>
    <w:rPr>
      <w:sz w:val="20"/>
      <w:szCs w:val="20"/>
    </w:rPr>
  </w:style>
  <w:style w:type="character" w:customStyle="1" w:styleId="FootnoteTextChar">
    <w:name w:val="Footnote Text Char"/>
    <w:basedOn w:val="DefaultParagraphFont"/>
    <w:link w:val="FootnoteText"/>
    <w:semiHidden/>
    <w:rsid w:val="007F79F7"/>
    <w:rPr>
      <w:sz w:val="20"/>
      <w:szCs w:val="20"/>
    </w:rPr>
  </w:style>
  <w:style w:type="character" w:customStyle="1" w:styleId="Heading1Char">
    <w:name w:val="Heading 1 Char"/>
    <w:basedOn w:val="DefaultParagraphFont"/>
    <w:link w:val="Heading1"/>
    <w:rsid w:val="007F79F7"/>
    <w:rPr>
      <w:rFonts w:asciiTheme="majorHAnsi" w:eastAsiaTheme="majorEastAsia" w:hAnsiTheme="majorHAnsi" w:cstheme="majorBidi"/>
      <w:b/>
      <w:bCs/>
      <w:color w:val="690021" w:themeColor="accent1" w:themeShade="BF"/>
      <w:sz w:val="28"/>
      <w:szCs w:val="28"/>
    </w:rPr>
  </w:style>
  <w:style w:type="character" w:customStyle="1" w:styleId="Heading2Char">
    <w:name w:val="Heading 2 Char"/>
    <w:basedOn w:val="DefaultParagraphFont"/>
    <w:link w:val="Heading2"/>
    <w:semiHidden/>
    <w:rsid w:val="007F79F7"/>
    <w:rPr>
      <w:rFonts w:asciiTheme="majorHAnsi" w:eastAsiaTheme="majorEastAsia" w:hAnsiTheme="majorHAnsi" w:cstheme="majorBidi"/>
      <w:b/>
      <w:bCs/>
      <w:color w:val="8D002D" w:themeColor="accent1"/>
      <w:sz w:val="26"/>
      <w:szCs w:val="26"/>
    </w:rPr>
  </w:style>
  <w:style w:type="character" w:customStyle="1" w:styleId="Heading3Char">
    <w:name w:val="Heading 3 Char"/>
    <w:basedOn w:val="DefaultParagraphFont"/>
    <w:link w:val="Heading3"/>
    <w:semiHidden/>
    <w:rsid w:val="007F79F7"/>
    <w:rPr>
      <w:rFonts w:asciiTheme="majorHAnsi" w:eastAsiaTheme="majorEastAsia" w:hAnsiTheme="majorHAnsi" w:cstheme="majorBidi"/>
      <w:b/>
      <w:bCs/>
      <w:color w:val="8D002D" w:themeColor="accent1"/>
    </w:rPr>
  </w:style>
  <w:style w:type="character" w:customStyle="1" w:styleId="Heading4Char">
    <w:name w:val="Heading 4 Char"/>
    <w:basedOn w:val="DefaultParagraphFont"/>
    <w:link w:val="Heading4"/>
    <w:semiHidden/>
    <w:rsid w:val="007F79F7"/>
    <w:rPr>
      <w:rFonts w:asciiTheme="majorHAnsi" w:eastAsiaTheme="majorEastAsia" w:hAnsiTheme="majorHAnsi" w:cstheme="majorBidi"/>
      <w:b/>
      <w:bCs/>
      <w:i/>
      <w:iCs/>
      <w:color w:val="8D002D" w:themeColor="accent1"/>
    </w:rPr>
  </w:style>
  <w:style w:type="character" w:customStyle="1" w:styleId="Heading5Char">
    <w:name w:val="Heading 5 Char"/>
    <w:basedOn w:val="DefaultParagraphFont"/>
    <w:link w:val="Heading5"/>
    <w:semiHidden/>
    <w:rsid w:val="007F79F7"/>
    <w:rPr>
      <w:rFonts w:asciiTheme="majorHAnsi" w:eastAsiaTheme="majorEastAsia" w:hAnsiTheme="majorHAnsi" w:cstheme="majorBidi"/>
      <w:color w:val="460016" w:themeColor="accent1" w:themeShade="7F"/>
    </w:rPr>
  </w:style>
  <w:style w:type="character" w:customStyle="1" w:styleId="Heading6Char">
    <w:name w:val="Heading 6 Char"/>
    <w:basedOn w:val="DefaultParagraphFont"/>
    <w:link w:val="Heading6"/>
    <w:semiHidden/>
    <w:rsid w:val="007F79F7"/>
    <w:rPr>
      <w:rFonts w:asciiTheme="majorHAnsi" w:eastAsiaTheme="majorEastAsia" w:hAnsiTheme="majorHAnsi" w:cstheme="majorBidi"/>
      <w:i/>
      <w:iCs/>
      <w:color w:val="460016" w:themeColor="accent1" w:themeShade="7F"/>
    </w:rPr>
  </w:style>
  <w:style w:type="character" w:customStyle="1" w:styleId="Heading7Char">
    <w:name w:val="Heading 7 Char"/>
    <w:basedOn w:val="DefaultParagraphFont"/>
    <w:link w:val="Heading7"/>
    <w:semiHidden/>
    <w:rsid w:val="007F79F7"/>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semiHidden/>
    <w:rsid w:val="007F79F7"/>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semiHidden/>
    <w:rsid w:val="007F79F7"/>
    <w:rPr>
      <w:rFonts w:asciiTheme="majorHAnsi" w:eastAsiaTheme="majorEastAsia" w:hAnsiTheme="majorHAnsi" w:cstheme="majorBidi"/>
      <w:i/>
      <w:iCs/>
      <w:color w:val="404040" w:themeColor="text1" w:themeTint="BF"/>
      <w:sz w:val="20"/>
      <w:szCs w:val="20"/>
    </w:rPr>
  </w:style>
  <w:style w:type="paragraph" w:styleId="HTMLAddress">
    <w:name w:val="HTML Address"/>
    <w:basedOn w:val="Normal"/>
    <w:link w:val="HTMLAddressChar"/>
    <w:semiHidden/>
    <w:unhideWhenUsed/>
    <w:rsid w:val="007F79F7"/>
    <w:pPr>
      <w:spacing w:line="240" w:lineRule="auto"/>
    </w:pPr>
    <w:rPr>
      <w:i/>
      <w:iCs/>
    </w:rPr>
  </w:style>
  <w:style w:type="character" w:customStyle="1" w:styleId="HTMLAddressChar">
    <w:name w:val="HTML Address Char"/>
    <w:basedOn w:val="DefaultParagraphFont"/>
    <w:link w:val="HTMLAddress"/>
    <w:semiHidden/>
    <w:rsid w:val="007F79F7"/>
    <w:rPr>
      <w:i/>
      <w:iCs/>
    </w:rPr>
  </w:style>
  <w:style w:type="paragraph" w:styleId="HTMLPreformatted">
    <w:name w:val="HTML Preformatted"/>
    <w:basedOn w:val="Normal"/>
    <w:link w:val="HTMLPreformattedChar"/>
    <w:semiHidden/>
    <w:unhideWhenUsed/>
    <w:rsid w:val="007F79F7"/>
    <w:pPr>
      <w:spacing w:line="240" w:lineRule="auto"/>
    </w:pPr>
    <w:rPr>
      <w:rFonts w:ascii="Consolas" w:hAnsi="Consolas"/>
      <w:sz w:val="20"/>
      <w:szCs w:val="20"/>
    </w:rPr>
  </w:style>
  <w:style w:type="character" w:customStyle="1" w:styleId="HTMLPreformattedChar">
    <w:name w:val="HTML Preformatted Char"/>
    <w:basedOn w:val="DefaultParagraphFont"/>
    <w:link w:val="HTMLPreformatted"/>
    <w:semiHidden/>
    <w:rsid w:val="007F79F7"/>
    <w:rPr>
      <w:rFonts w:ascii="Consolas" w:hAnsi="Consolas"/>
      <w:sz w:val="20"/>
      <w:szCs w:val="20"/>
    </w:rPr>
  </w:style>
  <w:style w:type="paragraph" w:styleId="Index1">
    <w:name w:val="index 1"/>
    <w:basedOn w:val="Normal"/>
    <w:next w:val="Normal"/>
    <w:autoRedefine/>
    <w:semiHidden/>
    <w:unhideWhenUsed/>
    <w:rsid w:val="007F79F7"/>
    <w:pPr>
      <w:spacing w:line="240" w:lineRule="auto"/>
      <w:ind w:left="220" w:hanging="220"/>
    </w:pPr>
  </w:style>
  <w:style w:type="paragraph" w:styleId="Index2">
    <w:name w:val="index 2"/>
    <w:basedOn w:val="Normal"/>
    <w:next w:val="Normal"/>
    <w:autoRedefine/>
    <w:semiHidden/>
    <w:unhideWhenUsed/>
    <w:rsid w:val="007F79F7"/>
    <w:pPr>
      <w:spacing w:line="240" w:lineRule="auto"/>
      <w:ind w:left="440" w:hanging="220"/>
    </w:pPr>
  </w:style>
  <w:style w:type="paragraph" w:styleId="Index3">
    <w:name w:val="index 3"/>
    <w:basedOn w:val="Normal"/>
    <w:next w:val="Normal"/>
    <w:autoRedefine/>
    <w:semiHidden/>
    <w:unhideWhenUsed/>
    <w:rsid w:val="007F79F7"/>
    <w:pPr>
      <w:spacing w:line="240" w:lineRule="auto"/>
      <w:ind w:left="660" w:hanging="220"/>
    </w:pPr>
  </w:style>
  <w:style w:type="paragraph" w:styleId="Index4">
    <w:name w:val="index 4"/>
    <w:basedOn w:val="Normal"/>
    <w:next w:val="Normal"/>
    <w:autoRedefine/>
    <w:semiHidden/>
    <w:unhideWhenUsed/>
    <w:rsid w:val="007F79F7"/>
    <w:pPr>
      <w:spacing w:line="240" w:lineRule="auto"/>
      <w:ind w:left="880" w:hanging="220"/>
    </w:pPr>
  </w:style>
  <w:style w:type="paragraph" w:styleId="Index5">
    <w:name w:val="index 5"/>
    <w:basedOn w:val="Normal"/>
    <w:next w:val="Normal"/>
    <w:autoRedefine/>
    <w:semiHidden/>
    <w:unhideWhenUsed/>
    <w:rsid w:val="007F79F7"/>
    <w:pPr>
      <w:spacing w:line="240" w:lineRule="auto"/>
      <w:ind w:left="1100" w:hanging="220"/>
    </w:pPr>
  </w:style>
  <w:style w:type="paragraph" w:styleId="Index6">
    <w:name w:val="index 6"/>
    <w:basedOn w:val="Normal"/>
    <w:next w:val="Normal"/>
    <w:autoRedefine/>
    <w:semiHidden/>
    <w:unhideWhenUsed/>
    <w:rsid w:val="007F79F7"/>
    <w:pPr>
      <w:spacing w:line="240" w:lineRule="auto"/>
      <w:ind w:left="1320" w:hanging="220"/>
    </w:pPr>
  </w:style>
  <w:style w:type="paragraph" w:styleId="Index7">
    <w:name w:val="index 7"/>
    <w:basedOn w:val="Normal"/>
    <w:next w:val="Normal"/>
    <w:autoRedefine/>
    <w:semiHidden/>
    <w:unhideWhenUsed/>
    <w:rsid w:val="007F79F7"/>
    <w:pPr>
      <w:spacing w:line="240" w:lineRule="auto"/>
      <w:ind w:left="1540" w:hanging="220"/>
    </w:pPr>
  </w:style>
  <w:style w:type="paragraph" w:styleId="Index8">
    <w:name w:val="index 8"/>
    <w:basedOn w:val="Normal"/>
    <w:next w:val="Normal"/>
    <w:autoRedefine/>
    <w:semiHidden/>
    <w:unhideWhenUsed/>
    <w:rsid w:val="007F79F7"/>
    <w:pPr>
      <w:spacing w:line="240" w:lineRule="auto"/>
      <w:ind w:left="1760" w:hanging="220"/>
    </w:pPr>
  </w:style>
  <w:style w:type="paragraph" w:styleId="Index9">
    <w:name w:val="index 9"/>
    <w:basedOn w:val="Normal"/>
    <w:next w:val="Normal"/>
    <w:autoRedefine/>
    <w:semiHidden/>
    <w:unhideWhenUsed/>
    <w:rsid w:val="007F79F7"/>
    <w:pPr>
      <w:spacing w:line="240" w:lineRule="auto"/>
      <w:ind w:left="1980" w:hanging="220"/>
    </w:pPr>
  </w:style>
  <w:style w:type="paragraph" w:styleId="IndexHeading">
    <w:name w:val="index heading"/>
    <w:basedOn w:val="Normal"/>
    <w:next w:val="Index1"/>
    <w:semiHidden/>
    <w:unhideWhenUsed/>
    <w:rsid w:val="007F79F7"/>
    <w:rPr>
      <w:rFonts w:asciiTheme="majorHAnsi" w:eastAsiaTheme="majorEastAsia" w:hAnsiTheme="majorHAnsi" w:cstheme="majorBidi"/>
      <w:b/>
      <w:bCs/>
    </w:rPr>
  </w:style>
  <w:style w:type="paragraph" w:styleId="IntenseQuote">
    <w:name w:val="Intense Quote"/>
    <w:basedOn w:val="Normal"/>
    <w:next w:val="Normal"/>
    <w:link w:val="IntenseQuoteChar"/>
    <w:qFormat/>
    <w:rsid w:val="007F79F7"/>
    <w:pPr>
      <w:pBdr>
        <w:bottom w:val="single" w:sz="4" w:space="4" w:color="8D002D" w:themeColor="accent1"/>
      </w:pBdr>
      <w:spacing w:before="200" w:after="280"/>
      <w:ind w:left="936" w:right="936"/>
    </w:pPr>
    <w:rPr>
      <w:b/>
      <w:bCs/>
      <w:i/>
      <w:iCs/>
      <w:color w:val="8D002D" w:themeColor="accent1"/>
    </w:rPr>
  </w:style>
  <w:style w:type="character" w:customStyle="1" w:styleId="IntenseQuoteChar">
    <w:name w:val="Intense Quote Char"/>
    <w:basedOn w:val="DefaultParagraphFont"/>
    <w:link w:val="IntenseQuote"/>
    <w:rsid w:val="007F79F7"/>
    <w:rPr>
      <w:b/>
      <w:bCs/>
      <w:i/>
      <w:iCs/>
      <w:color w:val="8D002D" w:themeColor="accent1"/>
    </w:rPr>
  </w:style>
  <w:style w:type="paragraph" w:styleId="List">
    <w:name w:val="List"/>
    <w:basedOn w:val="Normal"/>
    <w:semiHidden/>
    <w:unhideWhenUsed/>
    <w:rsid w:val="007F79F7"/>
    <w:pPr>
      <w:ind w:left="360" w:hanging="360"/>
      <w:contextualSpacing/>
    </w:pPr>
  </w:style>
  <w:style w:type="paragraph" w:styleId="List2">
    <w:name w:val="List 2"/>
    <w:basedOn w:val="Normal"/>
    <w:semiHidden/>
    <w:unhideWhenUsed/>
    <w:rsid w:val="007F79F7"/>
    <w:pPr>
      <w:ind w:left="720" w:hanging="360"/>
      <w:contextualSpacing/>
    </w:pPr>
  </w:style>
  <w:style w:type="paragraph" w:styleId="List3">
    <w:name w:val="List 3"/>
    <w:basedOn w:val="Normal"/>
    <w:semiHidden/>
    <w:unhideWhenUsed/>
    <w:rsid w:val="007F79F7"/>
    <w:pPr>
      <w:ind w:left="1080" w:hanging="360"/>
      <w:contextualSpacing/>
    </w:pPr>
  </w:style>
  <w:style w:type="paragraph" w:styleId="List4">
    <w:name w:val="List 4"/>
    <w:basedOn w:val="Normal"/>
    <w:semiHidden/>
    <w:unhideWhenUsed/>
    <w:rsid w:val="007F79F7"/>
    <w:pPr>
      <w:ind w:left="1440" w:hanging="360"/>
      <w:contextualSpacing/>
    </w:pPr>
  </w:style>
  <w:style w:type="paragraph" w:styleId="List5">
    <w:name w:val="List 5"/>
    <w:basedOn w:val="Normal"/>
    <w:semiHidden/>
    <w:unhideWhenUsed/>
    <w:rsid w:val="007F79F7"/>
    <w:pPr>
      <w:ind w:left="1800" w:hanging="360"/>
      <w:contextualSpacing/>
    </w:pPr>
  </w:style>
  <w:style w:type="paragraph" w:styleId="ListBullet">
    <w:name w:val="List Bullet"/>
    <w:basedOn w:val="Normal"/>
    <w:semiHidden/>
    <w:unhideWhenUsed/>
    <w:rsid w:val="007F79F7"/>
    <w:pPr>
      <w:numPr>
        <w:numId w:val="1"/>
      </w:numPr>
      <w:contextualSpacing/>
    </w:pPr>
  </w:style>
  <w:style w:type="paragraph" w:styleId="ListBullet2">
    <w:name w:val="List Bullet 2"/>
    <w:basedOn w:val="Normal"/>
    <w:semiHidden/>
    <w:unhideWhenUsed/>
    <w:rsid w:val="007F79F7"/>
    <w:pPr>
      <w:numPr>
        <w:numId w:val="2"/>
      </w:numPr>
      <w:contextualSpacing/>
    </w:pPr>
  </w:style>
  <w:style w:type="paragraph" w:styleId="ListBullet3">
    <w:name w:val="List Bullet 3"/>
    <w:basedOn w:val="Normal"/>
    <w:semiHidden/>
    <w:unhideWhenUsed/>
    <w:rsid w:val="007F79F7"/>
    <w:pPr>
      <w:numPr>
        <w:numId w:val="3"/>
      </w:numPr>
      <w:contextualSpacing/>
    </w:pPr>
  </w:style>
  <w:style w:type="paragraph" w:styleId="ListBullet4">
    <w:name w:val="List Bullet 4"/>
    <w:basedOn w:val="Normal"/>
    <w:semiHidden/>
    <w:unhideWhenUsed/>
    <w:rsid w:val="007F79F7"/>
    <w:pPr>
      <w:numPr>
        <w:numId w:val="4"/>
      </w:numPr>
      <w:contextualSpacing/>
    </w:pPr>
  </w:style>
  <w:style w:type="paragraph" w:styleId="ListBullet5">
    <w:name w:val="List Bullet 5"/>
    <w:basedOn w:val="Normal"/>
    <w:semiHidden/>
    <w:unhideWhenUsed/>
    <w:rsid w:val="007F79F7"/>
    <w:pPr>
      <w:numPr>
        <w:numId w:val="5"/>
      </w:numPr>
      <w:contextualSpacing/>
    </w:pPr>
  </w:style>
  <w:style w:type="paragraph" w:styleId="ListContinue">
    <w:name w:val="List Continue"/>
    <w:basedOn w:val="Normal"/>
    <w:semiHidden/>
    <w:unhideWhenUsed/>
    <w:rsid w:val="007F79F7"/>
    <w:pPr>
      <w:spacing w:after="120"/>
      <w:ind w:left="360"/>
      <w:contextualSpacing/>
    </w:pPr>
  </w:style>
  <w:style w:type="paragraph" w:styleId="ListContinue2">
    <w:name w:val="List Continue 2"/>
    <w:basedOn w:val="Normal"/>
    <w:semiHidden/>
    <w:unhideWhenUsed/>
    <w:rsid w:val="007F79F7"/>
    <w:pPr>
      <w:spacing w:after="120"/>
      <w:ind w:left="720"/>
      <w:contextualSpacing/>
    </w:pPr>
  </w:style>
  <w:style w:type="paragraph" w:styleId="ListContinue3">
    <w:name w:val="List Continue 3"/>
    <w:basedOn w:val="Normal"/>
    <w:semiHidden/>
    <w:unhideWhenUsed/>
    <w:rsid w:val="007F79F7"/>
    <w:pPr>
      <w:spacing w:after="120"/>
      <w:ind w:left="1080"/>
      <w:contextualSpacing/>
    </w:pPr>
  </w:style>
  <w:style w:type="paragraph" w:styleId="ListContinue4">
    <w:name w:val="List Continue 4"/>
    <w:basedOn w:val="Normal"/>
    <w:semiHidden/>
    <w:unhideWhenUsed/>
    <w:rsid w:val="007F79F7"/>
    <w:pPr>
      <w:spacing w:after="120"/>
      <w:ind w:left="1440"/>
      <w:contextualSpacing/>
    </w:pPr>
  </w:style>
  <w:style w:type="paragraph" w:styleId="ListContinue5">
    <w:name w:val="List Continue 5"/>
    <w:basedOn w:val="Normal"/>
    <w:semiHidden/>
    <w:unhideWhenUsed/>
    <w:rsid w:val="007F79F7"/>
    <w:pPr>
      <w:spacing w:after="120"/>
      <w:ind w:left="1800"/>
      <w:contextualSpacing/>
    </w:pPr>
  </w:style>
  <w:style w:type="paragraph" w:styleId="ListNumber">
    <w:name w:val="List Number"/>
    <w:basedOn w:val="Normal"/>
    <w:semiHidden/>
    <w:unhideWhenUsed/>
    <w:rsid w:val="007F79F7"/>
    <w:pPr>
      <w:numPr>
        <w:numId w:val="6"/>
      </w:numPr>
      <w:contextualSpacing/>
    </w:pPr>
  </w:style>
  <w:style w:type="paragraph" w:styleId="ListNumber2">
    <w:name w:val="List Number 2"/>
    <w:basedOn w:val="Normal"/>
    <w:semiHidden/>
    <w:unhideWhenUsed/>
    <w:rsid w:val="007F79F7"/>
    <w:pPr>
      <w:numPr>
        <w:numId w:val="7"/>
      </w:numPr>
      <w:contextualSpacing/>
    </w:pPr>
  </w:style>
  <w:style w:type="paragraph" w:styleId="ListNumber3">
    <w:name w:val="List Number 3"/>
    <w:basedOn w:val="Normal"/>
    <w:semiHidden/>
    <w:unhideWhenUsed/>
    <w:rsid w:val="007F79F7"/>
    <w:pPr>
      <w:numPr>
        <w:numId w:val="8"/>
      </w:numPr>
      <w:contextualSpacing/>
    </w:pPr>
  </w:style>
  <w:style w:type="paragraph" w:styleId="ListNumber4">
    <w:name w:val="List Number 4"/>
    <w:basedOn w:val="Normal"/>
    <w:semiHidden/>
    <w:unhideWhenUsed/>
    <w:rsid w:val="007F79F7"/>
    <w:pPr>
      <w:numPr>
        <w:numId w:val="9"/>
      </w:numPr>
      <w:contextualSpacing/>
    </w:pPr>
  </w:style>
  <w:style w:type="paragraph" w:styleId="ListNumber5">
    <w:name w:val="List Number 5"/>
    <w:basedOn w:val="Normal"/>
    <w:semiHidden/>
    <w:unhideWhenUsed/>
    <w:rsid w:val="007F79F7"/>
    <w:pPr>
      <w:numPr>
        <w:numId w:val="10"/>
      </w:numPr>
      <w:contextualSpacing/>
    </w:pPr>
  </w:style>
  <w:style w:type="paragraph" w:styleId="ListParagraph">
    <w:name w:val="List Paragraph"/>
    <w:basedOn w:val="Normal"/>
    <w:qFormat/>
    <w:rsid w:val="007F79F7"/>
    <w:pPr>
      <w:ind w:left="720"/>
      <w:contextualSpacing/>
    </w:pPr>
  </w:style>
  <w:style w:type="paragraph" w:styleId="MacroText">
    <w:name w:val="macro"/>
    <w:link w:val="MacroTextChar"/>
    <w:semiHidden/>
    <w:unhideWhenUsed/>
    <w:rsid w:val="007F79F7"/>
    <w:pPr>
      <w:tabs>
        <w:tab w:val="left" w:pos="480"/>
        <w:tab w:val="left" w:pos="960"/>
        <w:tab w:val="left" w:pos="1440"/>
        <w:tab w:val="left" w:pos="1920"/>
        <w:tab w:val="left" w:pos="2400"/>
        <w:tab w:val="left" w:pos="2880"/>
        <w:tab w:val="left" w:pos="3360"/>
        <w:tab w:val="left" w:pos="3840"/>
        <w:tab w:val="left" w:pos="4320"/>
      </w:tabs>
      <w:spacing w:line="300" w:lineRule="auto"/>
    </w:pPr>
    <w:rPr>
      <w:rFonts w:ascii="Consolas" w:hAnsi="Consolas"/>
      <w:sz w:val="20"/>
      <w:szCs w:val="20"/>
    </w:rPr>
  </w:style>
  <w:style w:type="character" w:customStyle="1" w:styleId="MacroTextChar">
    <w:name w:val="Macro Text Char"/>
    <w:basedOn w:val="DefaultParagraphFont"/>
    <w:link w:val="MacroText"/>
    <w:semiHidden/>
    <w:rsid w:val="007F79F7"/>
    <w:rPr>
      <w:rFonts w:ascii="Consolas" w:hAnsi="Consolas"/>
      <w:sz w:val="20"/>
      <w:szCs w:val="20"/>
    </w:rPr>
  </w:style>
  <w:style w:type="paragraph" w:styleId="MessageHeader">
    <w:name w:val="Message Header"/>
    <w:basedOn w:val="Normal"/>
    <w:link w:val="MessageHeaderChar"/>
    <w:semiHidden/>
    <w:unhideWhenUsed/>
    <w:rsid w:val="007F79F7"/>
    <w:pPr>
      <w:pBdr>
        <w:top w:val="single" w:sz="6" w:space="1" w:color="auto"/>
        <w:left w:val="single" w:sz="6" w:space="1" w:color="auto"/>
        <w:bottom w:val="single" w:sz="6" w:space="1" w:color="auto"/>
        <w:right w:val="single" w:sz="6" w:space="1" w:color="auto"/>
      </w:pBdr>
      <w:shd w:val="pct20" w:color="auto" w:fill="auto"/>
      <w:spacing w:line="240" w:lineRule="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semiHidden/>
    <w:rsid w:val="007F79F7"/>
    <w:rPr>
      <w:rFonts w:asciiTheme="majorHAnsi" w:eastAsiaTheme="majorEastAsia" w:hAnsiTheme="majorHAnsi" w:cstheme="majorBidi"/>
      <w:sz w:val="24"/>
      <w:szCs w:val="24"/>
      <w:shd w:val="pct20" w:color="auto" w:fill="auto"/>
    </w:rPr>
  </w:style>
  <w:style w:type="paragraph" w:styleId="NoSpacing">
    <w:name w:val="No Spacing"/>
    <w:qFormat/>
    <w:rsid w:val="007F79F7"/>
  </w:style>
  <w:style w:type="paragraph" w:styleId="NormalWeb">
    <w:name w:val="Normal (Web)"/>
    <w:basedOn w:val="Normal"/>
    <w:uiPriority w:val="99"/>
    <w:semiHidden/>
    <w:unhideWhenUsed/>
    <w:rsid w:val="007F79F7"/>
    <w:rPr>
      <w:rFonts w:ascii="Times New Roman" w:hAnsi="Times New Roman" w:cs="Times New Roman"/>
      <w:sz w:val="24"/>
      <w:szCs w:val="24"/>
    </w:rPr>
  </w:style>
  <w:style w:type="paragraph" w:styleId="NormalIndent">
    <w:name w:val="Normal Indent"/>
    <w:basedOn w:val="Normal"/>
    <w:semiHidden/>
    <w:unhideWhenUsed/>
    <w:rsid w:val="007F79F7"/>
    <w:pPr>
      <w:ind w:left="720"/>
    </w:pPr>
  </w:style>
  <w:style w:type="paragraph" w:styleId="NoteHeading">
    <w:name w:val="Note Heading"/>
    <w:basedOn w:val="Normal"/>
    <w:next w:val="Normal"/>
    <w:link w:val="NoteHeadingChar"/>
    <w:semiHidden/>
    <w:unhideWhenUsed/>
    <w:rsid w:val="007F79F7"/>
    <w:pPr>
      <w:spacing w:line="240" w:lineRule="auto"/>
    </w:pPr>
  </w:style>
  <w:style w:type="character" w:customStyle="1" w:styleId="NoteHeadingChar">
    <w:name w:val="Note Heading Char"/>
    <w:basedOn w:val="DefaultParagraphFont"/>
    <w:link w:val="NoteHeading"/>
    <w:semiHidden/>
    <w:rsid w:val="007F79F7"/>
  </w:style>
  <w:style w:type="paragraph" w:styleId="PlainText">
    <w:name w:val="Plain Text"/>
    <w:basedOn w:val="Normal"/>
    <w:link w:val="PlainTextChar"/>
    <w:semiHidden/>
    <w:unhideWhenUsed/>
    <w:rsid w:val="007F79F7"/>
    <w:pPr>
      <w:spacing w:line="240" w:lineRule="auto"/>
    </w:pPr>
    <w:rPr>
      <w:rFonts w:ascii="Consolas" w:hAnsi="Consolas"/>
      <w:sz w:val="21"/>
      <w:szCs w:val="21"/>
    </w:rPr>
  </w:style>
  <w:style w:type="character" w:customStyle="1" w:styleId="PlainTextChar">
    <w:name w:val="Plain Text Char"/>
    <w:basedOn w:val="DefaultParagraphFont"/>
    <w:link w:val="PlainText"/>
    <w:semiHidden/>
    <w:rsid w:val="007F79F7"/>
    <w:rPr>
      <w:rFonts w:ascii="Consolas" w:hAnsi="Consolas"/>
      <w:sz w:val="21"/>
      <w:szCs w:val="21"/>
    </w:rPr>
  </w:style>
  <w:style w:type="paragraph" w:styleId="Quote">
    <w:name w:val="Quote"/>
    <w:basedOn w:val="Normal"/>
    <w:next w:val="Normal"/>
    <w:link w:val="QuoteChar"/>
    <w:qFormat/>
    <w:rsid w:val="007F79F7"/>
    <w:rPr>
      <w:i/>
      <w:iCs/>
      <w:color w:val="000000" w:themeColor="text1"/>
    </w:rPr>
  </w:style>
  <w:style w:type="character" w:customStyle="1" w:styleId="QuoteChar">
    <w:name w:val="Quote Char"/>
    <w:basedOn w:val="DefaultParagraphFont"/>
    <w:link w:val="Quote"/>
    <w:rsid w:val="007F79F7"/>
    <w:rPr>
      <w:i/>
      <w:iCs/>
      <w:color w:val="000000" w:themeColor="text1"/>
    </w:rPr>
  </w:style>
  <w:style w:type="paragraph" w:styleId="Salutation">
    <w:name w:val="Salutation"/>
    <w:basedOn w:val="Normal"/>
    <w:next w:val="Normal"/>
    <w:link w:val="SalutationChar"/>
    <w:semiHidden/>
    <w:unhideWhenUsed/>
    <w:rsid w:val="007F79F7"/>
  </w:style>
  <w:style w:type="character" w:customStyle="1" w:styleId="SalutationChar">
    <w:name w:val="Salutation Char"/>
    <w:basedOn w:val="DefaultParagraphFont"/>
    <w:link w:val="Salutation"/>
    <w:semiHidden/>
    <w:rsid w:val="007F79F7"/>
  </w:style>
  <w:style w:type="paragraph" w:styleId="Subtitle">
    <w:name w:val="Subtitle"/>
    <w:basedOn w:val="Normal"/>
    <w:next w:val="Normal"/>
    <w:link w:val="SubtitleChar"/>
    <w:qFormat/>
    <w:rsid w:val="007F79F7"/>
    <w:pPr>
      <w:numPr>
        <w:ilvl w:val="1"/>
      </w:numPr>
    </w:pPr>
    <w:rPr>
      <w:rFonts w:asciiTheme="majorHAnsi" w:eastAsiaTheme="majorEastAsia" w:hAnsiTheme="majorHAnsi" w:cstheme="majorBidi"/>
      <w:i/>
      <w:iCs/>
      <w:color w:val="8D002D" w:themeColor="accent1"/>
      <w:spacing w:val="15"/>
      <w:sz w:val="24"/>
      <w:szCs w:val="24"/>
    </w:rPr>
  </w:style>
  <w:style w:type="character" w:customStyle="1" w:styleId="SubtitleChar">
    <w:name w:val="Subtitle Char"/>
    <w:basedOn w:val="DefaultParagraphFont"/>
    <w:link w:val="Subtitle"/>
    <w:rsid w:val="007F79F7"/>
    <w:rPr>
      <w:rFonts w:asciiTheme="majorHAnsi" w:eastAsiaTheme="majorEastAsia" w:hAnsiTheme="majorHAnsi" w:cstheme="majorBidi"/>
      <w:i/>
      <w:iCs/>
      <w:color w:val="8D002D" w:themeColor="accent1"/>
      <w:spacing w:val="15"/>
      <w:sz w:val="24"/>
      <w:szCs w:val="24"/>
    </w:rPr>
  </w:style>
  <w:style w:type="paragraph" w:styleId="TableofAuthorities">
    <w:name w:val="table of authorities"/>
    <w:basedOn w:val="Normal"/>
    <w:next w:val="Normal"/>
    <w:semiHidden/>
    <w:unhideWhenUsed/>
    <w:rsid w:val="007F79F7"/>
    <w:pPr>
      <w:ind w:left="220" w:hanging="220"/>
    </w:pPr>
  </w:style>
  <w:style w:type="paragraph" w:styleId="TableofFigures">
    <w:name w:val="table of figures"/>
    <w:basedOn w:val="Normal"/>
    <w:next w:val="Normal"/>
    <w:semiHidden/>
    <w:unhideWhenUsed/>
    <w:rsid w:val="007F79F7"/>
  </w:style>
  <w:style w:type="paragraph" w:styleId="TOAHeading">
    <w:name w:val="toa heading"/>
    <w:basedOn w:val="Normal"/>
    <w:next w:val="Normal"/>
    <w:semiHidden/>
    <w:unhideWhenUsed/>
    <w:rsid w:val="007F79F7"/>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semiHidden/>
    <w:unhideWhenUsed/>
    <w:rsid w:val="007F79F7"/>
    <w:pPr>
      <w:spacing w:after="100"/>
    </w:pPr>
  </w:style>
  <w:style w:type="paragraph" w:styleId="TOC2">
    <w:name w:val="toc 2"/>
    <w:basedOn w:val="Normal"/>
    <w:next w:val="Normal"/>
    <w:autoRedefine/>
    <w:semiHidden/>
    <w:unhideWhenUsed/>
    <w:rsid w:val="007F79F7"/>
    <w:pPr>
      <w:spacing w:after="100"/>
      <w:ind w:left="220"/>
    </w:pPr>
  </w:style>
  <w:style w:type="paragraph" w:styleId="TOC3">
    <w:name w:val="toc 3"/>
    <w:basedOn w:val="Normal"/>
    <w:next w:val="Normal"/>
    <w:autoRedefine/>
    <w:semiHidden/>
    <w:unhideWhenUsed/>
    <w:rsid w:val="007F79F7"/>
    <w:pPr>
      <w:spacing w:after="100"/>
      <w:ind w:left="440"/>
    </w:pPr>
  </w:style>
  <w:style w:type="paragraph" w:styleId="TOC4">
    <w:name w:val="toc 4"/>
    <w:basedOn w:val="Normal"/>
    <w:next w:val="Normal"/>
    <w:autoRedefine/>
    <w:semiHidden/>
    <w:unhideWhenUsed/>
    <w:rsid w:val="007F79F7"/>
    <w:pPr>
      <w:spacing w:after="100"/>
      <w:ind w:left="660"/>
    </w:pPr>
  </w:style>
  <w:style w:type="paragraph" w:styleId="TOC5">
    <w:name w:val="toc 5"/>
    <w:basedOn w:val="Normal"/>
    <w:next w:val="Normal"/>
    <w:autoRedefine/>
    <w:semiHidden/>
    <w:unhideWhenUsed/>
    <w:rsid w:val="007F79F7"/>
    <w:pPr>
      <w:spacing w:after="100"/>
      <w:ind w:left="880"/>
    </w:pPr>
  </w:style>
  <w:style w:type="paragraph" w:styleId="TOC6">
    <w:name w:val="toc 6"/>
    <w:basedOn w:val="Normal"/>
    <w:next w:val="Normal"/>
    <w:autoRedefine/>
    <w:semiHidden/>
    <w:unhideWhenUsed/>
    <w:rsid w:val="007F79F7"/>
    <w:pPr>
      <w:spacing w:after="100"/>
      <w:ind w:left="1100"/>
    </w:pPr>
  </w:style>
  <w:style w:type="paragraph" w:styleId="TOC7">
    <w:name w:val="toc 7"/>
    <w:basedOn w:val="Normal"/>
    <w:next w:val="Normal"/>
    <w:autoRedefine/>
    <w:semiHidden/>
    <w:unhideWhenUsed/>
    <w:rsid w:val="007F79F7"/>
    <w:pPr>
      <w:spacing w:after="100"/>
      <w:ind w:left="1320"/>
    </w:pPr>
  </w:style>
  <w:style w:type="paragraph" w:styleId="TOC8">
    <w:name w:val="toc 8"/>
    <w:basedOn w:val="Normal"/>
    <w:next w:val="Normal"/>
    <w:autoRedefine/>
    <w:semiHidden/>
    <w:unhideWhenUsed/>
    <w:rsid w:val="007F79F7"/>
    <w:pPr>
      <w:spacing w:after="100"/>
      <w:ind w:left="1540"/>
    </w:pPr>
  </w:style>
  <w:style w:type="paragraph" w:styleId="TOC9">
    <w:name w:val="toc 9"/>
    <w:basedOn w:val="Normal"/>
    <w:next w:val="Normal"/>
    <w:autoRedefine/>
    <w:semiHidden/>
    <w:unhideWhenUsed/>
    <w:rsid w:val="007F79F7"/>
    <w:pPr>
      <w:spacing w:after="100"/>
      <w:ind w:left="1760"/>
    </w:pPr>
  </w:style>
  <w:style w:type="paragraph" w:styleId="TOCHeading">
    <w:name w:val="TOC Heading"/>
    <w:basedOn w:val="Heading1"/>
    <w:next w:val="Normal"/>
    <w:semiHidden/>
    <w:unhideWhenUsed/>
    <w:qFormat/>
    <w:rsid w:val="007F79F7"/>
    <w:pPr>
      <w:outlineLvl w:val="9"/>
    </w:pPr>
  </w:style>
  <w:style w:type="character" w:styleId="Hyperlink">
    <w:name w:val="Hyperlink"/>
    <w:basedOn w:val="DefaultParagraphFont"/>
    <w:uiPriority w:val="99"/>
    <w:unhideWhenUsed/>
    <w:rsid w:val="00A13004"/>
    <w:rPr>
      <w:color w:val="002FFF" w:themeColor="hyperlink"/>
      <w:u w:val="single"/>
    </w:rPr>
  </w:style>
  <w:style w:type="character" w:styleId="FollowedHyperlink">
    <w:name w:val="FollowedHyperlink"/>
    <w:basedOn w:val="DefaultParagraphFont"/>
    <w:uiPriority w:val="99"/>
    <w:semiHidden/>
    <w:unhideWhenUsed/>
    <w:rsid w:val="00765F94"/>
    <w:rPr>
      <w:color w:val="45AB54" w:themeColor="followedHyperlink"/>
      <w:u w:val="single"/>
    </w:rPr>
  </w:style>
  <w:style w:type="character" w:styleId="UnresolvedMention">
    <w:name w:val="Unresolved Mention"/>
    <w:basedOn w:val="DefaultParagraphFont"/>
    <w:uiPriority w:val="99"/>
    <w:semiHidden/>
    <w:unhideWhenUsed/>
    <w:rsid w:val="007B0D9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fleetconference.com.au/"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2" Type="http://schemas.openxmlformats.org/officeDocument/2006/relationships/hyperlink" Target="http://www.ipwea.org" TargetMode="External"/><Relationship Id="rId1" Type="http://schemas.openxmlformats.org/officeDocument/2006/relationships/hyperlink" Target="mailto:admin@ipwea.org"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Personal Letter">
      <a:dk1>
        <a:sysClr val="windowText" lastClr="000000"/>
      </a:dk1>
      <a:lt1>
        <a:sysClr val="window" lastClr="FFFFFF"/>
      </a:lt1>
      <a:dk2>
        <a:srgbClr val="262626"/>
      </a:dk2>
      <a:lt2>
        <a:srgbClr val="DDDDDD"/>
      </a:lt2>
      <a:accent1>
        <a:srgbClr val="8D002D"/>
      </a:accent1>
      <a:accent2>
        <a:srgbClr val="C0BC96"/>
      </a:accent2>
      <a:accent3>
        <a:srgbClr val="9F9778"/>
      </a:accent3>
      <a:accent4>
        <a:srgbClr val="821926"/>
      </a:accent4>
      <a:accent5>
        <a:srgbClr val="E9C644"/>
      </a:accent5>
      <a:accent6>
        <a:srgbClr val="D59D21"/>
      </a:accent6>
      <a:hlink>
        <a:srgbClr val="002FFF"/>
      </a:hlink>
      <a:folHlink>
        <a:srgbClr val="45AB54"/>
      </a:folHlink>
    </a:clrScheme>
    <a:fontScheme name="Personal Letter">
      <a:majorFont>
        <a:latin typeface="Bell MT"/>
        <a:ea typeface=""/>
        <a:cs typeface=""/>
        <a:font script="Jpan" typeface="ＭＳ Ｐ明朝"/>
      </a:majorFont>
      <a:minorFont>
        <a:latin typeface="Bell MT"/>
        <a:ea typeface=""/>
        <a:cs typeface=""/>
        <a:font script="Jpan" typeface="ＭＳ Ｐ明朝"/>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1CDACD6BEE43E41960FF5109927C68E" ma:contentTypeVersion="0" ma:contentTypeDescription="Create a new document." ma:contentTypeScope="" ma:versionID="f5e74982c87e58622c3b60b90c607be2">
  <xsd:schema xmlns:xsd="http://www.w3.org/2001/XMLSchema" xmlns:xs="http://www.w3.org/2001/XMLSchema" xmlns:p="http://schemas.microsoft.com/office/2006/metadata/properties" targetNamespace="http://schemas.microsoft.com/office/2006/metadata/properties" ma:root="true" ma:fieldsID="6834f8c0c0eabdc6c42b2f987c760c0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FD5728D-576E-4B09-AFBC-5DEAFBFAEA63}">
  <ds:schemaRefs>
    <ds:schemaRef ds:uri="http://schemas.microsoft.com/sharepoint/v3/contenttype/forms"/>
  </ds:schemaRefs>
</ds:datastoreItem>
</file>

<file path=customXml/itemProps2.xml><?xml version="1.0" encoding="utf-8"?>
<ds:datastoreItem xmlns:ds="http://schemas.openxmlformats.org/officeDocument/2006/customXml" ds:itemID="{FC667C45-671C-4613-8AAD-212AA8B8CD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862DFD87-3E3A-40B8-A61E-DAE9D057ADC4}">
  <ds:schemaRefs>
    <ds:schemaRef ds:uri="http://schemas.openxmlformats.org/officeDocument/2006/bibliography"/>
  </ds:schemaRefs>
</ds:datastoreItem>
</file>

<file path=customXml/itemProps4.xml><?xml version="1.0" encoding="utf-8"?>
<ds:datastoreItem xmlns:ds="http://schemas.openxmlformats.org/officeDocument/2006/customXml" ds:itemID="{43234E3B-D8E7-4E23-8941-55E9C53DA058}">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Pages>
  <Words>393</Words>
  <Characters>2246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AECOM Australia Pty Ltd</Company>
  <LinksUpToDate>false</LinksUpToDate>
  <CharactersWithSpaces>2634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Nicole Patten</dc:creator>
  <cp:lastModifiedBy>Sarah Di Mento</cp:lastModifiedBy>
  <cp:revision>9</cp:revision>
  <cp:lastPrinted>2016-11-28T22:29:00Z</cp:lastPrinted>
  <dcterms:created xsi:type="dcterms:W3CDTF">2026-09-23T01:40:00Z</dcterms:created>
  <dcterms:modified xsi:type="dcterms:W3CDTF">2026-09-23T01:51:00Z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0x01010051CDACD6BEE43E41960FF5109927C68E</vt:lpwstr>
  </property>
</Properties>
</file>