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03A5" w14:textId="052AD857" w:rsidR="007E3E23" w:rsidRDefault="007E3E23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  <w:r>
        <w:rPr>
          <w:rFonts w:ascii="ArialNarrow-Bold" w:hAnsi="ArialNarrow-Bold" w:cs="ArialNarrow-Bold"/>
          <w:b/>
          <w:bCs/>
          <w:sz w:val="36"/>
          <w:szCs w:val="36"/>
        </w:rPr>
        <w:t xml:space="preserve">Author: </w:t>
      </w:r>
      <w:r w:rsidRPr="007E3E23">
        <w:rPr>
          <w:rFonts w:ascii="ArialNarrow-Bold" w:hAnsi="ArialNarrow-Bold" w:cs="ArialNarrow-Bold"/>
          <w:sz w:val="36"/>
          <w:szCs w:val="36"/>
        </w:rPr>
        <w:t>Mahesh K Sreenivasulu</w:t>
      </w:r>
    </w:p>
    <w:p w14:paraId="7D66D3D3" w14:textId="77777777" w:rsidR="007E3E23" w:rsidRDefault="007E3E23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</w:p>
    <w:p w14:paraId="2D81882B" w14:textId="07ACF8C5" w:rsidR="00E31F8E" w:rsidRP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  <w:r w:rsidRPr="00D95DA8">
        <w:rPr>
          <w:rFonts w:ascii="ArialNarrow-Bold" w:hAnsi="ArialNarrow-Bold" w:cs="ArialNarrow-Bold"/>
          <w:b/>
          <w:bCs/>
          <w:sz w:val="36"/>
          <w:szCs w:val="36"/>
        </w:rPr>
        <w:t>Configuring Integration Server for MQTT Messaging</w:t>
      </w:r>
      <w:r w:rsidR="00F43D6F">
        <w:rPr>
          <w:rFonts w:ascii="ArialNarrow-Bold" w:hAnsi="ArialNarrow-Bold" w:cs="ArialNarrow-Bold"/>
          <w:b/>
          <w:bCs/>
          <w:sz w:val="36"/>
          <w:szCs w:val="36"/>
        </w:rPr>
        <w:t xml:space="preserve"> on IS 10.5</w:t>
      </w:r>
    </w:p>
    <w:p w14:paraId="0D6E2B63" w14:textId="56833254" w:rsidR="00D95DA8" w:rsidRDefault="00D95DA8">
      <w:pPr>
        <w:rPr>
          <w:rFonts w:ascii="ArialNarrow-Bold" w:hAnsi="ArialNarrow-Bold" w:cs="ArialNarrow-Bold"/>
          <w:b/>
          <w:bCs/>
          <w:color w:val="7F7F7F"/>
          <w:sz w:val="36"/>
          <w:szCs w:val="36"/>
        </w:rPr>
      </w:pPr>
    </w:p>
    <w:p w14:paraId="022EB7A8" w14:textId="64BF4C77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MQTT </w:t>
      </w:r>
      <w:r w:rsidR="0012037A" w:rsidRPr="0012037A">
        <w:rPr>
          <w:rFonts w:ascii="PalatinoLinotype-Roman" w:hAnsi="PalatinoLinotype-Roman" w:cs="PalatinoLinotype-Roman"/>
        </w:rPr>
        <w:t>(Message Queuing Telemetry Transport)</w:t>
      </w:r>
      <w:r w:rsidR="0012037A"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is a publish-and-subscribe messaging protocol often used with devices in the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Internet of Things (IoT) and machine-to-machine (M2M) communication. MQTT was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designed to be light-weight and used with devices for which resources and network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bandwidth are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constrained, such as a sensor on a smart device. The protocol supports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telemetry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applications which measure and transmit data from sensors and devices.</w:t>
      </w:r>
    </w:p>
    <w:p w14:paraId="765B4F0C" w14:textId="27F4730D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67EE7E94" w14:textId="437AF132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5E83E78D" w14:textId="03F39932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Integration Server, which supports MQTT version 3.1.1, can act as an MQTT client that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publishes messages to a topic on an MQTT server and an MQTT client that subscribes to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topics on the MQTT server.</w:t>
      </w:r>
    </w:p>
    <w:p w14:paraId="3348B376" w14:textId="0719745C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7691B3A0" w14:textId="0AD162CA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  <w:r>
        <w:rPr>
          <w:rFonts w:ascii="ArialNarrow-Bold" w:hAnsi="ArialNarrow-Bold" w:cs="ArialNarrow-Bold"/>
          <w:b/>
          <w:bCs/>
          <w:sz w:val="36"/>
          <w:szCs w:val="36"/>
        </w:rPr>
        <w:t>Supported MQTT Servers</w:t>
      </w:r>
    </w:p>
    <w:p w14:paraId="1DC786B9" w14:textId="0A88288C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</w:p>
    <w:p w14:paraId="24884553" w14:textId="2B664C3B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Integration Server supports MQTT version 3.1.1. Integration Server is certified to work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with</w:t>
      </w:r>
      <w:r>
        <w:rPr>
          <w:rFonts w:ascii="PalatinoLinotype-Roman" w:hAnsi="PalatinoLinotype-Roman" w:cs="PalatinoLinotype-Roman"/>
        </w:rPr>
        <w:t xml:space="preserve"> </w:t>
      </w:r>
      <w:r>
        <w:rPr>
          <w:rFonts w:ascii="PalatinoLinotype-Roman" w:hAnsi="PalatinoLinotype-Roman" w:cs="PalatinoLinotype-Roman"/>
        </w:rPr>
        <w:t>the MQTT servers listed in the following table.</w:t>
      </w:r>
    </w:p>
    <w:p w14:paraId="0E874DF3" w14:textId="77C626EF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4D83D5E0" w14:textId="14AA3551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 xml:space="preserve">MQTT Server </w:t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>Version</w:t>
      </w:r>
    </w:p>
    <w:p w14:paraId="55B0E131" w14:textId="319983D6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Eclipse Mosqui</w:t>
      </w:r>
      <w:r w:rsidR="00EF70CC">
        <w:rPr>
          <w:rFonts w:ascii="PalatinoLinotype-Roman" w:hAnsi="PalatinoLinotype-Roman" w:cs="PalatinoLinotype-Roman"/>
        </w:rPr>
        <w:t>t</w:t>
      </w:r>
      <w:r>
        <w:rPr>
          <w:rFonts w:ascii="PalatinoLinotype-Roman" w:hAnsi="PalatinoLinotype-Roman" w:cs="PalatinoLinotype-Roman"/>
        </w:rPr>
        <w:t xml:space="preserve">o </w:t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>1.5 and 1.6</w:t>
      </w:r>
    </w:p>
    <w:p w14:paraId="07D09FDB" w14:textId="7F0BC34C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Universal Messaging </w:t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ab/>
      </w:r>
      <w:r>
        <w:rPr>
          <w:rFonts w:ascii="PalatinoLinotype-Roman" w:hAnsi="PalatinoLinotype-Roman" w:cs="PalatinoLinotype-Roman"/>
        </w:rPr>
        <w:t>10.5</w:t>
      </w:r>
    </w:p>
    <w:p w14:paraId="0150314D" w14:textId="7C7FFFA8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557FC213" w14:textId="528411A9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  <w:r>
        <w:rPr>
          <w:rFonts w:ascii="ArialNarrow-Bold" w:hAnsi="ArialNarrow-Bold" w:cs="ArialNarrow-Bold"/>
          <w:b/>
          <w:bCs/>
          <w:sz w:val="36"/>
          <w:szCs w:val="36"/>
        </w:rPr>
        <w:t>Setting up MQTT Server on your machine (Windows)</w:t>
      </w:r>
    </w:p>
    <w:p w14:paraId="2FA65A9C" w14:textId="282B454C" w:rsid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</w:p>
    <w:p w14:paraId="1F0E3AAB" w14:textId="123481A9" w:rsidR="00D95DA8" w:rsidRDefault="00D95DA8" w:rsidP="00D9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D95DA8">
        <w:rPr>
          <w:rFonts w:ascii="PalatinoLinotype-Roman" w:hAnsi="PalatinoLinotype-Roman" w:cs="PalatinoLinotype-Roman"/>
        </w:rPr>
        <w:t>Download the “</w:t>
      </w:r>
      <w:r w:rsidRPr="00D95DA8">
        <w:rPr>
          <w:rFonts w:ascii="PalatinoLinotype-Roman" w:hAnsi="PalatinoLinotype-Roman" w:cs="PalatinoLinotype-Roman"/>
        </w:rPr>
        <w:t>mosquitto-1.6.7-install-windows-x64.exe</w:t>
      </w:r>
      <w:r w:rsidRPr="00D95DA8">
        <w:rPr>
          <w:rFonts w:ascii="PalatinoLinotype-Roman" w:hAnsi="PalatinoLinotype-Roman" w:cs="PalatinoLinotype-Roman"/>
        </w:rPr>
        <w:t xml:space="preserve">” </w:t>
      </w:r>
      <w:r w:rsidR="00A015A3">
        <w:rPr>
          <w:rFonts w:ascii="PalatinoLinotype-Roman" w:hAnsi="PalatinoLinotype-Roman" w:cs="PalatinoLinotype-Roman"/>
        </w:rPr>
        <w:t xml:space="preserve">from </w:t>
      </w:r>
      <w:hyperlink r:id="rId5" w:history="1">
        <w:r w:rsidR="00A015A3">
          <w:rPr>
            <w:rStyle w:val="Hyperlink"/>
          </w:rPr>
          <w:t>https://mosquitto.org/download/</w:t>
        </w:r>
      </w:hyperlink>
      <w:r w:rsidR="00A015A3" w:rsidRPr="00D95DA8">
        <w:rPr>
          <w:rFonts w:ascii="PalatinoLinotype-Roman" w:hAnsi="PalatinoLinotype-Roman" w:cs="PalatinoLinotype-Roman"/>
        </w:rPr>
        <w:t xml:space="preserve"> </w:t>
      </w:r>
      <w:r w:rsidRPr="00D95DA8">
        <w:rPr>
          <w:rFonts w:ascii="PalatinoLinotype-Roman" w:hAnsi="PalatinoLinotype-Roman" w:cs="PalatinoLinotype-Roman"/>
        </w:rPr>
        <w:t>on your windows machine and run the installer file as Administrator</w:t>
      </w:r>
    </w:p>
    <w:p w14:paraId="68B6EACC" w14:textId="7FD5E8FC" w:rsidR="00D95DA8" w:rsidRDefault="00D95DA8" w:rsidP="00D9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Upon the successful installation, go to windows services and make sure “</w:t>
      </w:r>
      <w:proofErr w:type="spellStart"/>
      <w:r w:rsidRPr="00D95DA8">
        <w:rPr>
          <w:rFonts w:ascii="PalatinoLinotype-Roman" w:hAnsi="PalatinoLinotype-Roman" w:cs="PalatinoLinotype-Roman"/>
        </w:rPr>
        <w:t>Mosquitto</w:t>
      </w:r>
      <w:proofErr w:type="spellEnd"/>
      <w:r w:rsidRPr="00D95DA8">
        <w:rPr>
          <w:rFonts w:ascii="PalatinoLinotype-Roman" w:hAnsi="PalatinoLinotype-Roman" w:cs="PalatinoLinotype-Roman"/>
        </w:rPr>
        <w:t xml:space="preserve"> Broker</w:t>
      </w:r>
      <w:r>
        <w:rPr>
          <w:rFonts w:ascii="PalatinoLinotype-Roman" w:hAnsi="PalatinoLinotype-Roman" w:cs="PalatinoLinotype-Roman"/>
        </w:rPr>
        <w:t>” service is “Running” if the status is not “Running” start the service</w:t>
      </w:r>
    </w:p>
    <w:p w14:paraId="4C581557" w14:textId="6A3785F1" w:rsidR="00D95DA8" w:rsidRDefault="00D95DA8" w:rsidP="00D95DA8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6F1A587F" w14:textId="7F8A0929" w:rsidR="00D95DA8" w:rsidRDefault="00D95DA8" w:rsidP="00D95DA8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drawing>
          <wp:inline distT="0" distB="0" distL="0" distR="0" wp14:anchorId="604ADE2C" wp14:editId="7DB40E00">
            <wp:extent cx="5731510" cy="4159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E7123" w14:textId="668ACAE3" w:rsidR="00D95DA8" w:rsidRDefault="00D95DA8" w:rsidP="00D95DA8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5A9004A5" w14:textId="620F10FF" w:rsidR="00D95DA8" w:rsidRDefault="00D95DA8" w:rsidP="00D95D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Upon the successful installation, go to windows services and make sure “</w:t>
      </w:r>
      <w:proofErr w:type="spellStart"/>
      <w:r w:rsidRPr="00D95DA8">
        <w:rPr>
          <w:rFonts w:ascii="PalatinoLinotype-Roman" w:hAnsi="PalatinoLinotype-Roman" w:cs="PalatinoLinotype-Roman"/>
        </w:rPr>
        <w:t>Mosquitto</w:t>
      </w:r>
      <w:proofErr w:type="spellEnd"/>
      <w:r w:rsidRPr="00D95DA8">
        <w:rPr>
          <w:rFonts w:ascii="PalatinoLinotype-Roman" w:hAnsi="PalatinoLinotype-Roman" w:cs="PalatinoLinotype-Roman"/>
        </w:rPr>
        <w:t xml:space="preserve"> Broker</w:t>
      </w:r>
      <w:r>
        <w:rPr>
          <w:rFonts w:ascii="PalatinoLinotype-Roman" w:hAnsi="PalatinoLinotype-Roman" w:cs="PalatinoLinotype-Roman"/>
        </w:rPr>
        <w:t>” service is “Running” if the status is not “Running” start the service</w:t>
      </w:r>
    </w:p>
    <w:p w14:paraId="4018C50E" w14:textId="71145C76" w:rsidR="00F67AF4" w:rsidRPr="00FF5A59" w:rsidRDefault="00D95DA8" w:rsidP="00FF5A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You can also </w:t>
      </w:r>
      <w:r w:rsidR="00F67AF4">
        <w:rPr>
          <w:rFonts w:ascii="PalatinoLinotype-Roman" w:hAnsi="PalatinoLinotype-Roman" w:cs="PalatinoLinotype-Roman"/>
        </w:rPr>
        <w:t xml:space="preserve">check </w:t>
      </w:r>
      <w:r w:rsidR="00F67AF4" w:rsidRPr="00F67AF4">
        <w:rPr>
          <w:rFonts w:ascii="PalatinoLinotype-Roman" w:hAnsi="PalatinoLinotype-Roman" w:cs="PalatinoLinotype-Roman"/>
        </w:rPr>
        <w:t xml:space="preserve">if </w:t>
      </w:r>
      <w:proofErr w:type="spellStart"/>
      <w:r w:rsidR="00F67AF4" w:rsidRPr="00F67AF4">
        <w:rPr>
          <w:rFonts w:ascii="PalatinoLinotype-Roman" w:hAnsi="PalatinoLinotype-Roman" w:cs="PalatinoLinotype-Roman"/>
        </w:rPr>
        <w:t>Mosquitto</w:t>
      </w:r>
      <w:proofErr w:type="spellEnd"/>
      <w:r w:rsidR="00F67AF4" w:rsidRPr="00F67AF4">
        <w:rPr>
          <w:rFonts w:ascii="PalatinoLinotype-Roman" w:hAnsi="PalatinoLinotype-Roman" w:cs="PalatinoLinotype-Roman"/>
        </w:rPr>
        <w:t xml:space="preserve"> broker has started and running</w:t>
      </w:r>
      <w:r w:rsidR="00F67AF4">
        <w:rPr>
          <w:rFonts w:ascii="PalatinoLinotype-Roman" w:hAnsi="PalatinoLinotype-Roman" w:cs="PalatinoLinotype-Roman"/>
        </w:rPr>
        <w:t xml:space="preserve"> by the </w:t>
      </w:r>
      <w:r w:rsidR="00F67AF4" w:rsidRPr="00F67AF4">
        <w:rPr>
          <w:rFonts w:ascii="PalatinoLinotype-Roman" w:hAnsi="PalatinoLinotype-Roman" w:cs="PalatinoLinotype-Roman"/>
        </w:rPr>
        <w:t>command </w:t>
      </w:r>
      <w:r w:rsidR="00F67AF4" w:rsidRPr="00FF5A59">
        <w:rPr>
          <w:rFonts w:ascii="PalatinoLinotype-Roman" w:hAnsi="PalatinoLinotype-Roman" w:cs="PalatinoLinotype-Roman"/>
          <w:b/>
          <w:bCs/>
        </w:rPr>
        <w:t>netstat -an</w:t>
      </w:r>
      <w:r w:rsidR="00F67AF4" w:rsidRPr="00F67AF4">
        <w:rPr>
          <w:rFonts w:ascii="PalatinoLinotype-Roman" w:hAnsi="PalatinoLinotype-Roman" w:cs="PalatinoLinotype-Roman"/>
        </w:rPr>
        <w:t> </w:t>
      </w:r>
      <w:r w:rsidR="00FF5A59">
        <w:rPr>
          <w:rFonts w:ascii="PalatinoLinotype-Roman" w:hAnsi="PalatinoLinotype-Roman" w:cs="PalatinoLinotype-Roman"/>
        </w:rPr>
        <w:t xml:space="preserve">or </w:t>
      </w:r>
      <w:r w:rsidR="00FF5A59" w:rsidRPr="00FF5A59">
        <w:rPr>
          <w:rFonts w:ascii="PalatinoLinotype-Roman" w:hAnsi="PalatinoLinotype-Roman" w:cs="PalatinoLinotype-Roman"/>
          <w:b/>
          <w:bCs/>
        </w:rPr>
        <w:t>netstat -</w:t>
      </w:r>
      <w:proofErr w:type="spellStart"/>
      <w:r w:rsidR="00FF5A59" w:rsidRPr="00FF5A59">
        <w:rPr>
          <w:rFonts w:ascii="PalatinoLinotype-Roman" w:hAnsi="PalatinoLinotype-Roman" w:cs="PalatinoLinotype-Roman"/>
          <w:b/>
          <w:bCs/>
        </w:rPr>
        <w:t>an|find</w:t>
      </w:r>
      <w:proofErr w:type="spellEnd"/>
      <w:r w:rsidR="00FF5A59" w:rsidRPr="00FF5A59">
        <w:rPr>
          <w:rFonts w:ascii="PalatinoLinotype-Roman" w:hAnsi="PalatinoLinotype-Roman" w:cs="PalatinoLinotype-Roman"/>
          <w:b/>
          <w:bCs/>
        </w:rPr>
        <w:t xml:space="preserve"> "1883"</w:t>
      </w:r>
      <w:r w:rsidR="00FF5A59" w:rsidRPr="00FF5A59">
        <w:rPr>
          <w:rFonts w:ascii="PalatinoLinotype-Roman" w:hAnsi="PalatinoLinotype-Roman" w:cs="PalatinoLinotype-Roman"/>
        </w:rPr>
        <w:t xml:space="preserve"> </w:t>
      </w:r>
      <w:r w:rsidR="00F67AF4" w:rsidRPr="00FF5A59">
        <w:rPr>
          <w:rFonts w:ascii="PalatinoLinotype-Roman" w:hAnsi="PalatinoLinotype-Roman" w:cs="PalatinoLinotype-Roman"/>
        </w:rPr>
        <w:t>from the command prompt</w:t>
      </w:r>
    </w:p>
    <w:p w14:paraId="55392F96" w14:textId="0C4518E6" w:rsidR="00F67AF4" w:rsidRPr="00F67AF4" w:rsidRDefault="00F67AF4" w:rsidP="00F67A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Note the default port is 1883</w:t>
      </w:r>
    </w:p>
    <w:p w14:paraId="39E629F9" w14:textId="69296AB8" w:rsidR="00F67AF4" w:rsidRDefault="00F67AF4" w:rsidP="00F67AF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lastRenderedPageBreak/>
        <w:drawing>
          <wp:inline distT="0" distB="0" distL="0" distR="0" wp14:anchorId="0427945D" wp14:editId="3A09992C">
            <wp:extent cx="5090160" cy="25977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0" cy="26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64300" w14:textId="77777777" w:rsidR="00D95DA8" w:rsidRP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6951049E" w14:textId="4E6C0FAA" w:rsidR="007E3E23" w:rsidRDefault="00EF70CC" w:rsidP="007E3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To monitor and administer the </w:t>
      </w:r>
      <w:r>
        <w:rPr>
          <w:rFonts w:ascii="PalatinoLinotype-Roman" w:hAnsi="PalatinoLinotype-Roman" w:cs="PalatinoLinotype-Roman"/>
        </w:rPr>
        <w:t>“</w:t>
      </w:r>
      <w:proofErr w:type="spellStart"/>
      <w:r w:rsidRPr="00D95DA8">
        <w:rPr>
          <w:rFonts w:ascii="PalatinoLinotype-Roman" w:hAnsi="PalatinoLinotype-Roman" w:cs="PalatinoLinotype-Roman"/>
        </w:rPr>
        <w:t>Mosquitto</w:t>
      </w:r>
      <w:proofErr w:type="spellEnd"/>
      <w:r w:rsidRPr="00D95DA8">
        <w:rPr>
          <w:rFonts w:ascii="PalatinoLinotype-Roman" w:hAnsi="PalatinoLinotype-Roman" w:cs="PalatinoLinotype-Roman"/>
        </w:rPr>
        <w:t xml:space="preserve"> Broker</w:t>
      </w:r>
      <w:r>
        <w:rPr>
          <w:rFonts w:ascii="PalatinoLinotype-Roman" w:hAnsi="PalatinoLinotype-Roman" w:cs="PalatinoLinotype-Roman"/>
        </w:rPr>
        <w:t>”</w:t>
      </w:r>
      <w:r>
        <w:rPr>
          <w:rFonts w:ascii="PalatinoLinotype-Roman" w:hAnsi="PalatinoLinotype-Roman" w:cs="PalatinoLinotype-Roman"/>
        </w:rPr>
        <w:t xml:space="preserve"> you can download</w:t>
      </w:r>
      <w:r w:rsidR="00FE2444">
        <w:rPr>
          <w:rFonts w:ascii="PalatinoLinotype-Roman" w:hAnsi="PalatinoLinotype-Roman" w:cs="PalatinoLinotype-Roman"/>
        </w:rPr>
        <w:t xml:space="preserve"> and install</w:t>
      </w:r>
      <w:r>
        <w:rPr>
          <w:rFonts w:ascii="PalatinoLinotype-Roman" w:hAnsi="PalatinoLinotype-Roman" w:cs="PalatinoLinotype-Roman"/>
        </w:rPr>
        <w:t xml:space="preserve"> client tools for example: </w:t>
      </w:r>
      <w:r w:rsidRPr="00EF70CC">
        <w:rPr>
          <w:rFonts w:ascii="PalatinoLinotype-Roman" w:hAnsi="PalatinoLinotype-Roman" w:cs="PalatinoLinotype-Roman"/>
        </w:rPr>
        <w:t>mqttfx-1.7.1-windows-x64.exe</w:t>
      </w:r>
      <w:r>
        <w:rPr>
          <w:rFonts w:ascii="PalatinoLinotype-Roman" w:hAnsi="PalatinoLinotype-Roman" w:cs="PalatinoLinotype-Roman"/>
        </w:rPr>
        <w:t xml:space="preserve"> </w:t>
      </w:r>
      <w:r w:rsidR="00DE64F0">
        <w:rPr>
          <w:rFonts w:ascii="PalatinoLinotype-Roman" w:hAnsi="PalatinoLinotype-Roman" w:cs="PalatinoLinotype-Roman"/>
        </w:rPr>
        <w:t xml:space="preserve">from </w:t>
      </w:r>
      <w:hyperlink r:id="rId8" w:history="1">
        <w:r w:rsidR="00DE64F0">
          <w:rPr>
            <w:rStyle w:val="Hyperlink"/>
          </w:rPr>
          <w:t>https://mqttfx.jensd.de/index.php/download</w:t>
        </w:r>
      </w:hyperlink>
      <w:r w:rsidR="00DE64F0">
        <w:rPr>
          <w:rFonts w:ascii="PalatinoLinotype-Roman" w:hAnsi="PalatinoLinotype-Roman" w:cs="PalatinoLinotype-Roman"/>
        </w:rPr>
        <w:t xml:space="preserve"> </w:t>
      </w:r>
      <w:bookmarkStart w:id="0" w:name="_GoBack"/>
      <w:bookmarkEnd w:id="0"/>
      <w:r w:rsidR="00FE2444">
        <w:rPr>
          <w:rFonts w:ascii="PalatinoLinotype-Roman" w:hAnsi="PalatinoLinotype-Roman" w:cs="PalatinoLinotype-Roman"/>
        </w:rPr>
        <w:t>and you can connect to MQTT server as shown below:</w:t>
      </w:r>
    </w:p>
    <w:p w14:paraId="21ECE58C" w14:textId="182EE961" w:rsidR="00FE2444" w:rsidRDefault="00FE2444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5ABBE695" w14:textId="4681EFE8" w:rsidR="00FE2444" w:rsidRDefault="00FE2444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drawing>
          <wp:inline distT="0" distB="0" distL="0" distR="0" wp14:anchorId="4AC48724" wp14:editId="5396427F">
            <wp:extent cx="5731510" cy="9709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D7518" w14:textId="3CC030DC" w:rsidR="00FE2444" w:rsidRDefault="00FE2444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341F492E" w14:textId="5F113F72" w:rsidR="00FE2444" w:rsidRDefault="00FE2444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drawing>
          <wp:inline distT="0" distB="0" distL="0" distR="0" wp14:anchorId="0284C881" wp14:editId="3F41EC41">
            <wp:extent cx="5731510" cy="25146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BDD58" w14:textId="43DF9F61" w:rsidR="00FE2444" w:rsidRDefault="00FE2444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74F21C55" w14:textId="6D23EFF7" w:rsidR="00FE2444" w:rsidRDefault="00FE2444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lastRenderedPageBreak/>
        <w:drawing>
          <wp:inline distT="0" distB="0" distL="0" distR="0" wp14:anchorId="764CF525" wp14:editId="7F8003EF">
            <wp:extent cx="5731510" cy="30778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9D896" w14:textId="13670536" w:rsidR="00FE2444" w:rsidRDefault="00FE2444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723FA7A1" w14:textId="070E474C" w:rsidR="00F43D6F" w:rsidRDefault="00F43D6F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  <w:r>
        <w:rPr>
          <w:rFonts w:ascii="ArialNarrow-Bold" w:hAnsi="ArialNarrow-Bold" w:cs="ArialNarrow-Bold"/>
          <w:b/>
          <w:bCs/>
          <w:sz w:val="36"/>
          <w:szCs w:val="36"/>
        </w:rPr>
        <w:t>Creating an MQTT Connection Alias</w:t>
      </w:r>
    </w:p>
    <w:p w14:paraId="49D1F51E" w14:textId="16B556D1" w:rsidR="00F43D6F" w:rsidRDefault="00F43D6F" w:rsidP="00FE24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</w:p>
    <w:p w14:paraId="377A15C1" w14:textId="01A5E09D" w:rsidR="00F43D6F" w:rsidRPr="00F43D6F" w:rsidRDefault="00F43D6F" w:rsidP="00F43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Open Integration Server Administrator.</w:t>
      </w:r>
    </w:p>
    <w:p w14:paraId="61A164C7" w14:textId="6ED35944" w:rsidR="00F43D6F" w:rsidRPr="00F43D6F" w:rsidRDefault="00F43D6F" w:rsidP="00F43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 xml:space="preserve">In the </w:t>
      </w:r>
      <w:r w:rsidRPr="00F43D6F">
        <w:rPr>
          <w:rFonts w:ascii="ArialNarrow-Bold" w:hAnsi="ArialNarrow-Bold" w:cs="ArialNarrow-Bold"/>
          <w:b/>
          <w:bCs/>
        </w:rPr>
        <w:t xml:space="preserve">Settings </w:t>
      </w:r>
      <w:r w:rsidRPr="00F43D6F">
        <w:rPr>
          <w:rFonts w:ascii="PalatinoLinotype-Roman" w:hAnsi="PalatinoLinotype-Roman" w:cs="PalatinoLinotype-Roman"/>
        </w:rPr>
        <w:t xml:space="preserve">menu of the Navigation panel, click </w:t>
      </w:r>
      <w:r w:rsidRPr="00F43D6F">
        <w:rPr>
          <w:rFonts w:ascii="ArialNarrow-Bold" w:hAnsi="ArialNarrow-Bold" w:cs="ArialNarrow-Bold"/>
          <w:b/>
          <w:bCs/>
        </w:rPr>
        <w:t>Messaging</w:t>
      </w:r>
      <w:r w:rsidRPr="00F43D6F">
        <w:rPr>
          <w:rFonts w:ascii="PalatinoLinotype-Roman" w:hAnsi="PalatinoLinotype-Roman" w:cs="PalatinoLinotype-Roman"/>
        </w:rPr>
        <w:t>.</w:t>
      </w:r>
    </w:p>
    <w:p w14:paraId="07A41411" w14:textId="20951389" w:rsidR="00F43D6F" w:rsidRPr="00F43D6F" w:rsidRDefault="00F43D6F" w:rsidP="00F43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 xml:space="preserve">Under MQTT Configuration, click </w:t>
      </w:r>
      <w:r w:rsidRPr="00F43D6F">
        <w:rPr>
          <w:rFonts w:ascii="ArialNarrow-Bold" w:hAnsi="ArialNarrow-Bold" w:cs="ArialNarrow-Bold"/>
          <w:b/>
          <w:bCs/>
        </w:rPr>
        <w:t>MQTT Settings</w:t>
      </w:r>
      <w:r w:rsidRPr="00F43D6F">
        <w:rPr>
          <w:rFonts w:ascii="PalatinoLinotype-Roman" w:hAnsi="PalatinoLinotype-Roman" w:cs="PalatinoLinotype-Roman"/>
        </w:rPr>
        <w:t>.</w:t>
      </w:r>
    </w:p>
    <w:p w14:paraId="45D05E60" w14:textId="4FB52D40" w:rsidR="00F43D6F" w:rsidRDefault="00F43D6F" w:rsidP="00F43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Click </w:t>
      </w:r>
      <w:r>
        <w:rPr>
          <w:rFonts w:ascii="ArialNarrow-Bold" w:hAnsi="ArialNarrow-Bold" w:cs="ArialNarrow-Bold"/>
          <w:b/>
          <w:bCs/>
        </w:rPr>
        <w:t>Create MQTT Connection Alias</w:t>
      </w:r>
      <w:r>
        <w:rPr>
          <w:rFonts w:ascii="ArialNarrow-Bold" w:hAnsi="ArialNarrow-Bold" w:cs="ArialNarrow-Bold"/>
          <w:b/>
          <w:bCs/>
        </w:rPr>
        <w:t xml:space="preserve"> </w:t>
      </w:r>
      <w:r w:rsidRPr="00F43D6F">
        <w:rPr>
          <w:rFonts w:ascii="PalatinoLinotype-Roman" w:hAnsi="PalatinoLinotype-Roman" w:cs="PalatinoLinotype-Roman"/>
        </w:rPr>
        <w:t>as shown below</w:t>
      </w:r>
      <w:r w:rsidRPr="00F43D6F">
        <w:rPr>
          <w:rFonts w:ascii="PalatinoLinotype-Roman" w:hAnsi="PalatinoLinotype-Roman" w:cs="PalatinoLinotype-Roman"/>
        </w:rPr>
        <w:t>.</w:t>
      </w:r>
    </w:p>
    <w:p w14:paraId="7495C6B7" w14:textId="56F3E43C" w:rsid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drawing>
          <wp:inline distT="0" distB="0" distL="0" distR="0" wp14:anchorId="631DEEAA" wp14:editId="38182D23">
            <wp:extent cx="5731510" cy="420751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B154" w14:textId="41E38A6B" w:rsid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lastRenderedPageBreak/>
        <w:drawing>
          <wp:inline distT="0" distB="0" distL="0" distR="0" wp14:anchorId="2013D67E" wp14:editId="7A5ADA56">
            <wp:extent cx="5731510" cy="11607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9D1BC" w14:textId="1FE807D7" w:rsid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238177DB" w14:textId="4C0702F8" w:rsidR="00F43D6F" w:rsidRPr="007B394D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6"/>
          <w:szCs w:val="36"/>
        </w:rPr>
      </w:pPr>
      <w:r w:rsidRPr="007B394D">
        <w:rPr>
          <w:rFonts w:ascii="ArialNarrow-Bold" w:hAnsi="ArialNarrow-Bold" w:cs="ArialNarrow-Bold"/>
          <w:b/>
          <w:bCs/>
          <w:sz w:val="36"/>
          <w:szCs w:val="36"/>
        </w:rPr>
        <w:t xml:space="preserve">Demo on MQTT </w:t>
      </w:r>
      <w:r w:rsidR="007B394D">
        <w:rPr>
          <w:rFonts w:ascii="ArialNarrow-Bold" w:hAnsi="ArialNarrow-Bold" w:cs="ArialNarrow-Bold"/>
          <w:b/>
          <w:bCs/>
          <w:sz w:val="36"/>
          <w:szCs w:val="36"/>
        </w:rPr>
        <w:t xml:space="preserve">Server </w:t>
      </w:r>
      <w:r w:rsidRPr="007B394D">
        <w:rPr>
          <w:rFonts w:ascii="ArialNarrow-Bold" w:hAnsi="ArialNarrow-Bold" w:cs="ArialNarrow-Bold"/>
          <w:b/>
          <w:bCs/>
          <w:sz w:val="36"/>
          <w:szCs w:val="36"/>
        </w:rPr>
        <w:t>Publish and Subscribe</w:t>
      </w:r>
      <w:r w:rsidR="007B394D">
        <w:rPr>
          <w:rFonts w:ascii="ArialNarrow-Bold" w:hAnsi="ArialNarrow-Bold" w:cs="ArialNarrow-Bold"/>
          <w:b/>
          <w:bCs/>
          <w:sz w:val="36"/>
          <w:szCs w:val="36"/>
        </w:rPr>
        <w:t xml:space="preserve"> using Integration Server</w:t>
      </w:r>
    </w:p>
    <w:p w14:paraId="5E0CFC61" w14:textId="333B0003" w:rsid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797C46B5" w14:textId="789F1CD4" w:rsid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Refer the demo package attached “</w:t>
      </w:r>
      <w:r w:rsidRPr="00F43D6F">
        <w:rPr>
          <w:rFonts w:ascii="PalatinoLinotype-Roman" w:hAnsi="PalatinoLinotype-Roman" w:cs="PalatinoLinotype-Roman"/>
        </w:rPr>
        <w:t>MQTTDemov10_5</w:t>
      </w:r>
      <w:r>
        <w:rPr>
          <w:rFonts w:ascii="PalatinoLinotype-Roman" w:hAnsi="PalatinoLinotype-Roman" w:cs="PalatinoLinotype-Roman"/>
        </w:rPr>
        <w:t>”</w:t>
      </w:r>
    </w:p>
    <w:p w14:paraId="0B21F604" w14:textId="30E7BAD1" w:rsid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7133A124" w14:textId="77777777" w:rsidR="00F43D6F" w:rsidRPr="00F43D6F" w:rsidRDefault="00F43D6F" w:rsidP="00F43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Integration Server can publish MQTT messages to an MQTT server using the built-in</w:t>
      </w:r>
    </w:p>
    <w:p w14:paraId="64B9E61A" w14:textId="77777777" w:rsidR="00F43D6F" w:rsidRP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 xml:space="preserve">service </w:t>
      </w:r>
      <w:proofErr w:type="spellStart"/>
      <w:r w:rsidRPr="005262AD">
        <w:rPr>
          <w:rFonts w:ascii="ArialNarrow" w:hAnsi="ArialNarrow" w:cs="ArialNarrow"/>
          <w:b/>
          <w:bCs/>
        </w:rPr>
        <w:t>pub.mqtt:publish</w:t>
      </w:r>
      <w:proofErr w:type="spellEnd"/>
      <w:r w:rsidRPr="00F43D6F">
        <w:rPr>
          <w:rFonts w:ascii="PalatinoLinotype-Roman" w:hAnsi="PalatinoLinotype-Roman" w:cs="PalatinoLinotype-Roman"/>
        </w:rPr>
        <w:t>.</w:t>
      </w:r>
    </w:p>
    <w:p w14:paraId="4ABD4F62" w14:textId="77777777" w:rsidR="00F43D6F" w:rsidRPr="00F43D6F" w:rsidRDefault="00F43D6F" w:rsidP="00F43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Integration Server can subscribe to topics by creating an MQTT trigger. The MQTT</w:t>
      </w:r>
    </w:p>
    <w:p w14:paraId="5B9B3792" w14:textId="77777777" w:rsidR="00F43D6F" w:rsidRPr="00F43D6F" w:rsidRDefault="00F43D6F" w:rsidP="005262AD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trigger receives messages published to the topic on the MQTT server and then</w:t>
      </w:r>
    </w:p>
    <w:p w14:paraId="6CAFB520" w14:textId="77777777" w:rsidR="00F43D6F" w:rsidRPr="00F43D6F" w:rsidRDefault="00F43D6F" w:rsidP="005262AD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invokes a trigger service to process the messages.</w:t>
      </w:r>
    </w:p>
    <w:p w14:paraId="2BC48BB4" w14:textId="77777777" w:rsidR="00F43D6F" w:rsidRPr="00F43D6F" w:rsidRDefault="00F43D6F" w:rsidP="00F43D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Integration Server uses an MQTT connection alias to create a connection to the</w:t>
      </w:r>
    </w:p>
    <w:p w14:paraId="2E3054A1" w14:textId="77777777" w:rsidR="00F43D6F" w:rsidRPr="00F43D6F" w:rsidRDefault="00F43D6F" w:rsidP="005262AD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 xml:space="preserve">MQTT server. An invocation of the </w:t>
      </w:r>
      <w:proofErr w:type="spellStart"/>
      <w:r w:rsidRPr="005262AD">
        <w:rPr>
          <w:rFonts w:ascii="ArialNarrow" w:hAnsi="ArialNarrow" w:cs="ArialNarrow"/>
          <w:b/>
          <w:bCs/>
        </w:rPr>
        <w:t>pub.mqtt:publish</w:t>
      </w:r>
      <w:proofErr w:type="spellEnd"/>
      <w:r w:rsidRPr="00F43D6F">
        <w:rPr>
          <w:rFonts w:ascii="ArialNarrow" w:hAnsi="ArialNarrow" w:cs="ArialNarrow"/>
        </w:rPr>
        <w:t xml:space="preserve"> </w:t>
      </w:r>
      <w:r w:rsidRPr="00F43D6F">
        <w:rPr>
          <w:rFonts w:ascii="PalatinoLinotype-Roman" w:hAnsi="PalatinoLinotype-Roman" w:cs="PalatinoLinotype-Roman"/>
        </w:rPr>
        <w:t>service requires the MQTT</w:t>
      </w:r>
    </w:p>
    <w:p w14:paraId="0F2B6EF8" w14:textId="77777777" w:rsidR="00F43D6F" w:rsidRPr="00F43D6F" w:rsidRDefault="00F43D6F" w:rsidP="005262AD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connection alias to publish the message to the MQTT server. Similarly, an MQTT</w:t>
      </w:r>
    </w:p>
    <w:p w14:paraId="104CE8B4" w14:textId="77777777" w:rsidR="00F43D6F" w:rsidRPr="00F43D6F" w:rsidRDefault="00F43D6F" w:rsidP="005262AD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F43D6F">
        <w:rPr>
          <w:rFonts w:ascii="PalatinoLinotype-Roman" w:hAnsi="PalatinoLinotype-Roman" w:cs="PalatinoLinotype-Roman"/>
        </w:rPr>
        <w:t>trigger specifies the MQTT connection alias that it uses to identify the MQTT server</w:t>
      </w:r>
    </w:p>
    <w:p w14:paraId="44F6A2B7" w14:textId="7187F53D" w:rsidR="00F43D6F" w:rsidRPr="00F43D6F" w:rsidRDefault="00F43D6F" w:rsidP="005262AD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from which it retrieves messages and on which the trigger creates subscriptions.</w:t>
      </w:r>
    </w:p>
    <w:p w14:paraId="21172E32" w14:textId="77777777" w:rsidR="00F43D6F" w:rsidRDefault="00F43D6F" w:rsidP="00F43D6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50B44348" w14:textId="23BA8325" w:rsidR="00FE2444" w:rsidRDefault="00FE2444" w:rsidP="00FE2444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4545E248" w14:textId="2B040060" w:rsidR="00FE2444" w:rsidRDefault="005262AD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drawing>
          <wp:inline distT="0" distB="0" distL="0" distR="0" wp14:anchorId="78BFF9BA" wp14:editId="7EB0B184">
            <wp:extent cx="5303520" cy="2396162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8435" cy="240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2A75F" w14:textId="50040222" w:rsidR="005262AD" w:rsidRDefault="005262AD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lastRenderedPageBreak/>
        <w:drawing>
          <wp:inline distT="0" distB="0" distL="0" distR="0" wp14:anchorId="44D29FE7" wp14:editId="61EF9FBD">
            <wp:extent cx="5242560" cy="3171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9928" cy="317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ACBBE" w14:textId="030D248D" w:rsidR="005262AD" w:rsidRDefault="005262AD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1247778D" w14:textId="5A10CA97" w:rsidR="005262AD" w:rsidRDefault="005262AD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drawing>
          <wp:inline distT="0" distB="0" distL="0" distR="0" wp14:anchorId="392FB184" wp14:editId="0E1EBBB0">
            <wp:extent cx="5731510" cy="318643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5C4B1" w14:textId="28214A56" w:rsidR="005262AD" w:rsidRDefault="005262AD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202D7EA4" w14:textId="0C60124D" w:rsidR="00CE3536" w:rsidRDefault="00CE3536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5CAADAB4" w14:textId="0E32878B" w:rsidR="00CE3536" w:rsidRDefault="00CE3536" w:rsidP="00CE35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 xml:space="preserve">Run the Publisher service </w:t>
      </w:r>
    </w:p>
    <w:p w14:paraId="43869D89" w14:textId="28B9BCED" w:rsidR="00CE3536" w:rsidRDefault="00CE3536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lastRenderedPageBreak/>
        <w:drawing>
          <wp:inline distT="0" distB="0" distL="0" distR="0" wp14:anchorId="11AC6F58" wp14:editId="6D0660BA">
            <wp:extent cx="5731510" cy="177609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1A596" w14:textId="602ED03B" w:rsidR="00CE3536" w:rsidRDefault="00CE3536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7EF75F9D" w14:textId="6BA1883E" w:rsidR="00CE3536" w:rsidRDefault="00CE3536" w:rsidP="00CE35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Check the server.log file if the message is successfully subscribed from MQTT Server Topic</w:t>
      </w:r>
    </w:p>
    <w:p w14:paraId="2EF49D4C" w14:textId="7943404D" w:rsidR="00CE3536" w:rsidRDefault="00CE3536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2406C60E" w14:textId="61829098" w:rsidR="00CE3536" w:rsidRDefault="00CE3536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noProof/>
        </w:rPr>
        <w:drawing>
          <wp:inline distT="0" distB="0" distL="0" distR="0" wp14:anchorId="68F1F686" wp14:editId="1B148EF5">
            <wp:extent cx="5731510" cy="276034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9F5" w14:textId="77777777" w:rsidR="00CE3536" w:rsidRDefault="00CE3536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14:paraId="298DA378" w14:textId="40CFF7E4" w:rsidR="005262AD" w:rsidRDefault="005262AD" w:rsidP="005262AD">
      <w:pPr>
        <w:autoSpaceDE w:val="0"/>
        <w:autoSpaceDN w:val="0"/>
        <w:adjustRightInd w:val="0"/>
        <w:spacing w:after="0" w:line="240" w:lineRule="auto"/>
      </w:pPr>
      <w:r w:rsidRPr="00B65750">
        <w:rPr>
          <w:rFonts w:ascii="ArialNarrow-Bold" w:hAnsi="ArialNarrow-Bold" w:cs="ArialNarrow-Bold"/>
          <w:b/>
          <w:bCs/>
          <w:sz w:val="36"/>
          <w:szCs w:val="36"/>
        </w:rPr>
        <w:t xml:space="preserve">References: </w:t>
      </w:r>
      <w:hyperlink r:id="rId19" w:history="1">
        <w:r>
          <w:rPr>
            <w:rStyle w:val="Hyperlink"/>
          </w:rPr>
          <w:t>http://techcommunity.softwareag.com/ecosystem/documentation/webmethods/integration_server/pie10-5/10-5_Integration_Server_Administrators_Guide.pdf</w:t>
        </w:r>
      </w:hyperlink>
    </w:p>
    <w:p w14:paraId="2AA4B0AA" w14:textId="0B1A2B8C" w:rsidR="005262AD" w:rsidRDefault="005262AD" w:rsidP="005262AD">
      <w:pPr>
        <w:autoSpaceDE w:val="0"/>
        <w:autoSpaceDN w:val="0"/>
        <w:adjustRightInd w:val="0"/>
        <w:spacing w:after="0" w:line="240" w:lineRule="auto"/>
      </w:pPr>
    </w:p>
    <w:p w14:paraId="06BD9674" w14:textId="476BC312" w:rsidR="00D95DA8" w:rsidRPr="005262AD" w:rsidRDefault="005262AD" w:rsidP="005262A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hyperlink r:id="rId20" w:history="1">
        <w:r w:rsidRPr="00CC0D4D">
          <w:rPr>
            <w:rStyle w:val="Hyperlink"/>
            <w:rFonts w:ascii="PalatinoLinotype-Roman" w:hAnsi="PalatinoLinotype-Roman" w:cs="PalatinoLinotype-Roman"/>
          </w:rPr>
          <w:t>http://techcommunity.softwareag.com/ecosystem/documentation/webmethods/integration_server/pie10-5/10-5_Integration_Server_Built_In_Services_Reference.pdf</w:t>
        </w:r>
      </w:hyperlink>
      <w:r>
        <w:rPr>
          <w:rFonts w:ascii="PalatinoLinotype-Roman" w:hAnsi="PalatinoLinotype-Roman" w:cs="PalatinoLinotype-Roman"/>
        </w:rPr>
        <w:t xml:space="preserve"> </w:t>
      </w:r>
    </w:p>
    <w:p w14:paraId="3633C370" w14:textId="6461E2B3" w:rsidR="00D95DA8" w:rsidRPr="00D95DA8" w:rsidRDefault="00D95DA8" w:rsidP="00D95D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sectPr w:rsidR="00D95DA8" w:rsidRPr="00D95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B5813"/>
    <w:multiLevelType w:val="hybridMultilevel"/>
    <w:tmpl w:val="FD786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382B"/>
    <w:multiLevelType w:val="hybridMultilevel"/>
    <w:tmpl w:val="41688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UwNzA1NbAwMDQwNTNX0lEKTi0uzszPAykwrAUABu8qviwAAAA="/>
  </w:docVars>
  <w:rsids>
    <w:rsidRoot w:val="00D95DA8"/>
    <w:rsid w:val="0012037A"/>
    <w:rsid w:val="005262AD"/>
    <w:rsid w:val="007B394D"/>
    <w:rsid w:val="007E3E23"/>
    <w:rsid w:val="00964B90"/>
    <w:rsid w:val="00A015A3"/>
    <w:rsid w:val="00B65750"/>
    <w:rsid w:val="00CE3536"/>
    <w:rsid w:val="00D95DA8"/>
    <w:rsid w:val="00DE64F0"/>
    <w:rsid w:val="00E31F8E"/>
    <w:rsid w:val="00EF70CC"/>
    <w:rsid w:val="00F43D6F"/>
    <w:rsid w:val="00F67AF4"/>
    <w:rsid w:val="00FE2444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9818"/>
  <w15:chartTrackingRefBased/>
  <w15:docId w15:val="{D9CD9EA1-526C-4FD3-8AE7-E7567044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7AF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59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Code">
    <w:name w:val="HTML Code"/>
    <w:basedOn w:val="DefaultParagraphFont"/>
    <w:uiPriority w:val="99"/>
    <w:semiHidden/>
    <w:unhideWhenUsed/>
    <w:rsid w:val="00FF5A59"/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DefaultParagraphFont"/>
    <w:rsid w:val="00FF5A59"/>
  </w:style>
  <w:style w:type="character" w:customStyle="1" w:styleId="o">
    <w:name w:val="o"/>
    <w:basedOn w:val="DefaultParagraphFont"/>
    <w:rsid w:val="00FF5A59"/>
  </w:style>
  <w:style w:type="character" w:customStyle="1" w:styleId="s">
    <w:name w:val="s"/>
    <w:basedOn w:val="DefaultParagraphFont"/>
    <w:rsid w:val="00FF5A59"/>
  </w:style>
  <w:style w:type="character" w:styleId="Hyperlink">
    <w:name w:val="Hyperlink"/>
    <w:basedOn w:val="DefaultParagraphFont"/>
    <w:uiPriority w:val="99"/>
    <w:unhideWhenUsed/>
    <w:rsid w:val="005262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ttfx.jensd.de/index.php/download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techcommunity.softwareag.com/ecosystem/documentation/webmethods/integration_server/pie10-5/10-5_Integration_Server_Built_In_Services_Referenc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mosquitto.org/download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techcommunity.softwareag.com/ecosystem/documentation/webmethods/integration_server/pie10-5/10-5_Integration_Server_Administrators_Gui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Sreenivasulu</dc:creator>
  <cp:keywords/>
  <dc:description/>
  <cp:lastModifiedBy>Mahesh Sreenivasulu</cp:lastModifiedBy>
  <cp:revision>14</cp:revision>
  <dcterms:created xsi:type="dcterms:W3CDTF">2019-10-18T11:09:00Z</dcterms:created>
  <dcterms:modified xsi:type="dcterms:W3CDTF">2019-10-18T12:00:00Z</dcterms:modified>
</cp:coreProperties>
</file>