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F6" w:rsidRDefault="00A514B2">
      <w:r w:rsidRPr="00A514B2">
        <w:rPr>
          <w:b/>
          <w:u w:val="single"/>
        </w:rPr>
        <w:t>Step 1</w:t>
      </w:r>
      <w:r>
        <w:t xml:space="preserve">: Under your “Get Process List”, make Auto Refresh as true. This helps in auto refreshing your </w:t>
      </w:r>
      <w:proofErr w:type="spellStart"/>
      <w:r>
        <w:t>webservice</w:t>
      </w:r>
      <w:proofErr w:type="spellEnd"/>
      <w:r>
        <w:t xml:space="preserve"> upfront and loads the results.</w:t>
      </w:r>
    </w:p>
    <w:p w:rsidR="00A514B2" w:rsidRDefault="00A514B2">
      <w:r>
        <w:rPr>
          <w:noProof/>
          <w:lang w:eastAsia="en-IN"/>
        </w:rPr>
        <w:drawing>
          <wp:inline distT="0" distB="0" distL="0" distR="0" wp14:anchorId="6849B33E" wp14:editId="186D41EA">
            <wp:extent cx="5731510" cy="8769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876935"/>
                    </a:xfrm>
                    <a:prstGeom prst="rect">
                      <a:avLst/>
                    </a:prstGeom>
                  </pic:spPr>
                </pic:pic>
              </a:graphicData>
            </a:graphic>
          </wp:inline>
        </w:drawing>
      </w:r>
    </w:p>
    <w:p w:rsidR="00A514B2" w:rsidRDefault="00A514B2"/>
    <w:p w:rsidR="00A514B2" w:rsidRDefault="00A514B2">
      <w:r w:rsidRPr="00A514B2">
        <w:rPr>
          <w:b/>
          <w:u w:val="single"/>
        </w:rPr>
        <w:t>Step 2:</w:t>
      </w:r>
      <w:r w:rsidRPr="00A514B2">
        <w:t xml:space="preserve"> </w:t>
      </w:r>
      <w:r>
        <w:t>Drag a dropdown on to Canvas, go to properties -&gt; choices, click on + icon then Option Group.</w:t>
      </w:r>
    </w:p>
    <w:p w:rsidR="00A514B2" w:rsidRDefault="00A514B2">
      <w:pPr>
        <w:rPr>
          <w:b/>
          <w:u w:val="single"/>
        </w:rPr>
      </w:pPr>
      <w:r>
        <w:rPr>
          <w:b/>
          <w:noProof/>
          <w:u w:val="single"/>
          <w:lang w:eastAsia="en-IN"/>
        </w:rPr>
        <w:drawing>
          <wp:inline distT="0" distB="0" distL="0" distR="0">
            <wp:extent cx="5724525" cy="2409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2409825"/>
                    </a:xfrm>
                    <a:prstGeom prst="rect">
                      <a:avLst/>
                    </a:prstGeom>
                    <a:noFill/>
                    <a:ln>
                      <a:noFill/>
                    </a:ln>
                  </pic:spPr>
                </pic:pic>
              </a:graphicData>
            </a:graphic>
          </wp:inline>
        </w:drawing>
      </w:r>
    </w:p>
    <w:p w:rsidR="00A514B2" w:rsidRDefault="00A514B2">
      <w:pPr>
        <w:rPr>
          <w:b/>
          <w:u w:val="single"/>
        </w:rPr>
      </w:pPr>
    </w:p>
    <w:p w:rsidR="00A514B2" w:rsidRDefault="00A514B2">
      <w:r>
        <w:rPr>
          <w:b/>
          <w:u w:val="single"/>
        </w:rPr>
        <w:t>Step 3:</w:t>
      </w:r>
      <w:r w:rsidRPr="00A514B2">
        <w:t xml:space="preserve"> H</w:t>
      </w:r>
      <w:r>
        <w:t>ere you there are two choices, one is simple other advanced.</w:t>
      </w:r>
    </w:p>
    <w:p w:rsidR="00A514B2" w:rsidRDefault="00A514B2">
      <w:r w:rsidRPr="00A514B2">
        <w:rPr>
          <w:i/>
        </w:rPr>
        <w:t>Simple</w:t>
      </w:r>
      <w:r>
        <w:rPr>
          <w:i/>
        </w:rPr>
        <w:t xml:space="preserve"> Approach – </w:t>
      </w:r>
      <w:r>
        <w:t>Double click on Options group, go to value and click on “binding button (</w:t>
      </w:r>
      <w:proofErr w:type="gramStart"/>
      <w:r>
        <w:t>#{</w:t>
      </w:r>
      <w:proofErr w:type="gramEnd"/>
      <w:r>
        <w:t>…})”</w:t>
      </w:r>
    </w:p>
    <w:p w:rsidR="00A514B2" w:rsidRDefault="00A514B2">
      <w:pPr>
        <w:rPr>
          <w:b/>
          <w:u w:val="single"/>
        </w:rPr>
      </w:pPr>
      <w:r>
        <w:rPr>
          <w:noProof/>
          <w:lang w:eastAsia="en-IN"/>
        </w:rPr>
        <w:lastRenderedPageBreak/>
        <w:drawing>
          <wp:inline distT="0" distB="0" distL="0" distR="0" wp14:anchorId="0F688412" wp14:editId="1C7C4B1A">
            <wp:extent cx="5731510" cy="37725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772535"/>
                    </a:xfrm>
                    <a:prstGeom prst="rect">
                      <a:avLst/>
                    </a:prstGeom>
                  </pic:spPr>
                </pic:pic>
              </a:graphicData>
            </a:graphic>
          </wp:inline>
        </w:drawing>
      </w:r>
    </w:p>
    <w:p w:rsidR="00A514B2" w:rsidRDefault="00A514B2">
      <w:pPr>
        <w:rPr>
          <w:b/>
          <w:u w:val="single"/>
        </w:rPr>
      </w:pPr>
    </w:p>
    <w:p w:rsidR="00597E3A" w:rsidRDefault="00A514B2">
      <w:r w:rsidRPr="00A514B2">
        <w:rPr>
          <w:i/>
        </w:rPr>
        <w:t>Advanced Approach</w:t>
      </w:r>
      <w:r>
        <w:rPr>
          <w:i/>
        </w:rPr>
        <w:t xml:space="preserve"> – </w:t>
      </w:r>
      <w:r>
        <w:t>This is something similar to what I explained you in different post about “</w:t>
      </w:r>
      <w:proofErr w:type="spellStart"/>
      <w:r>
        <w:t>TableContentProvider</w:t>
      </w:r>
      <w:proofErr w:type="spellEnd"/>
      <w:r>
        <w:t>”. We use, “</w:t>
      </w:r>
      <w:proofErr w:type="spellStart"/>
      <w:r>
        <w:t>ListProvider</w:t>
      </w:r>
      <w:proofErr w:type="spellEnd"/>
      <w:r w:rsidR="00597E3A">
        <w:t>” in case of options. Approach is almost similar.</w:t>
      </w:r>
    </w:p>
    <w:p w:rsidR="00597E3A" w:rsidRDefault="00597E3A">
      <w:r>
        <w:t xml:space="preserve">Right click on your </w:t>
      </w:r>
      <w:proofErr w:type="gramStart"/>
      <w:r>
        <w:t>String[</w:t>
      </w:r>
      <w:proofErr w:type="gramEnd"/>
      <w:r>
        <w:t xml:space="preserve">] or </w:t>
      </w:r>
      <w:proofErr w:type="spellStart"/>
      <w:r>
        <w:t>ArrayList</w:t>
      </w:r>
      <w:proofErr w:type="spellEnd"/>
      <w:r>
        <w:t>, then NEW -&gt; Content Provider</w:t>
      </w:r>
    </w:p>
    <w:p w:rsidR="00597E3A" w:rsidRDefault="00597E3A">
      <w:r>
        <w:rPr>
          <w:noProof/>
          <w:lang w:eastAsia="en-IN"/>
        </w:rPr>
        <w:drawing>
          <wp:inline distT="0" distB="0" distL="0" distR="0" wp14:anchorId="2E2FC0D4" wp14:editId="19D698D9">
            <wp:extent cx="3238500" cy="1533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8500" cy="1533525"/>
                    </a:xfrm>
                    <a:prstGeom prst="rect">
                      <a:avLst/>
                    </a:prstGeom>
                  </pic:spPr>
                </pic:pic>
              </a:graphicData>
            </a:graphic>
          </wp:inline>
        </w:drawing>
      </w:r>
    </w:p>
    <w:p w:rsidR="00597E3A" w:rsidRDefault="00597E3A"/>
    <w:p w:rsidR="00597E3A" w:rsidRDefault="00597E3A">
      <w:r>
        <w:rPr>
          <w:noProof/>
          <w:lang w:eastAsia="en-IN"/>
        </w:rPr>
        <w:lastRenderedPageBreak/>
        <w:drawing>
          <wp:inline distT="0" distB="0" distL="0" distR="0" wp14:anchorId="2742BB10" wp14:editId="542F1581">
            <wp:extent cx="5731510" cy="35909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590925"/>
                    </a:xfrm>
                    <a:prstGeom prst="rect">
                      <a:avLst/>
                    </a:prstGeom>
                  </pic:spPr>
                </pic:pic>
              </a:graphicData>
            </a:graphic>
          </wp:inline>
        </w:drawing>
      </w:r>
    </w:p>
    <w:p w:rsidR="00597E3A" w:rsidRDefault="00597E3A"/>
    <w:p w:rsidR="00597E3A" w:rsidRDefault="00597E3A">
      <w:r>
        <w:t>Click Next and then Finish.</w:t>
      </w:r>
    </w:p>
    <w:p w:rsidR="00597E3A" w:rsidRDefault="00597E3A"/>
    <w:p w:rsidR="00597E3A" w:rsidRDefault="00597E3A">
      <w:r>
        <w:t xml:space="preserve">Now, go to dropdown properties -&gt; choices -&gt; options group. </w:t>
      </w:r>
      <w:r>
        <w:t>Double click on Options group, go to value and click on “binding button (</w:t>
      </w:r>
      <w:proofErr w:type="gramStart"/>
      <w:r>
        <w:t>#{</w:t>
      </w:r>
      <w:proofErr w:type="gramEnd"/>
      <w:r>
        <w:t>…})”</w:t>
      </w:r>
    </w:p>
    <w:p w:rsidR="00597E3A" w:rsidRDefault="00597E3A"/>
    <w:p w:rsidR="00597E3A" w:rsidRDefault="00597E3A">
      <w:r>
        <w:rPr>
          <w:noProof/>
          <w:lang w:eastAsia="en-IN"/>
        </w:rPr>
        <w:lastRenderedPageBreak/>
        <w:drawing>
          <wp:inline distT="0" distB="0" distL="0" distR="0" wp14:anchorId="5743366E" wp14:editId="0F572C57">
            <wp:extent cx="5731510" cy="36969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696970"/>
                    </a:xfrm>
                    <a:prstGeom prst="rect">
                      <a:avLst/>
                    </a:prstGeom>
                  </pic:spPr>
                </pic:pic>
              </a:graphicData>
            </a:graphic>
          </wp:inline>
        </w:drawing>
      </w:r>
    </w:p>
    <w:p w:rsidR="00597E3A" w:rsidRDefault="00597E3A"/>
    <w:p w:rsidR="00A514B2" w:rsidRPr="00A514B2" w:rsidRDefault="00597E3A">
      <w:r>
        <w:t>THE ADVANTAGE OF GOING WITH SECOND APPROACH (PROVIDER APPROACH) IS, IT ALLOWS YOU TO SET LABELS, VALUES AND MANY OTHER SORT OPTIONS ETC WHICH YOU DO NOT GET WITH PLAIN STRING LIST</w:t>
      </w:r>
      <w:bookmarkStart w:id="0" w:name="_GoBack"/>
      <w:bookmarkEnd w:id="0"/>
      <w:r w:rsidR="00A514B2">
        <w:br/>
      </w:r>
    </w:p>
    <w:sectPr w:rsidR="00A514B2" w:rsidRPr="00A51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B2"/>
    <w:rsid w:val="000032CB"/>
    <w:rsid w:val="00597E3A"/>
    <w:rsid w:val="00A514B2"/>
    <w:rsid w:val="00DE2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AE01"/>
  <w15:chartTrackingRefBased/>
  <w15:docId w15:val="{E371212B-BB7A-4C93-B25E-49A3AB77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Pokala</dc:creator>
  <cp:keywords/>
  <dc:description/>
  <cp:lastModifiedBy>Prasad Pokala</cp:lastModifiedBy>
  <cp:revision>1</cp:revision>
  <dcterms:created xsi:type="dcterms:W3CDTF">2017-04-27T12:18:00Z</dcterms:created>
  <dcterms:modified xsi:type="dcterms:W3CDTF">2017-04-27T12:36:00Z</dcterms:modified>
</cp:coreProperties>
</file>