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4DA" w:rsidRDefault="005554DA">
      <w:r>
        <w:t xml:space="preserve">PRESIDENT Duties and Responsibilities: </w:t>
      </w:r>
    </w:p>
    <w:p w:rsidR="005554DA" w:rsidRDefault="005554DA">
      <w:r>
        <w:t>The president of a chapter, as its chief administrative and executive officer, ensures the board meets regularly, functions effectively, and officers and directors understand and perform their duties adequately. The President: • Calls all meetings of the board and instructs the secretary to issue appropriate notice to members of the board. • Acts as chairman at meetings of the board and chapter. In the absence of the president, the vice president of membership is designated as chairman. • Gives specific responsibilities to directors and assigns specific groupings of directors to vice president for supervision and liaison. • Serves as an ex-officio member of all committees; establishes committees and specific assignments as necessary with approval of the board. • Works with chapter officers and members on all administrative and chapter operation matters</w:t>
      </w:r>
      <w:r w:rsidR="00E506F6">
        <w:t xml:space="preserve"> </w:t>
      </w:r>
      <w:r>
        <w:t xml:space="preserve">• Assumes overall responsibility for the fiscal year’s budget; has the authority, along with the treasurer, to sign checks and other instruments drawn against chapter funds. </w:t>
      </w:r>
    </w:p>
    <w:p w:rsidR="00E506F6" w:rsidRDefault="005554DA">
      <w:r>
        <w:t xml:space="preserve">SECRETARY Duties and Responsibilities: </w:t>
      </w:r>
    </w:p>
    <w:p w:rsidR="005554DA" w:rsidRDefault="005554DA">
      <w:r>
        <w:t xml:space="preserve">The chapter secretary has a focal position. Much of the success of the chapter’s operations depends on the secretary, whose principal activities are to: • Assure that communications with IMA Global headquarters, IMA officers, etc., are handled properly. • Issue notices of board meetings. • Cooperate with the president in preparing board meeting agendas. • • Maintain records of board meeting attendance. • Prepare and distribute board minutes. • Maintain a current record of names and addresses of all members affiliated with the chapter and notify IMA Global headquarters of any changes that need to be made. </w:t>
      </w:r>
    </w:p>
    <w:p w:rsidR="00E506F6" w:rsidRDefault="005554DA">
      <w:r>
        <w:t xml:space="preserve">TREASURER Duties and Responsibilities: </w:t>
      </w:r>
    </w:p>
    <w:p w:rsidR="005554DA" w:rsidRDefault="005554DA">
      <w:r>
        <w:t xml:space="preserve">The treasurer of the chapter is responsible for: • The control of chapter funds rests with the chapter board in accordance with provisions set forth in the Bylaws of the Institute. • The chapter Treasurer, as custodian of chapter funds, is responsible for financial records, reports, and all monies handled by the chapter. • Prepares the chapter’s annual financial budget. • Deposits and withdraws chapter funds. • Presents all bills for approval by the board of directors. • Pays approved bills by check. • Presents a monthly financial report to the board for inclusion with the minutes. • Annual regulatory filings • Prepares an annual report of chapter receipts and disbursements for submission to IMA Global headquarters by the last business day in November. • Collects money on behalf of the chapter. Meal collections and payments must be included in reports of chapter receipts and disbursements. </w:t>
      </w:r>
    </w:p>
    <w:p w:rsidR="00E506F6" w:rsidRDefault="006463B8">
      <w:r>
        <w:t>VP</w:t>
      </w:r>
      <w:r w:rsidR="005554DA">
        <w:t xml:space="preserve"> OF MEMBERSHIP Duties and Responsibilities: </w:t>
      </w:r>
    </w:p>
    <w:p w:rsidR="005554DA" w:rsidRDefault="005554DA">
      <w:r>
        <w:t xml:space="preserve">The vice president of membership is responsible to oversee effective communications of IMA’s value proposition. Duties include: • Clear understanding of IMA’s full value proposition. • Clear understanding of IMA’s CMA certification. • Work with chapter vice president of communications/public relations director to create awareness of all IMA’s offerings to local membership 17 • Review monthly chapter membership activity reports and chapter/council standings posted on the Chapter Portal. It is important to review and understand these activity reports, so you are aware of your chapter’s progress in reaching its goals. • Maintain education program(s) if the chapter does not have a vice president of professional education. </w:t>
      </w:r>
    </w:p>
    <w:p w:rsidR="005554DA" w:rsidRDefault="005554DA"/>
    <w:p w:rsidR="006463B8" w:rsidRDefault="006463B8" w:rsidP="006463B8">
      <w:r>
        <w:lastRenderedPageBreak/>
        <w:t>DIRECTOR OF MEETINGS Duties and Responsibilities:</w:t>
      </w:r>
    </w:p>
    <w:p w:rsidR="006463B8" w:rsidRDefault="006463B8" w:rsidP="006463B8">
      <w:r>
        <w:t xml:space="preserve"> Plan all aspects of chapter meetings to include selecting dates and locations, meals, work with chapter education officer to coordinate CPE training, recruit speakers, and ensure meeting material and evaluation forms are available.</w:t>
      </w:r>
    </w:p>
    <w:p w:rsidR="006463B8" w:rsidRDefault="006463B8" w:rsidP="006463B8"/>
    <w:p w:rsidR="006463B8" w:rsidRDefault="006463B8" w:rsidP="006463B8">
      <w:r>
        <w:t>VP OF PROFESSIONAL EDUCATION Duties and Responsibilities:</w:t>
      </w:r>
    </w:p>
    <w:p w:rsidR="006463B8" w:rsidRDefault="006463B8" w:rsidP="006463B8">
      <w:r>
        <w:t>Identifies and secures</w:t>
      </w:r>
      <w:r>
        <w:t xml:space="preserve"> Speakers for CPE events</w:t>
      </w:r>
      <w:r>
        <w:t xml:space="preserve"> aligned with chapter’s goals and initiatives on membership engagement</w:t>
      </w:r>
    </w:p>
    <w:p w:rsidR="006463B8" w:rsidRDefault="006463B8" w:rsidP="006463B8"/>
    <w:p w:rsidR="006463B8" w:rsidRDefault="006463B8"/>
    <w:p w:rsidR="005554DA" w:rsidRDefault="005554DA">
      <w:r>
        <w:t>ADDITIONAL</w:t>
      </w:r>
      <w:r>
        <w:t xml:space="preserve"> POSITIONS (and not limited to…) </w:t>
      </w:r>
    </w:p>
    <w:p w:rsidR="005554DA" w:rsidRDefault="005554DA">
      <w:r>
        <w:t xml:space="preserve">• President-elect </w:t>
      </w:r>
      <w:r w:rsidR="00E506F6">
        <w:t>–</w:t>
      </w:r>
      <w:r w:rsidR="006463B8">
        <w:t xml:space="preserve"> works closely with President for proper succession planning &amp; chapter continuity</w:t>
      </w:r>
    </w:p>
    <w:p w:rsidR="005554DA" w:rsidRDefault="005554DA">
      <w:r>
        <w:t xml:space="preserve">• Vice President of </w:t>
      </w:r>
      <w:proofErr w:type="gramStart"/>
      <w:r>
        <w:t xml:space="preserve">Communications </w:t>
      </w:r>
      <w:r w:rsidR="00E506F6">
        <w:t xml:space="preserve"> -</w:t>
      </w:r>
      <w:proofErr w:type="gramEnd"/>
      <w:r w:rsidR="00E506F6">
        <w:t xml:space="preserve"> responsible for social media, newsletter</w:t>
      </w:r>
    </w:p>
    <w:p w:rsidR="005554DA" w:rsidRDefault="005554DA">
      <w:r>
        <w:t xml:space="preserve">• Vice President of Administration </w:t>
      </w:r>
      <w:r w:rsidR="00E506F6">
        <w:t xml:space="preserve">– </w:t>
      </w:r>
      <w:r w:rsidR="006463B8">
        <w:t xml:space="preserve">supports </w:t>
      </w:r>
      <w:r w:rsidR="005457B9">
        <w:t xml:space="preserve">various </w:t>
      </w:r>
      <w:r w:rsidR="006463B8">
        <w:t>administrative needs of the chapter</w:t>
      </w:r>
    </w:p>
    <w:p w:rsidR="005554DA" w:rsidRDefault="005554DA">
      <w:r>
        <w:t xml:space="preserve">• Chapter Webmaster </w:t>
      </w:r>
      <w:r w:rsidR="00E506F6">
        <w:t>- Maintain chapter website</w:t>
      </w:r>
    </w:p>
    <w:p w:rsidR="005554DA" w:rsidRDefault="005554DA">
      <w:r>
        <w:t>o Director of Academics</w:t>
      </w:r>
      <w:r>
        <w:t xml:space="preserve"> / Student </w:t>
      </w:r>
      <w:proofErr w:type="gramStart"/>
      <w:r>
        <w:t>Relations</w:t>
      </w:r>
      <w:r>
        <w:t xml:space="preserve"> </w:t>
      </w:r>
      <w:r w:rsidR="00E506F6">
        <w:t xml:space="preserve"> -</w:t>
      </w:r>
      <w:proofErr w:type="gramEnd"/>
      <w:r w:rsidR="00E506F6">
        <w:t xml:space="preserve"> connect with local universities</w:t>
      </w:r>
    </w:p>
    <w:p w:rsidR="005554DA" w:rsidRDefault="005554DA">
      <w:r>
        <w:t xml:space="preserve">o Director of CMA Program </w:t>
      </w:r>
      <w:r w:rsidR="00E506F6">
        <w:t>– Promote awareness of CMA credential</w:t>
      </w:r>
    </w:p>
    <w:p w:rsidR="005554DA" w:rsidRDefault="005554DA">
      <w:r>
        <w:t xml:space="preserve">o Director </w:t>
      </w:r>
      <w:r w:rsidR="00E506F6">
        <w:t>at Large</w:t>
      </w:r>
      <w:r>
        <w:t xml:space="preserve"> </w:t>
      </w:r>
    </w:p>
    <w:p w:rsidR="005554DA" w:rsidRDefault="005554DA">
      <w:bookmarkStart w:id="0" w:name="_GoBack"/>
      <w:bookmarkEnd w:id="0"/>
    </w:p>
    <w:p w:rsidR="005554DA" w:rsidRDefault="005554DA"/>
    <w:sectPr w:rsidR="005554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4DA"/>
    <w:rsid w:val="004A580B"/>
    <w:rsid w:val="005457B9"/>
    <w:rsid w:val="005554DA"/>
    <w:rsid w:val="006463B8"/>
    <w:rsid w:val="00E50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1429"/>
  <w15:chartTrackingRefBased/>
  <w15:docId w15:val="{EDFB94F9-2341-4E0C-8DC8-72C9DFEA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Scully, Amy</dc:creator>
  <cp:keywords/>
  <dc:description/>
  <cp:lastModifiedBy>Scully, Amy</cp:lastModifiedBy>
  <cp:revision>1</cp:revision>
  <dcterms:created xsi:type="dcterms:W3CDTF">2020-03-11T22:10:00Z</dcterms:created>
  <dcterms:modified xsi:type="dcterms:W3CDTF">2020-03-11T22:42:00Z</dcterms:modified>
</cp:coreProperties>
</file>