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CAD4" w14:textId="21F15214" w:rsidR="00B74110" w:rsidRPr="00023A25" w:rsidRDefault="00B74110" w:rsidP="00B74110">
      <w:pPr>
        <w:rPr>
          <w:rFonts w:asciiTheme="minorHAnsi" w:eastAsia="Times New Roman" w:hAnsiTheme="minorHAnsi" w:cstheme="minorHAnsi"/>
        </w:rPr>
      </w:pPr>
      <w:r w:rsidRPr="00023A25">
        <w:rPr>
          <w:rFonts w:asciiTheme="minorHAnsi" w:eastAsia="Times New Roman" w:hAnsiTheme="minorHAnsi" w:cstheme="minorHAnsi"/>
          <w:u w:val="single"/>
        </w:rPr>
        <w:t>About Lisa Anderson</w:t>
      </w:r>
      <w:r w:rsidRPr="00023A25">
        <w:rPr>
          <w:rFonts w:asciiTheme="minorHAnsi" w:eastAsia="Times New Roman" w:hAnsiTheme="minorHAnsi" w:cstheme="minorHAnsi"/>
          <w:u w:val="single"/>
        </w:rPr>
        <w:br/>
      </w:r>
      <w:r w:rsidR="004F6BA3" w:rsidRPr="00023A25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Lisa Anderson</w:t>
      </w:r>
      <w:r w:rsidR="004F6BA3" w:rsidRPr="00023A25">
        <w:rPr>
          <w:rFonts w:asciiTheme="minorHAnsi" w:hAnsiTheme="minorHAnsi" w:cstheme="minorHAnsi"/>
          <w:color w:val="000000"/>
          <w:shd w:val="clear" w:color="auto" w:fill="FFFFFF"/>
        </w:rPr>
        <w:t xml:space="preserve"> is</w:t>
      </w:r>
      <w:r w:rsidR="004F6BA3" w:rsidRPr="00023A25">
        <w:rPr>
          <w:rFonts w:asciiTheme="minorHAnsi" w:hAnsiTheme="minorHAnsi" w:cstheme="minorHAnsi"/>
          <w:color w:val="000000"/>
          <w:shd w:val="clear" w:color="auto" w:fill="FFFFFF"/>
        </w:rPr>
        <w:t xml:space="preserve"> the founder and president of </w:t>
      </w:r>
      <w:hyperlink r:id="rId4" w:tgtFrame="_blank" w:history="1">
        <w:r w:rsidR="004F6BA3" w:rsidRPr="00023A25">
          <w:rPr>
            <w:rStyle w:val="Hyperlink"/>
            <w:rFonts w:asciiTheme="minorHAnsi" w:hAnsiTheme="minorHAnsi" w:cstheme="minorHAnsi"/>
            <w:color w:val="1B7C9C"/>
            <w:shd w:val="clear" w:color="auto" w:fill="FFFFFF"/>
          </w:rPr>
          <w:t>LMA Consulting Group Inc.</w:t>
        </w:r>
      </w:hyperlink>
      <w:r w:rsidR="004F6BA3" w:rsidRPr="00023A25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4F6BA3" w:rsidRPr="00023A25">
        <w:rPr>
          <w:rFonts w:asciiTheme="minorHAnsi" w:hAnsiTheme="minorHAnsi" w:cstheme="minorHAnsi"/>
          <w:color w:val="000000"/>
          <w:shd w:val="clear" w:color="auto" w:fill="FFFFFF"/>
        </w:rPr>
        <w:t xml:space="preserve">a consulting firm that </w:t>
      </w:r>
      <w:r w:rsidR="004F6BA3" w:rsidRPr="00023A25">
        <w:rPr>
          <w:rFonts w:asciiTheme="minorHAnsi" w:hAnsiTheme="minorHAnsi" w:cstheme="minorHAnsi"/>
          <w:color w:val="000000"/>
          <w:shd w:val="clear" w:color="auto" w:fill="FFFFFF"/>
        </w:rPr>
        <w:t>specializes in manufacturing strategy and end-to-end supply chain transformation that maximizes the customer experience and enables profitable, scalable, dramatic busin</w:t>
      </w:r>
      <w:r w:rsidR="004F6BA3" w:rsidRPr="00ED3538">
        <w:rPr>
          <w:rFonts w:asciiTheme="minorHAnsi" w:hAnsiTheme="minorHAnsi" w:cstheme="minorHAnsi"/>
          <w:color w:val="000000"/>
          <w:shd w:val="clear" w:color="auto" w:fill="FFFFFF"/>
        </w:rPr>
        <w:t>ess growth. </w:t>
      </w:r>
      <w:r w:rsidR="00ED3538" w:rsidRPr="00ED353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F6BA3" w:rsidRPr="00023A25">
        <w:rPr>
          <w:rFonts w:asciiTheme="minorHAnsi" w:hAnsiTheme="minorHAnsi" w:cstheme="minorHAnsi"/>
        </w:rPr>
        <w:t>Lisa</w:t>
      </w:r>
      <w:r w:rsidRPr="00023A25">
        <w:rPr>
          <w:rFonts w:asciiTheme="minorHAnsi" w:eastAsia="Times New Roman" w:hAnsiTheme="minorHAnsi" w:cstheme="minorHAnsi"/>
          <w:iCs/>
        </w:rPr>
        <w:t xml:space="preserve"> has been named </w:t>
      </w:r>
      <w:r w:rsidR="00023A25">
        <w:rPr>
          <w:rFonts w:asciiTheme="minorHAnsi" w:eastAsia="Times New Roman" w:hAnsiTheme="minorHAnsi" w:cstheme="minorHAnsi"/>
          <w:iCs/>
        </w:rPr>
        <w:t>in the</w:t>
      </w:r>
      <w:r w:rsidR="004F6BA3" w:rsidRPr="00023A25">
        <w:rPr>
          <w:rFonts w:asciiTheme="minorHAnsi" w:eastAsia="Times New Roman" w:hAnsiTheme="minorHAnsi" w:cstheme="minorHAnsi"/>
          <w:iCs/>
        </w:rPr>
        <w:t xml:space="preserve"> Top 46 </w:t>
      </w:r>
      <w:r w:rsidR="00023A25">
        <w:rPr>
          <w:rFonts w:asciiTheme="minorHAnsi" w:eastAsia="Times New Roman" w:hAnsiTheme="minorHAnsi" w:cstheme="minorHAnsi"/>
          <w:iCs/>
        </w:rPr>
        <w:t>most influential</w:t>
      </w:r>
      <w:r w:rsidR="004F6BA3" w:rsidRPr="00023A25">
        <w:rPr>
          <w:rFonts w:asciiTheme="minorHAnsi" w:eastAsia="Times New Roman" w:hAnsiTheme="minorHAnsi" w:cstheme="minorHAnsi"/>
          <w:iCs/>
        </w:rPr>
        <w:t xml:space="preserve"> </w:t>
      </w:r>
      <w:r w:rsidR="00023A25">
        <w:rPr>
          <w:rFonts w:asciiTheme="minorHAnsi" w:eastAsia="Times New Roman" w:hAnsiTheme="minorHAnsi" w:cstheme="minorHAnsi"/>
          <w:iCs/>
        </w:rPr>
        <w:t xml:space="preserve">in </w:t>
      </w:r>
      <w:r w:rsidR="004F6BA3" w:rsidRPr="00023A25">
        <w:rPr>
          <w:rFonts w:asciiTheme="minorHAnsi" w:eastAsia="Times New Roman" w:hAnsiTheme="minorHAnsi" w:cstheme="minorHAnsi"/>
          <w:iCs/>
        </w:rPr>
        <w:t>Supply Chain by SAP, a</w:t>
      </w:r>
      <w:r w:rsidR="00023A25" w:rsidRPr="00023A25">
        <w:rPr>
          <w:rFonts w:asciiTheme="minorHAnsi" w:eastAsia="Times New Roman" w:hAnsiTheme="minorHAnsi" w:cstheme="minorHAnsi"/>
          <w:iCs/>
        </w:rPr>
        <w:t xml:space="preserve"> Top 40 B2B Tech Influencer by Arketi Group</w:t>
      </w:r>
      <w:r w:rsidR="004F6BA3" w:rsidRPr="00023A25">
        <w:rPr>
          <w:rFonts w:asciiTheme="minorHAnsi" w:eastAsia="Times New Roman" w:hAnsiTheme="minorHAnsi" w:cstheme="minorHAnsi"/>
          <w:iCs/>
        </w:rPr>
        <w:t xml:space="preserve"> and</w:t>
      </w:r>
      <w:r w:rsidRPr="00023A25">
        <w:rPr>
          <w:rFonts w:asciiTheme="minorHAnsi" w:eastAsia="Times New Roman" w:hAnsiTheme="minorHAnsi" w:cstheme="minorHAnsi"/>
          <w:iCs/>
        </w:rPr>
        <w:t xml:space="preserve"> a </w:t>
      </w:r>
      <w:r w:rsidR="004F6BA3" w:rsidRPr="00023A25">
        <w:rPr>
          <w:rFonts w:asciiTheme="minorHAnsi" w:eastAsia="Times New Roman" w:hAnsiTheme="minorHAnsi" w:cstheme="minorHAnsi"/>
          <w:iCs/>
        </w:rPr>
        <w:t xml:space="preserve">Top </w:t>
      </w:r>
      <w:r w:rsidRPr="00023A25">
        <w:rPr>
          <w:rFonts w:asciiTheme="minorHAnsi" w:eastAsia="Times New Roman" w:hAnsiTheme="minorHAnsi" w:cstheme="minorHAnsi"/>
          <w:iCs/>
        </w:rPr>
        <w:t>50 ERP Influencer by</w:t>
      </w:r>
      <w:r w:rsidR="00023A25" w:rsidRPr="00023A25">
        <w:rPr>
          <w:rFonts w:asciiTheme="minorHAnsi" w:eastAsia="Times New Roman" w:hAnsiTheme="minorHAnsi" w:cstheme="minorHAnsi"/>
          <w:iCs/>
        </w:rPr>
        <w:t xml:space="preserve"> Washington-Frank</w:t>
      </w:r>
      <w:r w:rsidRPr="00023A25">
        <w:rPr>
          <w:rFonts w:asciiTheme="minorHAnsi" w:eastAsia="Times New Roman" w:hAnsiTheme="minorHAnsi" w:cstheme="minorHAnsi"/>
          <w:iCs/>
        </w:rPr>
        <w:t xml:space="preserve">. She recently published, </w:t>
      </w:r>
      <w:hyperlink r:id="rId5" w:history="1">
        <w:r w:rsidRPr="00023A25">
          <w:rPr>
            <w:rStyle w:val="Hyperlink"/>
            <w:rFonts w:asciiTheme="minorHAnsi" w:eastAsia="Times New Roman" w:hAnsiTheme="minorHAnsi" w:cstheme="minorHAnsi"/>
            <w:iCs/>
            <w:color w:val="0563C1"/>
          </w:rPr>
          <w:t>I’ve Been Thinking</w:t>
        </w:r>
      </w:hyperlink>
      <w:r w:rsidRPr="00023A25">
        <w:rPr>
          <w:rFonts w:asciiTheme="minorHAnsi" w:eastAsia="Times New Roman" w:hAnsiTheme="minorHAnsi" w:cstheme="minorHAnsi"/>
          <w:iCs/>
        </w:rPr>
        <w:t>, an inspiring collection of 101 strategies for creating bold customer promises and profits</w:t>
      </w:r>
      <w:r w:rsidR="00C2630E">
        <w:rPr>
          <w:rFonts w:asciiTheme="minorHAnsi" w:eastAsia="Times New Roman" w:hAnsiTheme="minorHAnsi" w:cstheme="minorHAnsi"/>
          <w:iCs/>
        </w:rPr>
        <w:t xml:space="preserve">.  </w:t>
      </w:r>
      <w:r w:rsidR="00C2630E" w:rsidRPr="00053E0F">
        <w:t xml:space="preserve">She is a regular content contributor on topics including supply chain, ERP and SIOP and is regularly interviewed and quoted by publications such as Industry Week, </w:t>
      </w:r>
      <w:proofErr w:type="spellStart"/>
      <w:r w:rsidR="00C2630E" w:rsidRPr="00053E0F">
        <w:t>tED</w:t>
      </w:r>
      <w:proofErr w:type="spellEnd"/>
      <w:r w:rsidR="00C2630E" w:rsidRPr="00053E0F">
        <w:t xml:space="preserve"> magazine and the Wall Street Journal. </w:t>
      </w:r>
      <w:r w:rsidR="00E33DBF">
        <w:t xml:space="preserve"> Sh</w:t>
      </w:r>
      <w:bookmarkStart w:id="0" w:name="_GoBack"/>
      <w:bookmarkEnd w:id="0"/>
      <w:r w:rsidR="00E33DBF">
        <w:t>e holds a BA from the University of North Carolina at Chapel Hill and an MBA from Cal State Fullerton.</w:t>
      </w:r>
    </w:p>
    <w:p w14:paraId="55BD59A7" w14:textId="77777777" w:rsidR="00B74110" w:rsidRDefault="00B74110" w:rsidP="00B74110">
      <w:pPr>
        <w:rPr>
          <w:rFonts w:eastAsia="Times New Roman"/>
          <w:sz w:val="20"/>
          <w:szCs w:val="20"/>
        </w:rPr>
      </w:pPr>
    </w:p>
    <w:p w14:paraId="0F45F71E" w14:textId="6A201AC6" w:rsidR="00B74110" w:rsidRDefault="00B74110" w:rsidP="00B74110">
      <w:pPr>
        <w:rPr>
          <w:rStyle w:val="Hyperlink"/>
          <w:rFonts w:eastAsia="Times New Roman"/>
          <w:color w:val="0563C1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Website:  </w:t>
      </w:r>
      <w:hyperlink r:id="rId6" w:history="1">
        <w:r>
          <w:rPr>
            <w:rStyle w:val="Hyperlink"/>
            <w:rFonts w:eastAsia="Times New Roman"/>
            <w:color w:val="0563C1"/>
            <w:sz w:val="20"/>
            <w:szCs w:val="20"/>
          </w:rPr>
          <w:t>www.lma-consultinggroup.com</w:t>
        </w:r>
      </w:hyperlink>
    </w:p>
    <w:p w14:paraId="6CB00CBF" w14:textId="1987703E" w:rsidR="00023A25" w:rsidRDefault="00023A25" w:rsidP="00B7411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Linked In:  </w:t>
      </w:r>
      <w:hyperlink r:id="rId7" w:history="1">
        <w:r w:rsidRPr="00FA2AAD">
          <w:rPr>
            <w:rStyle w:val="Hyperlink"/>
            <w:rFonts w:eastAsia="Times New Roman"/>
            <w:sz w:val="20"/>
            <w:szCs w:val="20"/>
          </w:rPr>
          <w:t>https://www.linkedin.com/in/lisaandersonlma/</w:t>
        </w:r>
      </w:hyperlink>
    </w:p>
    <w:p w14:paraId="0A25F40C" w14:textId="77777777" w:rsidR="00B74110" w:rsidRDefault="00B74110" w:rsidP="00B7411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Twitter Handle:  </w:t>
      </w:r>
      <w:hyperlink r:id="rId8" w:history="1">
        <w:r>
          <w:rPr>
            <w:rStyle w:val="Hyperlink"/>
            <w:rFonts w:eastAsia="Times New Roman"/>
            <w:color w:val="0563C1"/>
            <w:sz w:val="20"/>
            <w:szCs w:val="20"/>
          </w:rPr>
          <w:t>https://twitter.com/LisaAndersonLMA</w:t>
        </w:r>
      </w:hyperlink>
      <w:r>
        <w:rPr>
          <w:rFonts w:eastAsia="Times New Roman"/>
          <w:sz w:val="20"/>
          <w:szCs w:val="20"/>
        </w:rPr>
        <w:t>   or @</w:t>
      </w:r>
      <w:proofErr w:type="spellStart"/>
      <w:r>
        <w:rPr>
          <w:rFonts w:eastAsia="Times New Roman"/>
          <w:sz w:val="20"/>
          <w:szCs w:val="20"/>
        </w:rPr>
        <w:t>LisaAndersonLMA</w:t>
      </w:r>
      <w:proofErr w:type="spellEnd"/>
    </w:p>
    <w:p w14:paraId="6D102209" w14:textId="77777777" w:rsidR="00B74110" w:rsidRDefault="00B74110" w:rsidP="00B7411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Photo:  </w:t>
      </w:r>
      <w:hyperlink r:id="rId9" w:history="1">
        <w:r>
          <w:rPr>
            <w:rStyle w:val="Hyperlink"/>
            <w:rFonts w:eastAsia="Times New Roman"/>
            <w:color w:val="0563C1"/>
            <w:sz w:val="20"/>
            <w:szCs w:val="20"/>
          </w:rPr>
          <w:t>https://www.dropbox.com/s/bv1294jwv0f3b9u/zBanner%20picture.jpg?dl=0</w:t>
        </w:r>
      </w:hyperlink>
    </w:p>
    <w:p w14:paraId="1EF69D85" w14:textId="77777777" w:rsidR="00B74110" w:rsidRDefault="00B74110" w:rsidP="00B74110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 </w:t>
      </w:r>
    </w:p>
    <w:p w14:paraId="167BD4C0" w14:textId="77777777" w:rsidR="00147465" w:rsidRDefault="00147465"/>
    <w:sectPr w:rsidR="0014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87"/>
    <w:rsid w:val="00023A25"/>
    <w:rsid w:val="00051B3E"/>
    <w:rsid w:val="00053E0F"/>
    <w:rsid w:val="00070267"/>
    <w:rsid w:val="000873DF"/>
    <w:rsid w:val="000E4B08"/>
    <w:rsid w:val="000F1CF8"/>
    <w:rsid w:val="00147465"/>
    <w:rsid w:val="00153EC5"/>
    <w:rsid w:val="001C2AF3"/>
    <w:rsid w:val="002176DD"/>
    <w:rsid w:val="002264A9"/>
    <w:rsid w:val="00276A06"/>
    <w:rsid w:val="002F1C5D"/>
    <w:rsid w:val="002F305B"/>
    <w:rsid w:val="003D7D71"/>
    <w:rsid w:val="00422DE8"/>
    <w:rsid w:val="004715A5"/>
    <w:rsid w:val="00495D5A"/>
    <w:rsid w:val="004B2762"/>
    <w:rsid w:val="004F6BA3"/>
    <w:rsid w:val="005A1FCF"/>
    <w:rsid w:val="005B1859"/>
    <w:rsid w:val="00635A2E"/>
    <w:rsid w:val="00636685"/>
    <w:rsid w:val="006619E8"/>
    <w:rsid w:val="0072045F"/>
    <w:rsid w:val="00743774"/>
    <w:rsid w:val="00755DF3"/>
    <w:rsid w:val="007B2BBB"/>
    <w:rsid w:val="007D2CE6"/>
    <w:rsid w:val="007F4E76"/>
    <w:rsid w:val="00825C2D"/>
    <w:rsid w:val="00880C6F"/>
    <w:rsid w:val="008B4A71"/>
    <w:rsid w:val="008C3C14"/>
    <w:rsid w:val="008E1A28"/>
    <w:rsid w:val="009C5725"/>
    <w:rsid w:val="00A6142F"/>
    <w:rsid w:val="00A70CA9"/>
    <w:rsid w:val="00AB415E"/>
    <w:rsid w:val="00AB508D"/>
    <w:rsid w:val="00AE0C41"/>
    <w:rsid w:val="00AF22D2"/>
    <w:rsid w:val="00B34146"/>
    <w:rsid w:val="00B359EB"/>
    <w:rsid w:val="00B74110"/>
    <w:rsid w:val="00C2630E"/>
    <w:rsid w:val="00C635A4"/>
    <w:rsid w:val="00C679CB"/>
    <w:rsid w:val="00CA60CC"/>
    <w:rsid w:val="00CB0698"/>
    <w:rsid w:val="00CD0F6E"/>
    <w:rsid w:val="00CE4F9F"/>
    <w:rsid w:val="00D55F3D"/>
    <w:rsid w:val="00E2407B"/>
    <w:rsid w:val="00E33DBF"/>
    <w:rsid w:val="00E40312"/>
    <w:rsid w:val="00E454C3"/>
    <w:rsid w:val="00E93DBE"/>
    <w:rsid w:val="00ED3538"/>
    <w:rsid w:val="00F0591D"/>
    <w:rsid w:val="00F16A87"/>
    <w:rsid w:val="00F76F6F"/>
    <w:rsid w:val="00F91ADF"/>
    <w:rsid w:val="00FB644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6716"/>
  <w15:docId w15:val="{A1306D8D-F092-4A54-8447-E83FDAEC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4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4146"/>
  </w:style>
  <w:style w:type="character" w:styleId="Emphasis">
    <w:name w:val="Emphasis"/>
    <w:basedOn w:val="DefaultParagraphFont"/>
    <w:uiPriority w:val="20"/>
    <w:qFormat/>
    <w:rsid w:val="00AB508D"/>
    <w:rPr>
      <w:b w:val="0"/>
      <w:bCs w:val="0"/>
      <w:i/>
      <w:iCs/>
    </w:rPr>
  </w:style>
  <w:style w:type="character" w:styleId="Mention">
    <w:name w:val="Mention"/>
    <w:basedOn w:val="DefaultParagraphFont"/>
    <w:uiPriority w:val="99"/>
    <w:semiHidden/>
    <w:unhideWhenUsed/>
    <w:rsid w:val="004B276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76F6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F6B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isaAndersonL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lisaandersonl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a-consulting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ma-consultinggroup.com/ibtboo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ma-consultinggroup.com/" TargetMode="External"/><Relationship Id="rId9" Type="http://schemas.openxmlformats.org/officeDocument/2006/relationships/hyperlink" Target="https://www.dropbox.com/s/bv1294jwv0f3b9u/zBanner%20picture.jpg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Anderson</cp:lastModifiedBy>
  <cp:revision>3</cp:revision>
  <dcterms:created xsi:type="dcterms:W3CDTF">2018-04-10T20:33:00Z</dcterms:created>
  <dcterms:modified xsi:type="dcterms:W3CDTF">2018-04-10T20:34:00Z</dcterms:modified>
</cp:coreProperties>
</file>