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63" w:rsidRPr="00833F51" w:rsidRDefault="00644A63" w:rsidP="00644A63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Sample E</w:t>
      </w:r>
      <w:bookmarkStart w:id="0" w:name="_GoBack"/>
      <w:bookmarkEnd w:id="0"/>
      <w:r w:rsidRPr="00833F51">
        <w:rPr>
          <w:rFonts w:ascii="Times New Roman" w:hAnsi="Times New Roman" w:cs="Times New Roman"/>
          <w:sz w:val="24"/>
          <w:szCs w:val="24"/>
        </w:rPr>
        <w:t>valuation Questions with Links to Milestones for Combi</w:t>
      </w:r>
      <w:r>
        <w:rPr>
          <w:rFonts w:ascii="Times New Roman" w:hAnsi="Times New Roman" w:cs="Times New Roman"/>
          <w:sz w:val="24"/>
          <w:szCs w:val="24"/>
        </w:rPr>
        <w:t>ned Electives</w:t>
      </w:r>
    </w:p>
    <w:p w:rsidR="00644A63" w:rsidRPr="00833F51" w:rsidRDefault="00644A63" w:rsidP="00644A63">
      <w:pPr>
        <w:pStyle w:val="ListParagraph"/>
        <w:numPr>
          <w:ilvl w:val="0"/>
          <w:numId w:val="1"/>
        </w:num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The resident assessed their knowledge deficiency and developed appropriate learning activities to guide personal and professional development.</w:t>
      </w:r>
    </w:p>
    <w:p w:rsidR="00644A63" w:rsidRPr="00833F51" w:rsidRDefault="00644A63" w:rsidP="00644A63">
      <w:pPr>
        <w:tabs>
          <w:tab w:val="left" w:pos="220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IM Milestones: PBLI1</w:t>
      </w:r>
    </w:p>
    <w:p w:rsidR="00644A63" w:rsidRPr="00833F51" w:rsidRDefault="00644A63" w:rsidP="00644A63">
      <w:pPr>
        <w:tabs>
          <w:tab w:val="left" w:pos="220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3F51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Pr="00833F51">
        <w:rPr>
          <w:rFonts w:ascii="Times New Roman" w:hAnsi="Times New Roman" w:cs="Times New Roman"/>
          <w:sz w:val="24"/>
          <w:szCs w:val="24"/>
        </w:rPr>
        <w:t xml:space="preserve"> Milestones: PBLI1, PBLI2</w:t>
      </w:r>
      <w:r w:rsidRPr="00833F51">
        <w:rPr>
          <w:rFonts w:ascii="Times New Roman" w:hAnsi="Times New Roman" w:cs="Times New Roman"/>
          <w:sz w:val="24"/>
          <w:szCs w:val="24"/>
        </w:rPr>
        <w:tab/>
      </w:r>
    </w:p>
    <w:p w:rsidR="00644A63" w:rsidRPr="00833F51" w:rsidRDefault="00644A63" w:rsidP="00644A63">
      <w:pPr>
        <w:tabs>
          <w:tab w:val="left" w:pos="220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ab/>
      </w:r>
    </w:p>
    <w:p w:rsidR="00644A63" w:rsidRPr="00833F51" w:rsidRDefault="00644A63" w:rsidP="0064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The residents obtained appropriate clinical information to provide consultative care.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IM Milestones: PC1, PC2, PC5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3F51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Pr="00833F51">
        <w:rPr>
          <w:rFonts w:ascii="Times New Roman" w:hAnsi="Times New Roman" w:cs="Times New Roman"/>
          <w:sz w:val="24"/>
          <w:szCs w:val="24"/>
        </w:rPr>
        <w:t xml:space="preserve"> Milestones: PC1, PC4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4A63" w:rsidRPr="00833F51" w:rsidRDefault="00644A63" w:rsidP="0064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The resident developed an appropriate diagnostic and treatment plan.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IM Milestones: PC2, MK2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3F51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Pr="00833F51">
        <w:rPr>
          <w:rFonts w:ascii="Times New Roman" w:hAnsi="Times New Roman" w:cs="Times New Roman"/>
          <w:sz w:val="24"/>
          <w:szCs w:val="24"/>
        </w:rPr>
        <w:t xml:space="preserve"> Milestones: PC5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4A63" w:rsidRPr="00833F51" w:rsidRDefault="00644A63" w:rsidP="0064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The resident considered costs in development of diagnostic and treatment plans.</w:t>
      </w:r>
    </w:p>
    <w:p w:rsidR="00644A63" w:rsidRPr="00833F51" w:rsidRDefault="00644A63" w:rsidP="00644A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IM Milestones: SBP3</w:t>
      </w:r>
    </w:p>
    <w:p w:rsidR="00644A63" w:rsidRPr="00833F51" w:rsidRDefault="00644A63" w:rsidP="00644A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3F51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Pr="00833F51">
        <w:rPr>
          <w:rFonts w:ascii="Times New Roman" w:hAnsi="Times New Roman" w:cs="Times New Roman"/>
          <w:sz w:val="24"/>
          <w:szCs w:val="24"/>
        </w:rPr>
        <w:t xml:space="preserve"> Milestones: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644A63" w:rsidRPr="00833F51" w:rsidRDefault="00644A63" w:rsidP="00644A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44A63" w:rsidRPr="00833F51" w:rsidRDefault="00644A63" w:rsidP="0064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 xml:space="preserve">The resident was on time to clinical </w:t>
      </w:r>
      <w:proofErr w:type="spellStart"/>
      <w:r w:rsidRPr="00833F51">
        <w:rPr>
          <w:rFonts w:ascii="Times New Roman" w:hAnsi="Times New Roman" w:cs="Times New Roman"/>
          <w:sz w:val="24"/>
          <w:szCs w:val="24"/>
        </w:rPr>
        <w:t>assigments</w:t>
      </w:r>
      <w:proofErr w:type="spellEnd"/>
      <w:r w:rsidRPr="00833F51">
        <w:rPr>
          <w:rFonts w:ascii="Times New Roman" w:hAnsi="Times New Roman" w:cs="Times New Roman"/>
          <w:sz w:val="24"/>
          <w:szCs w:val="24"/>
        </w:rPr>
        <w:t xml:space="preserve"> and accepted responsibility for patient care.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IM milestones: PROF2, PROF4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3F51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Pr="00833F51">
        <w:rPr>
          <w:rFonts w:ascii="Times New Roman" w:hAnsi="Times New Roman" w:cs="Times New Roman"/>
          <w:sz w:val="24"/>
          <w:szCs w:val="24"/>
        </w:rPr>
        <w:t xml:space="preserve"> Milestones: PROF1, PROF5</w:t>
      </w:r>
    </w:p>
    <w:p w:rsidR="00644A63" w:rsidRPr="00833F51" w:rsidRDefault="00644A63" w:rsidP="00644A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4A63" w:rsidRPr="00833F51" w:rsidRDefault="00644A63" w:rsidP="0064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The resident communicated effectively with all office staff, including scheduling and patient care tasks.</w:t>
      </w:r>
    </w:p>
    <w:p w:rsidR="00644A63" w:rsidRPr="00833F51" w:rsidRDefault="00644A63" w:rsidP="00644A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3F51">
        <w:rPr>
          <w:rFonts w:ascii="Times New Roman" w:hAnsi="Times New Roman" w:cs="Times New Roman"/>
          <w:sz w:val="24"/>
          <w:szCs w:val="24"/>
        </w:rPr>
        <w:t>IM milestones: PROF1, ICS1</w:t>
      </w:r>
    </w:p>
    <w:p w:rsidR="00644A63" w:rsidRPr="00833F51" w:rsidRDefault="00644A63" w:rsidP="00644A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3F51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Pr="00833F51">
        <w:rPr>
          <w:rFonts w:ascii="Times New Roman" w:hAnsi="Times New Roman" w:cs="Times New Roman"/>
          <w:sz w:val="24"/>
          <w:szCs w:val="24"/>
        </w:rPr>
        <w:t xml:space="preserve"> Milestones:</w:t>
      </w:r>
      <w:r w:rsidRPr="00833F51">
        <w:rPr>
          <w:rFonts w:ascii="Times New Roman" w:hAnsi="Times New Roman" w:cs="Times New Roman"/>
          <w:sz w:val="24"/>
          <w:szCs w:val="24"/>
        </w:rPr>
        <w:tab/>
        <w:t>ICS1</w:t>
      </w:r>
    </w:p>
    <w:p w:rsidR="00DE52AF" w:rsidRDefault="00DE52AF"/>
    <w:sectPr w:rsidR="00DE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4D7"/>
    <w:multiLevelType w:val="hybridMultilevel"/>
    <w:tmpl w:val="945A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63"/>
    <w:rsid w:val="00644A63"/>
    <w:rsid w:val="00D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3811"/>
  <w15:chartTrackingRefBased/>
  <w15:docId w15:val="{5EAD6279-7D63-4C50-9757-FB86EE5B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Costa</dc:creator>
  <cp:keywords/>
  <dc:description/>
  <cp:lastModifiedBy>Sheila Costa</cp:lastModifiedBy>
  <cp:revision>1</cp:revision>
  <dcterms:created xsi:type="dcterms:W3CDTF">2018-08-08T18:41:00Z</dcterms:created>
  <dcterms:modified xsi:type="dcterms:W3CDTF">2018-08-08T18:43:00Z</dcterms:modified>
</cp:coreProperties>
</file>