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BE" w:rsidRPr="001A75E3" w:rsidRDefault="00A927BE" w:rsidP="00A927BE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1A75E3" w:rsidRPr="001A75E3" w:rsidRDefault="001A75E3" w:rsidP="001A75E3">
      <w:pPr>
        <w:spacing w:line="240" w:lineRule="auto"/>
        <w:rPr>
          <w:b/>
          <w:sz w:val="24"/>
          <w:szCs w:val="24"/>
        </w:rPr>
      </w:pPr>
      <w:r w:rsidRPr="001A75E3">
        <w:rPr>
          <w:b/>
          <w:sz w:val="24"/>
          <w:szCs w:val="24"/>
        </w:rPr>
        <w:t>Project Budget</w:t>
      </w:r>
      <w:r w:rsidR="00C83910">
        <w:rPr>
          <w:b/>
          <w:sz w:val="24"/>
          <w:szCs w:val="24"/>
        </w:rPr>
        <w:t xml:space="preserve"> (Single Institution = $2,500; Multi-Institution = $5,000)</w:t>
      </w:r>
    </w:p>
    <w:p w:rsidR="00A927BE" w:rsidRDefault="001A75E3" w:rsidP="001A75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A927BE" w:rsidRPr="00F218FC">
        <w:rPr>
          <w:sz w:val="24"/>
          <w:szCs w:val="24"/>
        </w:rPr>
        <w:t xml:space="preserve">rovide a </w:t>
      </w:r>
      <w:r>
        <w:rPr>
          <w:sz w:val="24"/>
          <w:szCs w:val="24"/>
        </w:rPr>
        <w:t xml:space="preserve">line-item </w:t>
      </w:r>
      <w:r w:rsidR="00A927BE" w:rsidRPr="00F218FC">
        <w:rPr>
          <w:sz w:val="24"/>
          <w:szCs w:val="24"/>
        </w:rPr>
        <w:t xml:space="preserve">budget for your proposed project. </w:t>
      </w:r>
      <w:r w:rsidR="003C5577">
        <w:rPr>
          <w:sz w:val="24"/>
          <w:szCs w:val="24"/>
        </w:rPr>
        <w:t xml:space="preserve"> T</w:t>
      </w:r>
      <w:r w:rsidR="00A927BE" w:rsidRPr="00F218FC">
        <w:rPr>
          <w:sz w:val="24"/>
          <w:szCs w:val="24"/>
        </w:rPr>
        <w:t xml:space="preserve">he line items below are examples of sources of support and expenses which may or may not apply to your particular project. They're provided solely as a guide to the type of information we're looking for from applicants. </w:t>
      </w:r>
    </w:p>
    <w:p w:rsidR="003A2393" w:rsidRDefault="003A2393" w:rsidP="001A75E3">
      <w:pPr>
        <w:pStyle w:val="Default"/>
        <w:rPr>
          <w:rFonts w:asciiTheme="minorHAnsi" w:hAnsiTheme="minorHAnsi" w:cstheme="minorBidi"/>
          <w:b/>
          <w:color w:val="auto"/>
        </w:rPr>
      </w:pPr>
      <w:r w:rsidRPr="00675114">
        <w:rPr>
          <w:rFonts w:asciiTheme="minorHAnsi" w:hAnsiTheme="minorHAnsi" w:cstheme="minorBidi"/>
          <w:color w:val="auto"/>
          <w:u w:val="single"/>
        </w:rPr>
        <w:t>Unallowable costs</w:t>
      </w:r>
      <w:r w:rsidRPr="003A2393">
        <w:rPr>
          <w:rFonts w:asciiTheme="minorHAnsi" w:hAnsiTheme="minorHAnsi" w:cstheme="minorBidi"/>
          <w:color w:val="auto"/>
        </w:rPr>
        <w:t xml:space="preserve"> </w:t>
      </w:r>
      <w:r w:rsidR="00DC29B6">
        <w:rPr>
          <w:rFonts w:asciiTheme="minorHAnsi" w:hAnsiTheme="minorHAnsi" w:cstheme="minorBidi"/>
          <w:color w:val="auto"/>
        </w:rPr>
        <w:t xml:space="preserve">- </w:t>
      </w:r>
      <w:r w:rsidR="00DC29B6" w:rsidRPr="00DC29B6">
        <w:rPr>
          <w:rFonts w:asciiTheme="minorHAnsi" w:hAnsiTheme="minorHAnsi" w:cstheme="minorBidi"/>
          <w:b/>
          <w:color w:val="auto"/>
        </w:rPr>
        <w:t xml:space="preserve">direct </w:t>
      </w:r>
      <w:r w:rsidRPr="00DC29B6">
        <w:rPr>
          <w:rFonts w:asciiTheme="minorHAnsi" w:hAnsiTheme="minorHAnsi" w:cstheme="minorBidi"/>
          <w:b/>
          <w:color w:val="auto"/>
        </w:rPr>
        <w:t>salary su</w:t>
      </w:r>
      <w:r w:rsidRPr="00675114">
        <w:rPr>
          <w:rFonts w:asciiTheme="minorHAnsi" w:hAnsiTheme="minorHAnsi" w:cstheme="minorBidi"/>
          <w:b/>
          <w:color w:val="auto"/>
        </w:rPr>
        <w:t>pport, computer equipment, alcohol, or institutional overhead costs</w:t>
      </w:r>
      <w:r w:rsidR="009A2137">
        <w:rPr>
          <w:rFonts w:asciiTheme="minorHAnsi" w:hAnsiTheme="minorHAnsi" w:cstheme="minorBidi"/>
          <w:b/>
          <w:color w:val="auto"/>
        </w:rPr>
        <w:t>, travel &gt; 25% of total budget</w:t>
      </w:r>
      <w:r w:rsidRPr="00675114">
        <w:rPr>
          <w:rFonts w:asciiTheme="minorHAnsi" w:hAnsiTheme="minorHAnsi" w:cstheme="minorBidi"/>
          <w:b/>
          <w:color w:val="auto"/>
        </w:rPr>
        <w:t>.</w:t>
      </w:r>
    </w:p>
    <w:p w:rsidR="00675114" w:rsidRDefault="00675114" w:rsidP="001A75E3">
      <w:pPr>
        <w:pStyle w:val="Default"/>
        <w:rPr>
          <w:rFonts w:asciiTheme="minorHAnsi" w:hAnsiTheme="minorHAnsi" w:cstheme="minorBidi"/>
          <w:b/>
          <w:color w:val="auto"/>
        </w:rPr>
      </w:pPr>
    </w:p>
    <w:p w:rsidR="001A75E3" w:rsidRPr="001A75E3" w:rsidRDefault="001A75E3" w:rsidP="001A75E3">
      <w:pPr>
        <w:spacing w:line="240" w:lineRule="auto"/>
        <w:rPr>
          <w:b/>
          <w:sz w:val="24"/>
          <w:szCs w:val="24"/>
        </w:rPr>
      </w:pPr>
      <w:r w:rsidRPr="001A75E3">
        <w:rPr>
          <w:b/>
          <w:sz w:val="24"/>
          <w:szCs w:val="24"/>
        </w:rPr>
        <w:t>Budget Narrative</w:t>
      </w:r>
    </w:p>
    <w:p w:rsidR="001A75E3" w:rsidRPr="00F218FC" w:rsidRDefault="001A75E3" w:rsidP="001A75E3">
      <w:pPr>
        <w:spacing w:line="240" w:lineRule="auto"/>
        <w:rPr>
          <w:sz w:val="24"/>
          <w:szCs w:val="24"/>
        </w:rPr>
      </w:pPr>
      <w:r w:rsidRPr="00F218FC">
        <w:rPr>
          <w:sz w:val="24"/>
          <w:szCs w:val="24"/>
        </w:rPr>
        <w:t>Provi</w:t>
      </w:r>
      <w:r>
        <w:rPr>
          <w:sz w:val="24"/>
          <w:szCs w:val="24"/>
        </w:rPr>
        <w:t>de a response to the following questions:</w:t>
      </w:r>
    </w:p>
    <w:p w:rsidR="001A75E3" w:rsidRPr="00F218FC" w:rsidRDefault="001A75E3" w:rsidP="001A75E3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RPr="00F218FC">
        <w:rPr>
          <w:sz w:val="24"/>
          <w:szCs w:val="24"/>
        </w:rPr>
        <w:t>Describe in detail the planned use of the AAIM Innovation Grants Funds</w:t>
      </w:r>
      <w:r>
        <w:rPr>
          <w:sz w:val="24"/>
          <w:szCs w:val="24"/>
        </w:rPr>
        <w:t>.</w:t>
      </w:r>
    </w:p>
    <w:p w:rsidR="001A75E3" w:rsidRPr="00F218FC" w:rsidRDefault="001A75E3" w:rsidP="001A75E3">
      <w:pPr>
        <w:pStyle w:val="ListParagraph"/>
        <w:numPr>
          <w:ilvl w:val="0"/>
          <w:numId w:val="1"/>
        </w:numPr>
        <w:spacing w:line="240" w:lineRule="auto"/>
        <w:ind w:left="360"/>
        <w:rPr>
          <w:rFonts w:cs="Times New Roman"/>
          <w:sz w:val="24"/>
          <w:szCs w:val="24"/>
        </w:rPr>
      </w:pPr>
      <w:r w:rsidRPr="00F218FC">
        <w:rPr>
          <w:sz w:val="24"/>
          <w:szCs w:val="24"/>
        </w:rPr>
        <w:t>List any</w:t>
      </w:r>
      <w:r w:rsidRPr="00F218FC">
        <w:rPr>
          <w:rFonts w:cs="Times New Roman"/>
          <w:sz w:val="24"/>
          <w:szCs w:val="24"/>
        </w:rPr>
        <w:t xml:space="preserve"> additional institutional support or external support that will be provided. </w:t>
      </w:r>
    </w:p>
    <w:p w:rsidR="001A75E3" w:rsidRDefault="001A75E3" w:rsidP="00EA76C9">
      <w:pPr>
        <w:spacing w:after="0" w:line="240" w:lineRule="auto"/>
        <w:jc w:val="center"/>
        <w:rPr>
          <w:b/>
          <w:sz w:val="24"/>
          <w:szCs w:val="24"/>
        </w:rPr>
      </w:pPr>
    </w:p>
    <w:p w:rsidR="00EA76C9" w:rsidRPr="00EA76C9" w:rsidRDefault="00EA76C9" w:rsidP="00EA76C9">
      <w:pPr>
        <w:spacing w:after="0" w:line="240" w:lineRule="auto"/>
        <w:jc w:val="center"/>
        <w:rPr>
          <w:b/>
          <w:sz w:val="24"/>
          <w:szCs w:val="24"/>
        </w:rPr>
      </w:pPr>
      <w:r w:rsidRPr="00EA76C9">
        <w:rPr>
          <w:b/>
          <w:sz w:val="24"/>
          <w:szCs w:val="24"/>
        </w:rPr>
        <w:t>Title of Project</w:t>
      </w:r>
    </w:p>
    <w:p w:rsidR="00586777" w:rsidRPr="00EA76C9" w:rsidRDefault="00EA76C9" w:rsidP="00EA76C9">
      <w:pPr>
        <w:spacing w:after="0" w:line="240" w:lineRule="auto"/>
        <w:jc w:val="center"/>
        <w:rPr>
          <w:b/>
          <w:sz w:val="24"/>
          <w:szCs w:val="24"/>
        </w:rPr>
      </w:pPr>
      <w:r w:rsidRPr="00EA76C9">
        <w:rPr>
          <w:b/>
          <w:sz w:val="24"/>
          <w:szCs w:val="24"/>
        </w:rPr>
        <w:t>Institution</w:t>
      </w:r>
    </w:p>
    <w:p w:rsidR="00EA76C9" w:rsidRPr="00EA76C9" w:rsidRDefault="00EA76C9" w:rsidP="00EA76C9">
      <w:pPr>
        <w:spacing w:after="0" w:line="240" w:lineRule="auto"/>
        <w:jc w:val="center"/>
        <w:rPr>
          <w:b/>
          <w:sz w:val="24"/>
          <w:szCs w:val="24"/>
        </w:rPr>
      </w:pPr>
      <w:r w:rsidRPr="00EA76C9">
        <w:rPr>
          <w:b/>
          <w:sz w:val="24"/>
          <w:szCs w:val="24"/>
        </w:rPr>
        <w:t>Primary Contact Name</w:t>
      </w:r>
    </w:p>
    <w:p w:rsidR="00EA76C9" w:rsidRDefault="00EA76C9" w:rsidP="00EA76C9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620" w:type="dxa"/>
        <w:tblInd w:w="-95" w:type="dxa"/>
        <w:tblLook w:val="04A0" w:firstRow="1" w:lastRow="0" w:firstColumn="1" w:lastColumn="0" w:noHBand="0" w:noVBand="1"/>
      </w:tblPr>
      <w:tblGrid>
        <w:gridCol w:w="3600"/>
        <w:gridCol w:w="2610"/>
        <w:gridCol w:w="4410"/>
      </w:tblGrid>
      <w:tr w:rsidR="00A927BE" w:rsidRPr="00A927BE" w:rsidTr="009A2137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BE" w:rsidRPr="00A927BE" w:rsidRDefault="00EA76C9" w:rsidP="00EA7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Project Year 1 (12 months)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BE" w:rsidRPr="00A927BE" w:rsidRDefault="00A927BE" w:rsidP="00586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927BE">
              <w:rPr>
                <w:rFonts w:ascii="Calibri" w:eastAsia="Times New Roman" w:hAnsi="Calibri" w:cs="Times New Roman"/>
                <w:b/>
                <w:color w:val="000000"/>
              </w:rPr>
              <w:t>Notes</w:t>
            </w:r>
          </w:p>
        </w:tc>
      </w:tr>
      <w:tr w:rsidR="00A927BE" w:rsidRPr="00A927BE" w:rsidTr="009A2137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27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SOURCES OF </w:t>
            </w:r>
            <w:r w:rsidR="009A213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EXTERNAL </w:t>
            </w:r>
            <w:r w:rsidRPr="00A927BE">
              <w:rPr>
                <w:rFonts w:ascii="Calibri" w:eastAsia="Times New Roman" w:hAnsi="Calibri" w:cs="Times New Roman"/>
                <w:b/>
                <w:bCs/>
                <w:color w:val="000000"/>
              </w:rPr>
              <w:t>SUPPORT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927BE" w:rsidRPr="00126AA0" w:rsidRDefault="00126AA0" w:rsidP="00126A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26AA0">
              <w:rPr>
                <w:rFonts w:ascii="Calibri" w:eastAsia="Times New Roman" w:hAnsi="Calibri" w:cs="Times New Roman"/>
                <w:b/>
                <w:color w:val="000000"/>
              </w:rPr>
              <w:t>C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OST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7BE" w:rsidRPr="00A927BE" w:rsidTr="009A2137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BE" w:rsidRPr="00A927BE" w:rsidRDefault="00A927BE" w:rsidP="00027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27BE">
              <w:rPr>
                <w:rFonts w:ascii="Calibri" w:eastAsia="Times New Roman" w:hAnsi="Calibri" w:cs="Times New Roman"/>
                <w:color w:val="000000"/>
              </w:rPr>
              <w:t>In-</w:t>
            </w:r>
            <w:r w:rsidR="00027419">
              <w:rPr>
                <w:rFonts w:ascii="Calibri" w:eastAsia="Times New Roman" w:hAnsi="Calibri" w:cs="Times New Roman"/>
                <w:color w:val="000000"/>
              </w:rPr>
              <w:t>K</w:t>
            </w:r>
            <w:r w:rsidRPr="00A927BE">
              <w:rPr>
                <w:rFonts w:ascii="Calibri" w:eastAsia="Times New Roman" w:hAnsi="Calibri" w:cs="Times New Roman"/>
                <w:color w:val="000000"/>
              </w:rPr>
              <w:t>ind contributions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7BE" w:rsidRPr="00A927BE" w:rsidTr="009A2137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27BE">
              <w:rPr>
                <w:rFonts w:ascii="Calibri" w:eastAsia="Times New Roman" w:hAnsi="Calibri" w:cs="Times New Roman"/>
                <w:color w:val="000000"/>
              </w:rPr>
              <w:t xml:space="preserve">Other </w:t>
            </w:r>
            <w:r w:rsidR="009A2137">
              <w:rPr>
                <w:rFonts w:ascii="Calibri" w:eastAsia="Times New Roman" w:hAnsi="Calibri" w:cs="Times New Roman"/>
                <w:color w:val="000000"/>
              </w:rPr>
              <w:t>External</w:t>
            </w:r>
            <w:r w:rsidR="00027419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C83910">
              <w:rPr>
                <w:rFonts w:ascii="Calibri" w:eastAsia="Times New Roman" w:hAnsi="Calibri" w:cs="Times New Roman"/>
                <w:color w:val="000000"/>
              </w:rPr>
              <w:t>Institutional</w:t>
            </w:r>
            <w:r w:rsidR="009A21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927BE">
              <w:rPr>
                <w:rFonts w:ascii="Calibri" w:eastAsia="Times New Roman" w:hAnsi="Calibri" w:cs="Times New Roman"/>
                <w:color w:val="000000"/>
              </w:rPr>
              <w:t xml:space="preserve">Funding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7BE" w:rsidRPr="00A927BE" w:rsidTr="009A2137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927BE" w:rsidRPr="00A927BE" w:rsidRDefault="00A06F0B" w:rsidP="00A06F0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SUB</w:t>
            </w:r>
            <w:r w:rsidR="00A927BE" w:rsidRPr="00A927BE">
              <w:rPr>
                <w:rFonts w:ascii="Calibri" w:eastAsia="Times New Roman" w:hAnsi="Calibri" w:cs="Times New Roman"/>
                <w:b/>
                <w:color w:val="000000"/>
              </w:rPr>
              <w:t>T</w:t>
            </w:r>
            <w:r w:rsidR="00A927BE">
              <w:rPr>
                <w:rFonts w:ascii="Calibri" w:eastAsia="Times New Roman" w:hAnsi="Calibri" w:cs="Times New Roman"/>
                <w:b/>
                <w:color w:val="000000"/>
              </w:rPr>
              <w:t>OTAL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29B6" w:rsidRPr="00A927BE" w:rsidTr="009A2137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B6" w:rsidRPr="00A927BE" w:rsidRDefault="00DC29B6" w:rsidP="00A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B6" w:rsidRPr="00A927BE" w:rsidRDefault="00DC29B6" w:rsidP="00A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B6" w:rsidRPr="00A927BE" w:rsidRDefault="00DC29B6" w:rsidP="00A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7BE" w:rsidRPr="00A927BE" w:rsidTr="009A2137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927BE" w:rsidRPr="00A927BE" w:rsidRDefault="00DC29B6" w:rsidP="00A927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ALLOWABLE </w:t>
            </w:r>
            <w:r w:rsidR="00A927BE" w:rsidRPr="00A927BE">
              <w:rPr>
                <w:rFonts w:ascii="Calibri" w:eastAsia="Times New Roman" w:hAnsi="Calibri" w:cs="Times New Roman"/>
                <w:b/>
                <w:color w:val="000000"/>
              </w:rPr>
              <w:t>EXPENSES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927BE" w:rsidRPr="00A927BE" w:rsidRDefault="00A927BE" w:rsidP="00A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7BE" w:rsidRPr="00A927BE" w:rsidTr="009A2137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7BE" w:rsidRPr="00A927BE" w:rsidRDefault="00586777" w:rsidP="00126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Facilitators</w:t>
            </w:r>
            <w:r w:rsidR="00126AA0">
              <w:rPr>
                <w:rFonts w:ascii="Calibri" w:eastAsia="Times New Roman" w:hAnsi="Calibri" w:cs="Times New Roman"/>
                <w:color w:val="000000"/>
              </w:rPr>
              <w:t>/Consultants</w:t>
            </w:r>
            <w:r w:rsidR="00DC29B6">
              <w:rPr>
                <w:rFonts w:ascii="Calibri" w:eastAsia="Times New Roman" w:hAnsi="Calibri" w:cs="Times New Roman"/>
                <w:color w:val="000000"/>
              </w:rPr>
              <w:t>/Speakers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7BE" w:rsidRPr="00A927BE" w:rsidRDefault="00A927BE" w:rsidP="00A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7BE" w:rsidRPr="00A927BE" w:rsidRDefault="00A927BE" w:rsidP="00A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2137" w:rsidRPr="00A927BE" w:rsidTr="009A2137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37" w:rsidRDefault="009A2137" w:rsidP="00126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Statistical Consultants/</w:t>
            </w:r>
            <w:r w:rsidR="00C83910">
              <w:rPr>
                <w:rFonts w:ascii="Calibri" w:eastAsia="Times New Roman" w:hAnsi="Calibri" w:cs="Times New Roman"/>
                <w:color w:val="000000"/>
              </w:rPr>
              <w:t xml:space="preserve">IT or Web </w:t>
            </w:r>
            <w:r>
              <w:rPr>
                <w:rFonts w:ascii="Calibri" w:eastAsia="Times New Roman" w:hAnsi="Calibri" w:cs="Times New Roman"/>
                <w:color w:val="000000"/>
              </w:rPr>
              <w:t>Programmers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37" w:rsidRPr="00A927BE" w:rsidRDefault="009A2137" w:rsidP="00A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37" w:rsidRPr="00A927BE" w:rsidRDefault="009A2137" w:rsidP="00A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29B6" w:rsidRPr="00A927BE" w:rsidTr="009A2137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B6" w:rsidRDefault="00DC29B6" w:rsidP="00126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Software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B6" w:rsidRPr="00A927BE" w:rsidRDefault="00DC29B6" w:rsidP="00A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9B6" w:rsidRPr="00A927BE" w:rsidRDefault="00DC29B6" w:rsidP="00A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7BE" w:rsidRPr="00A927BE" w:rsidTr="009A2137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7BE" w:rsidRPr="00A927BE" w:rsidRDefault="00586777" w:rsidP="00A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Course </w:t>
            </w:r>
            <w:r w:rsidR="00A927BE">
              <w:rPr>
                <w:rFonts w:ascii="Calibri" w:eastAsia="Times New Roman" w:hAnsi="Calibri" w:cs="Times New Roman"/>
                <w:color w:val="000000"/>
              </w:rPr>
              <w:t>Materials</w:t>
            </w:r>
            <w:r w:rsidR="00DC29B6">
              <w:rPr>
                <w:rFonts w:ascii="Calibri" w:eastAsia="Times New Roman" w:hAnsi="Calibri" w:cs="Times New Roman"/>
                <w:color w:val="000000"/>
              </w:rPr>
              <w:t>/Posters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7BE" w:rsidRPr="00A927BE" w:rsidRDefault="00A927BE" w:rsidP="00A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7BE" w:rsidRPr="00A927BE" w:rsidRDefault="00A927BE" w:rsidP="00A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7BE" w:rsidRPr="00A927BE" w:rsidTr="009A2137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7BE" w:rsidRPr="00A927BE" w:rsidRDefault="00A927BE" w:rsidP="00A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Travel</w:t>
            </w:r>
            <w:r w:rsidR="009A21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A2137" w:rsidRPr="009A2137">
              <w:rPr>
                <w:rFonts w:ascii="Calibri" w:eastAsia="Times New Roman" w:hAnsi="Calibri" w:cs="Times New Roman"/>
                <w:b/>
                <w:color w:val="000000"/>
              </w:rPr>
              <w:t>(must be &lt;25% total budget)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7BE" w:rsidRPr="00A927BE" w:rsidRDefault="00A927BE" w:rsidP="00A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7BE" w:rsidRPr="00A927BE" w:rsidRDefault="00A927BE" w:rsidP="00A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7BE" w:rsidRPr="00A927BE" w:rsidTr="009A2137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7BE" w:rsidRPr="00A927BE" w:rsidRDefault="00A927BE" w:rsidP="00A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Marketing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7BE" w:rsidRPr="00A927BE" w:rsidRDefault="00A927BE" w:rsidP="00A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7BE" w:rsidRPr="00A927BE" w:rsidRDefault="00A927BE" w:rsidP="00A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7BE" w:rsidRPr="00A927BE" w:rsidTr="009A2137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7BE" w:rsidRPr="00A927BE" w:rsidRDefault="00586777" w:rsidP="00C83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Food and Beverage</w:t>
            </w:r>
            <w:r w:rsidR="00C8391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7BE" w:rsidRPr="00A927BE" w:rsidRDefault="00A927BE" w:rsidP="00A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7BE" w:rsidRPr="00A927BE" w:rsidRDefault="00A927BE" w:rsidP="00A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7BE" w:rsidRPr="00A927BE" w:rsidTr="009A2137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7BE" w:rsidRPr="00A927BE" w:rsidRDefault="00586777" w:rsidP="00A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Space Rental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7BE" w:rsidRPr="00A927BE" w:rsidRDefault="00A927BE" w:rsidP="00A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7BE" w:rsidRPr="00A927BE" w:rsidRDefault="00A927BE" w:rsidP="00A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86777" w:rsidRPr="00A927BE" w:rsidTr="009A2137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77" w:rsidRPr="00A927BE" w:rsidRDefault="00586777" w:rsidP="00A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Other Expenses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77" w:rsidRPr="00A927BE" w:rsidRDefault="00586777" w:rsidP="00A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77" w:rsidRPr="00A927BE" w:rsidRDefault="00586777" w:rsidP="00A92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7BE" w:rsidRPr="00A927BE" w:rsidTr="009A2137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927BE" w:rsidRPr="00A927BE" w:rsidRDefault="00A927BE" w:rsidP="00A927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927BE">
              <w:rPr>
                <w:rFonts w:ascii="Calibri" w:eastAsia="Times New Roman" w:hAnsi="Calibri" w:cs="Times New Roman"/>
                <w:b/>
                <w:color w:val="000000"/>
              </w:rPr>
              <w:t>TOTAL EXPENSES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927BE" w:rsidRPr="00A927BE" w:rsidRDefault="00A927BE" w:rsidP="00A927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927BE" w:rsidRPr="00A927BE" w:rsidRDefault="00A927BE" w:rsidP="00A927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</w:tbl>
    <w:p w:rsidR="005B5F1C" w:rsidRDefault="005B5F1C"/>
    <w:p w:rsidR="00A927BE" w:rsidRDefault="00A927BE" w:rsidP="00F218FC">
      <w:pPr>
        <w:pStyle w:val="ListParagraph"/>
      </w:pPr>
    </w:p>
    <w:sectPr w:rsidR="00A927BE" w:rsidSect="001A75E3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F96" w:rsidRDefault="008E3F96" w:rsidP="00A927BE">
      <w:pPr>
        <w:spacing w:after="0" w:line="240" w:lineRule="auto"/>
      </w:pPr>
      <w:r>
        <w:separator/>
      </w:r>
    </w:p>
  </w:endnote>
  <w:endnote w:type="continuationSeparator" w:id="0">
    <w:p w:rsidR="008E3F96" w:rsidRDefault="008E3F96" w:rsidP="00A9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F96" w:rsidRDefault="008E3F96" w:rsidP="00A927BE">
      <w:pPr>
        <w:spacing w:after="0" w:line="240" w:lineRule="auto"/>
      </w:pPr>
      <w:r>
        <w:separator/>
      </w:r>
    </w:p>
  </w:footnote>
  <w:footnote w:type="continuationSeparator" w:id="0">
    <w:p w:rsidR="008E3F96" w:rsidRDefault="008E3F96" w:rsidP="00A92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7BE" w:rsidRPr="00A927BE" w:rsidRDefault="001A75E3" w:rsidP="00A927BE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AAIM Innovation</w:t>
    </w:r>
    <w:r w:rsidR="00A927BE" w:rsidRPr="00A927BE">
      <w:rPr>
        <w:b/>
        <w:sz w:val="28"/>
        <w:szCs w:val="28"/>
      </w:rPr>
      <w:t xml:space="preserve"> Grant</w:t>
    </w:r>
  </w:p>
  <w:p w:rsidR="00A927BE" w:rsidRPr="00A927BE" w:rsidRDefault="00A927BE" w:rsidP="00A927BE">
    <w:pPr>
      <w:pStyle w:val="Header"/>
      <w:jc w:val="center"/>
      <w:rPr>
        <w:b/>
        <w:sz w:val="28"/>
        <w:szCs w:val="28"/>
      </w:rPr>
    </w:pPr>
    <w:r w:rsidRPr="00A927BE">
      <w:rPr>
        <w:b/>
        <w:sz w:val="28"/>
        <w:szCs w:val="28"/>
      </w:rPr>
      <w:t xml:space="preserve">Budget </w:t>
    </w:r>
    <w:r w:rsidR="001A75E3">
      <w:rPr>
        <w:b/>
        <w:sz w:val="28"/>
        <w:szCs w:val="28"/>
      </w:rPr>
      <w:t xml:space="preserve">Guidelines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103B"/>
    <w:multiLevelType w:val="hybridMultilevel"/>
    <w:tmpl w:val="6966F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10227"/>
    <w:multiLevelType w:val="hybridMultilevel"/>
    <w:tmpl w:val="93A25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BE"/>
    <w:rsid w:val="00027419"/>
    <w:rsid w:val="00126AA0"/>
    <w:rsid w:val="001A75E3"/>
    <w:rsid w:val="00285371"/>
    <w:rsid w:val="003A2393"/>
    <w:rsid w:val="003C5577"/>
    <w:rsid w:val="00486632"/>
    <w:rsid w:val="00586777"/>
    <w:rsid w:val="005B5F1C"/>
    <w:rsid w:val="00675114"/>
    <w:rsid w:val="008E3F96"/>
    <w:rsid w:val="009A2137"/>
    <w:rsid w:val="00A06F0B"/>
    <w:rsid w:val="00A927BE"/>
    <w:rsid w:val="00C83910"/>
    <w:rsid w:val="00DC29B6"/>
    <w:rsid w:val="00EA76C9"/>
    <w:rsid w:val="00F218FC"/>
    <w:rsid w:val="00FB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E042E9-9E1B-4E99-AE9C-C62C2631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27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7BE"/>
  </w:style>
  <w:style w:type="paragraph" w:styleId="Footer">
    <w:name w:val="footer"/>
    <w:basedOn w:val="Normal"/>
    <w:link w:val="FooterChar"/>
    <w:uiPriority w:val="99"/>
    <w:unhideWhenUsed/>
    <w:rsid w:val="00A92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7BE"/>
  </w:style>
  <w:style w:type="paragraph" w:styleId="ListParagraph">
    <w:name w:val="List Paragraph"/>
    <w:basedOn w:val="Normal"/>
    <w:uiPriority w:val="34"/>
    <w:qFormat/>
    <w:rsid w:val="00A927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7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5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5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5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1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C64D0-59D0-46E3-B241-0CC5C5F7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Middleton</dc:creator>
  <cp:lastModifiedBy>Nancy Delanoche</cp:lastModifiedBy>
  <cp:revision>2</cp:revision>
  <dcterms:created xsi:type="dcterms:W3CDTF">2015-09-24T19:42:00Z</dcterms:created>
  <dcterms:modified xsi:type="dcterms:W3CDTF">2015-09-24T19:42:00Z</dcterms:modified>
</cp:coreProperties>
</file>