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602D" w14:textId="77777777" w:rsidR="001171B5" w:rsidRPr="001171B5" w:rsidRDefault="001171B5" w:rsidP="001171B5">
      <w:pPr>
        <w:rPr>
          <w:rFonts w:ascii="Calibri" w:eastAsia="Times New Roman" w:hAnsi="Calibri" w:cs="Calibri"/>
          <w:color w:val="000000"/>
        </w:rPr>
      </w:pPr>
    </w:p>
    <w:tbl>
      <w:tblPr>
        <w:tblW w:w="15" w:type="dxa"/>
        <w:tblCellMar>
          <w:top w:w="15" w:type="dxa"/>
          <w:left w:w="15" w:type="dxa"/>
          <w:bottom w:w="15" w:type="dxa"/>
          <w:right w:w="15" w:type="dxa"/>
        </w:tblCellMar>
        <w:tblLook w:val="04A0" w:firstRow="1" w:lastRow="0" w:firstColumn="1" w:lastColumn="0" w:noHBand="0" w:noVBand="1"/>
      </w:tblPr>
      <w:tblGrid>
        <w:gridCol w:w="2318"/>
        <w:gridCol w:w="3961"/>
      </w:tblGrid>
      <w:tr w:rsidR="001171B5" w:rsidRPr="001171B5" w14:paraId="76B22827" w14:textId="77777777" w:rsidTr="001171B5">
        <w:tc>
          <w:tcPr>
            <w:tcW w:w="4515" w:type="dxa"/>
            <w:tcBorders>
              <w:top w:val="nil"/>
              <w:left w:val="nil"/>
              <w:bottom w:val="nil"/>
              <w:right w:val="nil"/>
            </w:tcBorders>
            <w:hideMark/>
          </w:tcPr>
          <w:p w14:paraId="2357945D" w14:textId="77777777" w:rsidR="001171B5" w:rsidRPr="001171B5" w:rsidRDefault="001171B5" w:rsidP="001171B5">
            <w:pPr>
              <w:jc w:val="both"/>
              <w:rPr>
                <w:rFonts w:ascii="Arial" w:eastAsia="Times New Roman" w:hAnsi="Arial" w:cs="Arial"/>
              </w:rPr>
            </w:pPr>
            <w:r w:rsidRPr="001171B5">
              <w:rPr>
                <w:rFonts w:ascii="Arial" w:hAnsi="Arial" w:cs="Arial"/>
                <w:noProof/>
              </w:rPr>
              <w:drawing>
                <wp:inline distT="0" distB="0" distL="0" distR="0" wp14:anchorId="569E5E41" wp14:editId="1492BA9C">
                  <wp:extent cx="1410335" cy="991870"/>
                  <wp:effectExtent l="0" t="0" r="0" b="0"/>
                  <wp:docPr id="1" name="Picture 1" descr="/var/folders/py/g3m6gzyd5cvfr19svh0_rs3m0000gp/T/com.microsoft.Word/Content.MSO/85A8A1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g3m6gzyd5cvfr19svh0_rs3m0000gp/T/com.microsoft.Word/Content.MSO/85A8A14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0335" cy="991870"/>
                          </a:xfrm>
                          <a:prstGeom prst="rect">
                            <a:avLst/>
                          </a:prstGeom>
                          <a:noFill/>
                          <a:ln>
                            <a:noFill/>
                          </a:ln>
                        </pic:spPr>
                      </pic:pic>
                    </a:graphicData>
                  </a:graphic>
                </wp:inline>
              </w:drawing>
            </w:r>
            <w:r w:rsidRPr="001171B5">
              <w:rPr>
                <w:rFonts w:ascii="Arial" w:eastAsia="Times New Roman" w:hAnsi="Arial" w:cs="Arial"/>
              </w:rPr>
              <w:t> </w:t>
            </w:r>
          </w:p>
        </w:tc>
        <w:tc>
          <w:tcPr>
            <w:tcW w:w="4785" w:type="dxa"/>
            <w:hideMark/>
          </w:tcPr>
          <w:p w14:paraId="71E36A7B" w14:textId="77777777" w:rsidR="001171B5" w:rsidRPr="001171B5" w:rsidRDefault="001171B5" w:rsidP="001171B5">
            <w:pPr>
              <w:jc w:val="both"/>
              <w:rPr>
                <w:rFonts w:ascii="Arial" w:eastAsia="Times New Roman" w:hAnsi="Arial" w:cs="Arial"/>
              </w:rPr>
            </w:pPr>
            <w:r w:rsidRPr="001171B5">
              <w:rPr>
                <w:rFonts w:ascii="Arial" w:eastAsia="Times New Roman" w:hAnsi="Arial" w:cs="Arial"/>
                <w:sz w:val="32"/>
                <w:szCs w:val="32"/>
              </w:rPr>
              <w:t> </w:t>
            </w:r>
          </w:p>
          <w:p w14:paraId="3C78E174" w14:textId="77777777" w:rsidR="001171B5" w:rsidRPr="001171B5" w:rsidRDefault="001171B5" w:rsidP="001171B5">
            <w:pPr>
              <w:jc w:val="both"/>
              <w:rPr>
                <w:rFonts w:ascii="Arial" w:eastAsia="Times New Roman" w:hAnsi="Arial" w:cs="Arial"/>
              </w:rPr>
            </w:pPr>
            <w:r w:rsidRPr="001171B5">
              <w:rPr>
                <w:rFonts w:ascii="Arial" w:eastAsia="Times New Roman" w:hAnsi="Arial" w:cs="Arial"/>
                <w:sz w:val="32"/>
                <w:szCs w:val="32"/>
              </w:rPr>
              <w:t> </w:t>
            </w:r>
          </w:p>
          <w:p w14:paraId="046DE0DB" w14:textId="77777777" w:rsidR="001171B5" w:rsidRPr="001171B5" w:rsidRDefault="001171B5" w:rsidP="001171B5">
            <w:pPr>
              <w:jc w:val="center"/>
              <w:rPr>
                <w:rFonts w:ascii="Arial" w:eastAsia="Times New Roman" w:hAnsi="Arial" w:cs="Arial"/>
              </w:rPr>
            </w:pPr>
            <w:r w:rsidRPr="001171B5">
              <w:rPr>
                <w:rFonts w:ascii="Arial" w:eastAsia="Times New Roman" w:hAnsi="Arial" w:cs="Arial"/>
                <w:b/>
                <w:bCs/>
                <w:sz w:val="32"/>
                <w:szCs w:val="32"/>
              </w:rPr>
              <w:t>GSA Geophysics &amp; Geodynamics Division</w:t>
            </w:r>
            <w:r w:rsidRPr="001171B5">
              <w:rPr>
                <w:rFonts w:ascii="Arial" w:eastAsia="Times New Roman" w:hAnsi="Arial" w:cs="Arial"/>
                <w:sz w:val="32"/>
                <w:szCs w:val="32"/>
              </w:rPr>
              <w:t> </w:t>
            </w:r>
          </w:p>
          <w:p w14:paraId="0657F081" w14:textId="77777777" w:rsidR="001171B5" w:rsidRPr="001171B5" w:rsidRDefault="001171B5" w:rsidP="001171B5">
            <w:pPr>
              <w:jc w:val="center"/>
              <w:rPr>
                <w:rFonts w:ascii="Arial" w:eastAsia="Times New Roman" w:hAnsi="Arial" w:cs="Arial"/>
              </w:rPr>
            </w:pPr>
            <w:r w:rsidRPr="001171B5">
              <w:rPr>
                <w:rFonts w:ascii="Arial" w:eastAsia="Times New Roman" w:hAnsi="Arial" w:cs="Arial"/>
                <w:b/>
                <w:bCs/>
                <w:sz w:val="32"/>
                <w:szCs w:val="32"/>
              </w:rPr>
              <w:t>Newsletter: January 2021</w:t>
            </w:r>
            <w:r w:rsidRPr="001171B5">
              <w:rPr>
                <w:rFonts w:ascii="Arial" w:eastAsia="Times New Roman" w:hAnsi="Arial" w:cs="Arial"/>
                <w:sz w:val="32"/>
                <w:szCs w:val="32"/>
              </w:rPr>
              <w:t> </w:t>
            </w:r>
          </w:p>
        </w:tc>
      </w:tr>
    </w:tbl>
    <w:p w14:paraId="2BBB4F37"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4BDAABF3"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Dear Colleagues: </w:t>
      </w:r>
    </w:p>
    <w:p w14:paraId="1F03613F"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5FB66ACD"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Happy New Year! </w:t>
      </w:r>
    </w:p>
    <w:p w14:paraId="742C2E29"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r w:rsidRPr="001171B5">
        <w:rPr>
          <w:rFonts w:ascii="Arial" w:eastAsia="Times New Roman" w:hAnsi="Arial" w:cs="Arial"/>
        </w:rPr>
        <w:br/>
        <w:t>The 2020 GSA Annual Meeting took place entirely online, not as a gathering in Montreal, Canada, as initially scheduled.  </w:t>
      </w:r>
      <w:r w:rsidRPr="001171B5">
        <w:rPr>
          <w:rFonts w:ascii="Arial" w:eastAsia="Times New Roman" w:hAnsi="Arial" w:cs="Arial"/>
        </w:rPr>
        <w:br/>
        <w:t> </w:t>
      </w:r>
    </w:p>
    <w:p w14:paraId="5DF3C61E" w14:textId="41275E29" w:rsidR="001171B5" w:rsidRPr="001171B5" w:rsidRDefault="001171B5" w:rsidP="001171B5">
      <w:pPr>
        <w:rPr>
          <w:rFonts w:ascii="Arial" w:eastAsia="Times New Roman" w:hAnsi="Arial" w:cs="Arial"/>
          <w:sz w:val="18"/>
          <w:szCs w:val="18"/>
        </w:rPr>
      </w:pPr>
      <w:r w:rsidRPr="001171B5">
        <w:rPr>
          <w:rFonts w:ascii="Arial" w:eastAsia="Times New Roman" w:hAnsi="Arial" w:cs="Arial"/>
        </w:rPr>
        <w:t>On Tuesday, October 27, 2020, 5-7</w:t>
      </w:r>
      <w:r>
        <w:rPr>
          <w:rFonts w:ascii="Arial" w:eastAsia="Times New Roman" w:hAnsi="Arial" w:cs="Arial"/>
        </w:rPr>
        <w:t xml:space="preserve"> </w:t>
      </w:r>
      <w:r w:rsidRPr="001171B5">
        <w:rPr>
          <w:rFonts w:ascii="Arial" w:eastAsia="Times New Roman" w:hAnsi="Arial" w:cs="Arial"/>
        </w:rPr>
        <w:t>PM EDT the GSA Geophysics &amp; Geodynamics Division Woollard Award Lecture and Business Meeting were online. </w:t>
      </w:r>
    </w:p>
    <w:p w14:paraId="6C04440A"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7AB316FC" w14:textId="2CE6BC4F" w:rsidR="001171B5" w:rsidRDefault="001171B5" w:rsidP="001171B5">
      <w:pPr>
        <w:rPr>
          <w:rFonts w:ascii="Arial" w:eastAsia="Times New Roman" w:hAnsi="Arial" w:cs="Arial"/>
        </w:rPr>
      </w:pPr>
      <w:r w:rsidRPr="001171B5">
        <w:rPr>
          <w:rFonts w:ascii="Arial" w:eastAsia="Times New Roman" w:hAnsi="Arial" w:cs="Arial"/>
          <w:b/>
          <w:bCs/>
        </w:rPr>
        <w:t>Woollard Award and Lecture:</w:t>
      </w:r>
      <w:r w:rsidRPr="001171B5">
        <w:rPr>
          <w:rFonts w:ascii="Arial" w:eastAsia="Times New Roman" w:hAnsi="Arial" w:cs="Arial"/>
        </w:rPr>
        <w:t> </w:t>
      </w:r>
    </w:p>
    <w:p w14:paraId="0E291C85" w14:textId="77777777" w:rsidR="00ED5155" w:rsidRPr="00ED5155" w:rsidRDefault="00ED5155" w:rsidP="00ED5155">
      <w:pPr>
        <w:rPr>
          <w:rFonts w:ascii="Arial" w:eastAsia="Times New Roman" w:hAnsi="Arial" w:cs="Arial"/>
        </w:rPr>
      </w:pPr>
      <w:r w:rsidRPr="00ED5155">
        <w:rPr>
          <w:rFonts w:ascii="Arial" w:eastAsia="Times New Roman" w:hAnsi="Arial" w:cs="Arial"/>
        </w:rPr>
        <w:t>Dr. Donald Argus, JPL, was celebrated as the year’s George P. Woollard Awardee for “Outstanding contributions to geology through the application of the principles and techniques of geophysics and geodynamics”.  He presented “Change in water at Earth's surface from GPS elastic displacements and GRACE gravity:  California drought and Rise of the Great Lakes”.</w:t>
      </w:r>
    </w:p>
    <w:p w14:paraId="4385BC5B" w14:textId="1C46BA7F" w:rsidR="001171B5" w:rsidRPr="001171B5" w:rsidRDefault="00DB5E1A" w:rsidP="00ED5155">
      <w:pPr>
        <w:rPr>
          <w:rFonts w:ascii="Arial" w:eastAsia="Times New Roman" w:hAnsi="Arial" w:cs="Arial"/>
          <w:sz w:val="18"/>
          <w:szCs w:val="18"/>
        </w:rPr>
      </w:pPr>
      <w:r>
        <w:rPr>
          <w:rFonts w:ascii="Arial" w:eastAsia="Times New Roman" w:hAnsi="Arial" w:cs="Arial"/>
          <w:b/>
          <w:bCs/>
          <w:color w:val="FF0000"/>
        </w:rPr>
        <w:t>GSA is working to add a link to Don’s recorded talk to our website, which we expect will be available in the coming weeks.</w:t>
      </w:r>
      <w:r w:rsidR="001171B5" w:rsidRPr="001171B5">
        <w:rPr>
          <w:rFonts w:ascii="Arial" w:eastAsia="Times New Roman" w:hAnsi="Arial" w:cs="Arial"/>
          <w:b/>
          <w:bCs/>
          <w:color w:val="FF0000"/>
        </w:rPr>
        <w:t> </w:t>
      </w:r>
      <w:r w:rsidR="001171B5" w:rsidRPr="001171B5">
        <w:rPr>
          <w:rFonts w:ascii="Arial" w:eastAsia="Times New Roman" w:hAnsi="Arial" w:cs="Arial"/>
          <w:color w:val="FF0000"/>
        </w:rPr>
        <w:t> </w:t>
      </w:r>
    </w:p>
    <w:p w14:paraId="7C97BDCE"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Congratulations, Don! </w:t>
      </w:r>
    </w:p>
    <w:p w14:paraId="6459845D"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4F9139D3" w14:textId="0C23CB2C" w:rsidR="001171B5" w:rsidRPr="00DB5E1A" w:rsidRDefault="004643B3" w:rsidP="001171B5">
      <w:pPr>
        <w:rPr>
          <w:rFonts w:ascii="Arial" w:eastAsia="Times New Roman" w:hAnsi="Arial" w:cs="Arial"/>
        </w:rPr>
      </w:pPr>
      <w:r w:rsidRPr="004643B3">
        <w:rPr>
          <w:rFonts w:ascii="Arial" w:eastAsia="Times New Roman" w:hAnsi="Arial" w:cs="Arial"/>
        </w:rPr>
        <w:t xml:space="preserve">The Business Meeting of the Geophysics &amp; Geodynamics Division followed the Woollard Award Lecture.  You'll find the Powerpoint for the meeting on our </w:t>
      </w:r>
      <w:r w:rsidR="00DB5E1A">
        <w:rPr>
          <w:rFonts w:ascii="Arial" w:eastAsia="Times New Roman" w:hAnsi="Arial" w:cs="Arial"/>
        </w:rPr>
        <w:t xml:space="preserve">webpage: </w:t>
      </w:r>
      <w:r w:rsidR="00DB5E1A" w:rsidRPr="00DB5E1A">
        <w:rPr>
          <w:rFonts w:ascii="Arial" w:eastAsia="Times New Roman" w:hAnsi="Arial" w:cs="Arial"/>
        </w:rPr>
        <w:t>https://community.geosociety.org/geophysicsdivision/home</w:t>
      </w:r>
      <w:bookmarkStart w:id="0" w:name="_GoBack"/>
      <w:bookmarkEnd w:id="0"/>
    </w:p>
    <w:p w14:paraId="11642DA5"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56F5BF40" w14:textId="2E692895" w:rsidR="00387E39" w:rsidRDefault="00387E39" w:rsidP="001171B5">
      <w:pPr>
        <w:rPr>
          <w:rFonts w:ascii="Arial" w:eastAsia="Times New Roman" w:hAnsi="Arial" w:cs="Arial"/>
          <w:b/>
          <w:bCs/>
        </w:rPr>
      </w:pPr>
      <w:r w:rsidRPr="00387E39">
        <w:rPr>
          <w:rFonts w:ascii="Arial" w:eastAsia="Times New Roman" w:hAnsi="Arial" w:cs="Arial"/>
          <w:b/>
          <w:bCs/>
        </w:rPr>
        <w:t>Outstanding Student Presentation Awards at 2020 GSA Annual Meeting for the G&amp;G Division:</w:t>
      </w:r>
    </w:p>
    <w:p w14:paraId="36A11E96"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b/>
          <w:bCs/>
          <w:sz w:val="22"/>
          <w:szCs w:val="22"/>
        </w:rPr>
        <w:t>Jingchuag Wang, University of Alberta</w:t>
      </w:r>
      <w:r w:rsidRPr="001171B5">
        <w:rPr>
          <w:rFonts w:ascii="Arial" w:eastAsia="Times New Roman" w:hAnsi="Arial" w:cs="Arial"/>
          <w:sz w:val="22"/>
          <w:szCs w:val="22"/>
        </w:rPr>
        <w:t> </w:t>
      </w:r>
    </w:p>
    <w:p w14:paraId="5E1F2F77"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sz w:val="22"/>
          <w:szCs w:val="22"/>
        </w:rPr>
        <w:t>Presentation: "</w:t>
      </w:r>
      <w:r w:rsidRPr="001171B5">
        <w:rPr>
          <w:rFonts w:ascii="Arial" w:eastAsia="Times New Roman" w:hAnsi="Arial" w:cs="Arial"/>
          <w:i/>
          <w:iCs/>
          <w:sz w:val="22"/>
          <w:szCs w:val="22"/>
        </w:rPr>
        <w:t>Sequential Fault Reactivation and Secondary Triggering in the March 2019 Induced Earthquake Swarm Near Red Creek, Alberta</w:t>
      </w:r>
      <w:r w:rsidRPr="001171B5">
        <w:rPr>
          <w:rFonts w:ascii="Arial" w:eastAsia="Times New Roman" w:hAnsi="Arial" w:cs="Arial"/>
          <w:sz w:val="22"/>
          <w:szCs w:val="22"/>
        </w:rPr>
        <w:t>"  </w:t>
      </w:r>
    </w:p>
    <w:p w14:paraId="6D6CD34D"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sz w:val="22"/>
          <w:szCs w:val="22"/>
        </w:rPr>
        <w:t>Session, T94: Induced and Triggered Earthquakes in the United States and Canada </w:t>
      </w:r>
    </w:p>
    <w:p w14:paraId="02F32078"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443159DC"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b/>
          <w:bCs/>
          <w:sz w:val="22"/>
          <w:szCs w:val="22"/>
        </w:rPr>
        <w:t>Ryley Hill, San Diego State University</w:t>
      </w:r>
      <w:r w:rsidRPr="001171B5">
        <w:rPr>
          <w:rFonts w:ascii="Arial" w:eastAsia="Times New Roman" w:hAnsi="Arial" w:cs="Arial"/>
          <w:sz w:val="22"/>
          <w:szCs w:val="22"/>
        </w:rPr>
        <w:t> </w:t>
      </w:r>
    </w:p>
    <w:p w14:paraId="34512497"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color w:val="000000"/>
          <w:sz w:val="22"/>
          <w:szCs w:val="22"/>
        </w:rPr>
        <w:t>Presentation: </w:t>
      </w:r>
      <w:r w:rsidRPr="001171B5">
        <w:rPr>
          <w:rFonts w:ascii="Arial" w:eastAsia="Times New Roman" w:hAnsi="Arial" w:cs="Arial"/>
          <w:i/>
          <w:iCs/>
          <w:color w:val="000000"/>
          <w:sz w:val="22"/>
          <w:szCs w:val="22"/>
        </w:rPr>
        <w:t>"Can the Lack of Lake Loading Explain the Earthquake Drought on the Southern San Andreas Fault?"</w:t>
      </w:r>
      <w:r w:rsidRPr="001171B5">
        <w:rPr>
          <w:rFonts w:ascii="Arial" w:eastAsia="Times New Roman" w:hAnsi="Arial" w:cs="Arial"/>
          <w:color w:val="000000"/>
          <w:sz w:val="22"/>
          <w:szCs w:val="22"/>
        </w:rPr>
        <w:t>  </w:t>
      </w:r>
    </w:p>
    <w:p w14:paraId="27F59344"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color w:val="000000"/>
          <w:sz w:val="22"/>
          <w:szCs w:val="22"/>
        </w:rPr>
        <w:t>Session, T94: Induced and Triggered Earthquakes in the United States and Canada </w:t>
      </w:r>
      <w:r w:rsidRPr="001171B5">
        <w:rPr>
          <w:rFonts w:ascii="Arial" w:eastAsia="Times New Roman" w:hAnsi="Arial" w:cs="Arial"/>
          <w:color w:val="000000"/>
          <w:sz w:val="22"/>
          <w:szCs w:val="22"/>
        </w:rPr>
        <w:br/>
      </w:r>
      <w:r w:rsidRPr="001171B5">
        <w:rPr>
          <w:rFonts w:ascii="Arial" w:eastAsia="Times New Roman" w:hAnsi="Arial" w:cs="Arial"/>
        </w:rPr>
        <w:t> </w:t>
      </w:r>
    </w:p>
    <w:p w14:paraId="131F6C73"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b/>
          <w:bCs/>
          <w:color w:val="000000"/>
          <w:sz w:val="22"/>
          <w:szCs w:val="22"/>
        </w:rPr>
        <w:t>Carlo Emanuel A</w:t>
      </w:r>
      <w:r w:rsidRPr="001171B5">
        <w:rPr>
          <w:rFonts w:ascii="Arial" w:eastAsia="Times New Roman" w:hAnsi="Arial" w:cs="Arial"/>
          <w:b/>
          <w:bCs/>
          <w:color w:val="323130"/>
          <w:sz w:val="22"/>
          <w:szCs w:val="22"/>
        </w:rPr>
        <w:t>zuara, University of Alberta</w:t>
      </w:r>
      <w:r w:rsidRPr="001171B5">
        <w:rPr>
          <w:rFonts w:ascii="Arial" w:eastAsia="Times New Roman" w:hAnsi="Arial" w:cs="Arial"/>
          <w:color w:val="323130"/>
          <w:sz w:val="22"/>
          <w:szCs w:val="22"/>
        </w:rPr>
        <w:t> </w:t>
      </w:r>
    </w:p>
    <w:p w14:paraId="37903BF7"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color w:val="000000"/>
          <w:sz w:val="22"/>
          <w:szCs w:val="22"/>
        </w:rPr>
        <w:t>Poster, </w:t>
      </w:r>
      <w:r w:rsidRPr="001171B5">
        <w:rPr>
          <w:rFonts w:ascii="Arial" w:eastAsia="Times New Roman" w:hAnsi="Arial" w:cs="Arial"/>
          <w:i/>
          <w:iCs/>
          <w:color w:val="000000"/>
          <w:sz w:val="22"/>
          <w:szCs w:val="22"/>
        </w:rPr>
        <w:t xml:space="preserve">"Seismic Velocity Determination by Using Stratigraphic Emphasis to Predict Pore Pressure Distribution in the Devonian Duvernay Formation in the Fox Creek Area, Alberta, </w:t>
      </w:r>
      <w:r w:rsidRPr="001171B5">
        <w:rPr>
          <w:rFonts w:ascii="Arial" w:eastAsia="Times New Roman" w:hAnsi="Arial" w:cs="Arial"/>
          <w:i/>
          <w:iCs/>
          <w:color w:val="000000"/>
          <w:sz w:val="22"/>
          <w:szCs w:val="22"/>
        </w:rPr>
        <w:lastRenderedPageBreak/>
        <w:t>Canada" </w:t>
      </w:r>
      <w:r w:rsidRPr="001171B5">
        <w:rPr>
          <w:rFonts w:ascii="Arial" w:eastAsia="Times New Roman" w:hAnsi="Arial" w:cs="Arial"/>
          <w:color w:val="000000"/>
          <w:sz w:val="22"/>
          <w:szCs w:val="22"/>
        </w:rPr>
        <w:t> </w:t>
      </w:r>
      <w:r w:rsidRPr="001171B5">
        <w:rPr>
          <w:rFonts w:ascii="Arial" w:eastAsia="Times New Roman" w:hAnsi="Arial" w:cs="Arial"/>
          <w:color w:val="000000"/>
          <w:sz w:val="22"/>
          <w:szCs w:val="22"/>
        </w:rPr>
        <w:br/>
        <w:t>Session, T91: Using Geophysics to Evaluate and Explore for Mineral, Energy, and Groundwater Resources II  </w:t>
      </w:r>
    </w:p>
    <w:p w14:paraId="33593172" w14:textId="77777777" w:rsidR="001171B5" w:rsidRPr="001171B5" w:rsidRDefault="001171B5" w:rsidP="001171B5">
      <w:pPr>
        <w:ind w:left="360"/>
        <w:rPr>
          <w:rFonts w:ascii="Arial" w:eastAsia="Times New Roman" w:hAnsi="Arial" w:cs="Arial"/>
          <w:sz w:val="18"/>
          <w:szCs w:val="18"/>
        </w:rPr>
      </w:pPr>
      <w:r w:rsidRPr="001171B5">
        <w:rPr>
          <w:rFonts w:ascii="Arial" w:eastAsia="Times New Roman" w:hAnsi="Arial" w:cs="Arial"/>
        </w:rPr>
        <w:t> </w:t>
      </w:r>
    </w:p>
    <w:p w14:paraId="7FCABD86"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The awardees were each recognized with $200 award, newly-initiated for the G&amp;G Division. Congratulations to all on your excellent presentations! </w:t>
      </w:r>
    </w:p>
    <w:p w14:paraId="1FD5B917" w14:textId="77777777" w:rsidR="001171B5" w:rsidRPr="001171B5" w:rsidRDefault="001171B5" w:rsidP="001171B5">
      <w:pPr>
        <w:rPr>
          <w:rFonts w:ascii="Arial" w:eastAsia="Times New Roman" w:hAnsi="Arial" w:cs="Arial"/>
          <w:sz w:val="18"/>
          <w:szCs w:val="18"/>
        </w:rPr>
      </w:pPr>
      <w:r w:rsidRPr="001171B5">
        <w:rPr>
          <w:rFonts w:ascii="Arial" w:eastAsia="Times New Roman" w:hAnsi="Arial" w:cs="Arial"/>
        </w:rPr>
        <w:t> </w:t>
      </w:r>
    </w:p>
    <w:p w14:paraId="652A6120" w14:textId="77777777" w:rsidR="001171B5" w:rsidRPr="001171B5" w:rsidRDefault="001171B5" w:rsidP="001171B5">
      <w:pPr>
        <w:rPr>
          <w:rFonts w:ascii="Arial" w:eastAsia="Times New Roman" w:hAnsi="Arial" w:cs="Arial"/>
        </w:rPr>
      </w:pPr>
      <w:r w:rsidRPr="00387E39">
        <w:rPr>
          <w:rFonts w:ascii="Arial" w:eastAsia="Times New Roman" w:hAnsi="Arial" w:cs="Arial"/>
          <w:b/>
          <w:bCs/>
        </w:rPr>
        <w:t>Upcoming Dates</w:t>
      </w:r>
      <w:r w:rsidRPr="00387E39">
        <w:rPr>
          <w:rFonts w:ascii="Arial" w:eastAsia="Times New Roman" w:hAnsi="Arial" w:cs="Arial"/>
        </w:rPr>
        <w:t> </w:t>
      </w:r>
    </w:p>
    <w:p w14:paraId="25DCE430" w14:textId="77777777" w:rsidR="001171B5" w:rsidRPr="001171B5" w:rsidRDefault="001171B5" w:rsidP="001171B5">
      <w:pPr>
        <w:rPr>
          <w:rFonts w:ascii="Arial" w:eastAsia="Times New Roman" w:hAnsi="Arial" w:cs="Arial"/>
        </w:rPr>
      </w:pPr>
      <w:r w:rsidRPr="00387E39">
        <w:rPr>
          <w:rFonts w:ascii="Arial" w:eastAsia="Times New Roman" w:hAnsi="Arial" w:cs="Arial"/>
          <w:color w:val="FF0000"/>
        </w:rPr>
        <w:t> </w:t>
      </w:r>
    </w:p>
    <w:p w14:paraId="262ADDEE" w14:textId="77777777" w:rsidR="001171B5" w:rsidRPr="001171B5" w:rsidRDefault="001171B5" w:rsidP="001171B5">
      <w:pPr>
        <w:rPr>
          <w:rFonts w:ascii="Arial" w:eastAsia="Times New Roman" w:hAnsi="Arial" w:cs="Arial"/>
        </w:rPr>
      </w:pPr>
      <w:r w:rsidRPr="00387E39">
        <w:rPr>
          <w:rFonts w:ascii="Arial" w:eastAsia="Times New Roman" w:hAnsi="Arial" w:cs="Arial"/>
          <w:b/>
          <w:bCs/>
        </w:rPr>
        <w:t>GSA Annual Meeting – October 10-13, Portland, Oregon</w:t>
      </w:r>
      <w:r w:rsidRPr="00387E39">
        <w:rPr>
          <w:rFonts w:ascii="Arial" w:eastAsia="Times New Roman" w:hAnsi="Arial" w:cs="Arial"/>
        </w:rPr>
        <w:t> </w:t>
      </w:r>
    </w:p>
    <w:p w14:paraId="5590BACB" w14:textId="5B9EF4B5" w:rsidR="001171B5" w:rsidRPr="001171B5" w:rsidRDefault="001171B5" w:rsidP="001171B5">
      <w:pPr>
        <w:rPr>
          <w:rFonts w:ascii="Arial" w:eastAsia="Times New Roman" w:hAnsi="Arial" w:cs="Arial"/>
        </w:rPr>
      </w:pPr>
      <w:r w:rsidRPr="00387E39">
        <w:rPr>
          <w:rFonts w:ascii="Arial" w:eastAsia="Times New Roman" w:hAnsi="Arial" w:cs="Arial"/>
          <w:i/>
          <w:iCs/>
        </w:rPr>
        <w:t>Abstract deadline</w:t>
      </w:r>
      <w:r w:rsidRPr="00387E39">
        <w:rPr>
          <w:rFonts w:ascii="Arial" w:eastAsia="Times New Roman" w:hAnsi="Arial" w:cs="Arial"/>
        </w:rPr>
        <w:t>: </w:t>
      </w:r>
      <w:r w:rsidR="00387E39" w:rsidRPr="00387E39">
        <w:rPr>
          <w:rFonts w:ascii="Arial" w:eastAsia="Times New Roman" w:hAnsi="Arial" w:cs="Arial"/>
          <w:b/>
          <w:bCs/>
        </w:rPr>
        <w:t xml:space="preserve"> </w:t>
      </w:r>
      <w:r w:rsidRPr="00387E39">
        <w:rPr>
          <w:rFonts w:ascii="Arial" w:eastAsia="Times New Roman" w:hAnsi="Arial" w:cs="Arial"/>
          <w:b/>
          <w:bCs/>
        </w:rPr>
        <w:t>August 4, 2021  </w:t>
      </w:r>
      <w:r w:rsidRPr="00387E39">
        <w:rPr>
          <w:rFonts w:ascii="Arial" w:eastAsia="Times New Roman" w:hAnsi="Arial" w:cs="Arial"/>
        </w:rPr>
        <w:t> </w:t>
      </w:r>
    </w:p>
    <w:p w14:paraId="2C5AD497" w14:textId="77777777" w:rsidR="001171B5" w:rsidRPr="001171B5" w:rsidRDefault="001171B5" w:rsidP="001171B5">
      <w:pPr>
        <w:rPr>
          <w:rFonts w:ascii="Arial" w:eastAsia="Times New Roman" w:hAnsi="Arial" w:cs="Arial"/>
        </w:rPr>
      </w:pPr>
      <w:r w:rsidRPr="00387E39">
        <w:rPr>
          <w:rFonts w:ascii="Arial" w:eastAsia="Times New Roman" w:hAnsi="Arial" w:cs="Arial"/>
          <w:color w:val="FF0000"/>
        </w:rPr>
        <w:t> </w:t>
      </w:r>
    </w:p>
    <w:p w14:paraId="339A6C57" w14:textId="77777777" w:rsidR="001171B5" w:rsidRPr="001171B5" w:rsidRDefault="001171B5" w:rsidP="001171B5">
      <w:pPr>
        <w:rPr>
          <w:rFonts w:ascii="Arial" w:eastAsia="Times New Roman" w:hAnsi="Arial" w:cs="Arial"/>
        </w:rPr>
      </w:pPr>
      <w:r w:rsidRPr="00387E39">
        <w:rPr>
          <w:rFonts w:ascii="Arial" w:eastAsia="Times New Roman" w:hAnsi="Arial" w:cs="Arial"/>
          <w:i/>
          <w:iCs/>
        </w:rPr>
        <w:t>Woollard Award &amp; GSA Fellow Nominations</w:t>
      </w:r>
      <w:r w:rsidRPr="00387E39">
        <w:rPr>
          <w:rFonts w:ascii="Arial" w:eastAsia="Times New Roman" w:hAnsi="Arial" w:cs="Arial"/>
        </w:rPr>
        <w:t>:</w:t>
      </w:r>
      <w:r w:rsidRPr="00387E39">
        <w:rPr>
          <w:rFonts w:ascii="Arial" w:eastAsia="Times New Roman" w:hAnsi="Arial" w:cs="Arial"/>
          <w:i/>
          <w:iCs/>
        </w:rPr>
        <w:t> </w:t>
      </w:r>
      <w:r w:rsidRPr="00387E39">
        <w:rPr>
          <w:rFonts w:ascii="Arial" w:eastAsia="Times New Roman" w:hAnsi="Arial" w:cs="Arial"/>
          <w:b/>
          <w:bCs/>
        </w:rPr>
        <w:t>              February 1, 2021    </w:t>
      </w:r>
      <w:r w:rsidRPr="00387E39">
        <w:rPr>
          <w:rFonts w:ascii="Arial" w:eastAsia="Times New Roman" w:hAnsi="Arial" w:cs="Arial"/>
        </w:rPr>
        <w:t> </w:t>
      </w:r>
    </w:p>
    <w:p w14:paraId="463B0405" w14:textId="29B0A5EC" w:rsidR="001171B5" w:rsidRPr="001171B5" w:rsidRDefault="00DB5E1A" w:rsidP="001171B5">
      <w:pPr>
        <w:rPr>
          <w:rFonts w:ascii="Arial" w:eastAsia="Times New Roman" w:hAnsi="Arial" w:cs="Arial"/>
        </w:rPr>
      </w:pPr>
      <w:hyperlink r:id="rId5" w:tgtFrame="_blank" w:history="1">
        <w:r w:rsidR="001171B5" w:rsidRPr="00387E39">
          <w:rPr>
            <w:rFonts w:ascii="Arial" w:eastAsia="Times New Roman" w:hAnsi="Arial" w:cs="Arial"/>
            <w:color w:val="0000FF"/>
            <w:u w:val="single"/>
          </w:rPr>
          <w:t>http://www.geosociety.org/GSA/About/Divisions/gsa/division/geophysics/awards.aspx</w:t>
        </w:r>
      </w:hyperlink>
      <w:r w:rsidR="001171B5" w:rsidRPr="00387E39">
        <w:rPr>
          <w:rFonts w:ascii="Arial" w:eastAsia="Times New Roman" w:hAnsi="Arial" w:cs="Arial"/>
          <w:b/>
          <w:bCs/>
        </w:rPr>
        <w:t>    </w:t>
      </w:r>
      <w:r w:rsidR="006A6CF8" w:rsidRPr="00387E39">
        <w:rPr>
          <w:rFonts w:ascii="Arial" w:eastAsia="Times New Roman" w:hAnsi="Arial" w:cs="Arial"/>
          <w:b/>
          <w:bCs/>
        </w:rPr>
        <w:t xml:space="preserve"> </w:t>
      </w:r>
      <w:hyperlink r:id="rId6" w:history="1">
        <w:r w:rsidR="002326FB" w:rsidRPr="00387E39">
          <w:rPr>
            <w:rStyle w:val="Hyperlink"/>
            <w:rFonts w:ascii="Arial" w:eastAsia="Times New Roman" w:hAnsi="Arial" w:cs="Arial"/>
          </w:rPr>
          <w:t>https://www.geosociety.org/GSA/About/awards/GSA_Fellows/GSA/Awards/Fellowship.aspx</w:t>
        </w:r>
      </w:hyperlink>
      <w:r w:rsidR="001171B5" w:rsidRPr="00387E39">
        <w:rPr>
          <w:rFonts w:ascii="Arial" w:eastAsia="Times New Roman" w:hAnsi="Arial" w:cs="Arial"/>
        </w:rPr>
        <w:t> </w:t>
      </w:r>
    </w:p>
    <w:p w14:paraId="6116196B" w14:textId="77777777" w:rsidR="001171B5" w:rsidRPr="001171B5" w:rsidRDefault="001171B5" w:rsidP="001171B5">
      <w:pPr>
        <w:rPr>
          <w:rFonts w:ascii="Arial" w:eastAsia="Times New Roman" w:hAnsi="Arial" w:cs="Arial"/>
        </w:rPr>
      </w:pPr>
      <w:r w:rsidRPr="00387E39">
        <w:rPr>
          <w:rFonts w:ascii="Arial" w:eastAsia="Times New Roman" w:hAnsi="Arial" w:cs="Arial"/>
        </w:rPr>
        <w:t> </w:t>
      </w:r>
    </w:p>
    <w:p w14:paraId="27DA0367" w14:textId="77777777" w:rsidR="001171B5" w:rsidRPr="001171B5" w:rsidRDefault="001171B5" w:rsidP="001171B5">
      <w:pPr>
        <w:rPr>
          <w:rFonts w:ascii="Arial" w:eastAsia="Times New Roman" w:hAnsi="Arial" w:cs="Arial"/>
        </w:rPr>
      </w:pPr>
      <w:r w:rsidRPr="00387E39">
        <w:rPr>
          <w:rFonts w:ascii="Arial" w:eastAsia="Times New Roman" w:hAnsi="Arial" w:cs="Arial"/>
          <w:i/>
          <w:iCs/>
        </w:rPr>
        <w:t>Pardee/Topical Sessions &amp; Short Courses:</w:t>
      </w:r>
      <w:r w:rsidRPr="00387E39">
        <w:rPr>
          <w:rFonts w:ascii="Arial" w:eastAsia="Times New Roman" w:hAnsi="Arial" w:cs="Arial"/>
        </w:rPr>
        <w:t>               </w:t>
      </w:r>
      <w:r w:rsidRPr="00387E39">
        <w:rPr>
          <w:rFonts w:ascii="Arial" w:eastAsia="Times New Roman" w:hAnsi="Arial" w:cs="Arial"/>
          <w:b/>
          <w:bCs/>
        </w:rPr>
        <w:t>February 1, 2021   </w:t>
      </w:r>
      <w:r w:rsidRPr="00387E39">
        <w:rPr>
          <w:rFonts w:ascii="Arial" w:eastAsia="Times New Roman" w:hAnsi="Arial" w:cs="Arial"/>
        </w:rPr>
        <w:t>                                     </w:t>
      </w:r>
    </w:p>
    <w:p w14:paraId="71C13E9D" w14:textId="77777777" w:rsidR="001171B5" w:rsidRPr="001171B5" w:rsidRDefault="001171B5" w:rsidP="001171B5">
      <w:pPr>
        <w:rPr>
          <w:rFonts w:ascii="Arial" w:eastAsia="Times New Roman" w:hAnsi="Arial" w:cs="Arial"/>
        </w:rPr>
      </w:pPr>
      <w:r w:rsidRPr="00387E39">
        <w:rPr>
          <w:rFonts w:ascii="Arial" w:eastAsia="Times New Roman" w:hAnsi="Arial" w:cs="Arial"/>
          <w:i/>
          <w:iCs/>
        </w:rPr>
        <w:t> Early Registration &amp; Student Travel Grants:      </w:t>
      </w:r>
      <w:r w:rsidRPr="00387E39">
        <w:rPr>
          <w:rFonts w:ascii="Arial" w:eastAsia="Times New Roman" w:hAnsi="Arial" w:cs="Arial"/>
          <w:b/>
          <w:bCs/>
        </w:rPr>
        <w:t>September 21, 2021</w:t>
      </w:r>
      <w:r w:rsidRPr="00387E39">
        <w:rPr>
          <w:rFonts w:ascii="Arial" w:eastAsia="Times New Roman" w:hAnsi="Arial" w:cs="Arial"/>
        </w:rPr>
        <w:t> </w:t>
      </w:r>
    </w:p>
    <w:p w14:paraId="1C7821DD" w14:textId="1799CE51" w:rsidR="001171B5" w:rsidRPr="001171B5" w:rsidRDefault="001171B5" w:rsidP="001171B5">
      <w:pPr>
        <w:rPr>
          <w:rFonts w:ascii="Arial" w:eastAsia="Times New Roman" w:hAnsi="Arial" w:cs="Arial"/>
        </w:rPr>
      </w:pPr>
      <w:r w:rsidRPr="00387E39">
        <w:rPr>
          <w:rFonts w:ascii="Arial" w:eastAsia="Times New Roman" w:hAnsi="Arial" w:cs="Arial"/>
          <w:i/>
          <w:iCs/>
        </w:rPr>
        <w:t>                                                                      </w:t>
      </w:r>
      <w:r w:rsidRPr="00387E39">
        <w:rPr>
          <w:rFonts w:ascii="Arial" w:eastAsia="Times New Roman" w:hAnsi="Arial" w:cs="Arial"/>
        </w:rPr>
        <w:t>                 </w:t>
      </w:r>
      <w:r w:rsidRPr="00387E39">
        <w:rPr>
          <w:rFonts w:ascii="Arial" w:eastAsia="Times New Roman" w:hAnsi="Arial" w:cs="Arial"/>
          <w:b/>
          <w:bCs/>
        </w:rPr>
        <w:t>        </w:t>
      </w:r>
      <w:r w:rsidRPr="00387E39">
        <w:rPr>
          <w:rFonts w:ascii="Arial" w:eastAsia="Times New Roman" w:hAnsi="Arial" w:cs="Arial"/>
        </w:rPr>
        <w:t> </w:t>
      </w:r>
    </w:p>
    <w:p w14:paraId="47B7E1B8" w14:textId="59700E4F" w:rsidR="001171B5" w:rsidRDefault="001171B5" w:rsidP="001171B5">
      <w:pPr>
        <w:rPr>
          <w:rFonts w:ascii="Arial" w:eastAsia="Times New Roman" w:hAnsi="Arial" w:cs="Arial"/>
        </w:rPr>
      </w:pPr>
      <w:r w:rsidRPr="00387E39">
        <w:rPr>
          <w:rFonts w:ascii="Arial" w:eastAsia="Times New Roman" w:hAnsi="Arial" w:cs="Arial"/>
          <w:b/>
          <w:bCs/>
        </w:rPr>
        <w:t>Geophysics &amp; Geodynamics Division Fund</w:t>
      </w:r>
      <w:r w:rsidRPr="00387E39">
        <w:rPr>
          <w:rFonts w:ascii="Arial" w:eastAsia="Times New Roman" w:hAnsi="Arial" w:cs="Arial"/>
        </w:rPr>
        <w:t> </w:t>
      </w:r>
    </w:p>
    <w:p w14:paraId="3AE1D8F9" w14:textId="1AE2B303" w:rsidR="00BF3D1D" w:rsidRPr="001171B5" w:rsidRDefault="00BF3D1D" w:rsidP="001171B5">
      <w:pPr>
        <w:rPr>
          <w:rFonts w:ascii="Arial" w:eastAsia="Times New Roman" w:hAnsi="Arial" w:cs="Arial"/>
        </w:rPr>
      </w:pPr>
      <w:r w:rsidRPr="00BF3D1D">
        <w:rPr>
          <w:rFonts w:ascii="Arial" w:eastAsia="Times New Roman" w:hAnsi="Arial" w:cs="Arial"/>
        </w:rPr>
        <w:t>A new fund supports our Division work. Previously, only member dues supported all activities (aside from the separate Allan V. Cox Student Research Award endowed fund). Please consider donating when you renew annual membership or at any time during the year. You may target your donation for your preferred program.</w:t>
      </w:r>
    </w:p>
    <w:p w14:paraId="66DF8151" w14:textId="77777777" w:rsidR="001171B5" w:rsidRPr="001171B5" w:rsidRDefault="00DB5E1A" w:rsidP="001171B5">
      <w:pPr>
        <w:rPr>
          <w:rFonts w:ascii="Arial" w:eastAsia="Times New Roman" w:hAnsi="Arial" w:cs="Arial"/>
        </w:rPr>
      </w:pPr>
      <w:hyperlink r:id="rId7" w:tgtFrame="_blank" w:history="1">
        <w:r w:rsidR="001171B5" w:rsidRPr="00387E39">
          <w:rPr>
            <w:rFonts w:ascii="Arial" w:eastAsia="Times New Roman" w:hAnsi="Arial" w:cs="Arial"/>
            <w:color w:val="0000FF"/>
            <w:u w:val="single"/>
          </w:rPr>
          <w:t>https://gsa-foundation.org/fund/geophysics-geodynamics/</w:t>
        </w:r>
      </w:hyperlink>
      <w:r w:rsidR="001171B5" w:rsidRPr="00387E39">
        <w:rPr>
          <w:rFonts w:ascii="Arial" w:eastAsia="Times New Roman" w:hAnsi="Arial" w:cs="Arial"/>
          <w:color w:val="FF0000"/>
        </w:rPr>
        <w:t> </w:t>
      </w:r>
    </w:p>
    <w:p w14:paraId="338486A5" w14:textId="3E4EE6A1" w:rsidR="001171B5" w:rsidRPr="001171B5" w:rsidRDefault="001171B5" w:rsidP="001171B5">
      <w:pPr>
        <w:rPr>
          <w:rFonts w:ascii="Arial" w:eastAsia="Times New Roman" w:hAnsi="Arial" w:cs="Arial"/>
        </w:rPr>
      </w:pPr>
      <w:r w:rsidRPr="00387E39">
        <w:rPr>
          <w:rFonts w:ascii="Arial" w:eastAsia="Times New Roman" w:hAnsi="Arial" w:cs="Arial"/>
        </w:rPr>
        <w:t> </w:t>
      </w:r>
      <w:r w:rsidRPr="001171B5">
        <w:rPr>
          <w:rFonts w:ascii="Arial" w:eastAsia="Times New Roman" w:hAnsi="Arial" w:cs="Arial"/>
        </w:rPr>
        <w:br/>
      </w:r>
      <w:r w:rsidRPr="00387E39">
        <w:rPr>
          <w:rFonts w:ascii="Arial" w:eastAsia="Times New Roman" w:hAnsi="Arial" w:cs="Arial"/>
          <w:color w:val="000000"/>
        </w:rPr>
        <w:t>Serve as an officer of GSA’s Geophysics &amp; Geology Division.  </w:t>
      </w:r>
    </w:p>
    <w:p w14:paraId="3AFD2955" w14:textId="77777777" w:rsidR="00E43F54" w:rsidRDefault="001171B5" w:rsidP="001171B5">
      <w:pPr>
        <w:rPr>
          <w:rFonts w:ascii="Arial" w:eastAsia="Times New Roman" w:hAnsi="Arial" w:cs="Arial"/>
          <w:color w:val="000000"/>
        </w:rPr>
      </w:pPr>
      <w:r w:rsidRPr="00387E39">
        <w:rPr>
          <w:rFonts w:ascii="Arial" w:eastAsia="Times New Roman" w:hAnsi="Arial" w:cs="Arial"/>
          <w:color w:val="000000"/>
        </w:rPr>
        <w:t>Positions for Vice Chair and Secretary-Treasurer will be open. </w:t>
      </w:r>
    </w:p>
    <w:p w14:paraId="1076FFDC" w14:textId="77777777" w:rsidR="00E43F54" w:rsidRDefault="001171B5" w:rsidP="001171B5">
      <w:pPr>
        <w:rPr>
          <w:rFonts w:ascii="Arial" w:eastAsia="Times New Roman" w:hAnsi="Arial" w:cs="Arial"/>
        </w:rPr>
      </w:pPr>
      <w:r w:rsidRPr="00387E39">
        <w:rPr>
          <w:rFonts w:ascii="Arial" w:eastAsia="Times New Roman" w:hAnsi="Arial" w:cs="Arial"/>
          <w:color w:val="000000"/>
        </w:rPr>
        <w:t>Also, two </w:t>
      </w:r>
      <w:r w:rsidRPr="00387E39">
        <w:rPr>
          <w:rFonts w:ascii="Arial" w:eastAsia="Times New Roman" w:hAnsi="Arial" w:cs="Arial"/>
        </w:rPr>
        <w:t>student representatives will be appointed for a two-year term. </w:t>
      </w:r>
    </w:p>
    <w:p w14:paraId="7E2E30C5" w14:textId="1D27871C" w:rsidR="001171B5" w:rsidRPr="001171B5" w:rsidRDefault="001171B5" w:rsidP="001171B5">
      <w:pPr>
        <w:rPr>
          <w:rFonts w:ascii="Arial" w:eastAsia="Times New Roman" w:hAnsi="Arial" w:cs="Arial"/>
        </w:rPr>
      </w:pPr>
      <w:r w:rsidRPr="00387E39">
        <w:rPr>
          <w:rFonts w:ascii="Arial" w:eastAsia="Times New Roman" w:hAnsi="Arial" w:cs="Arial"/>
        </w:rPr>
        <w:t>Volunteers or suggestions? </w:t>
      </w:r>
    </w:p>
    <w:p w14:paraId="427EF5CD" w14:textId="4E920504" w:rsidR="001171B5" w:rsidRPr="001171B5" w:rsidRDefault="001171B5" w:rsidP="001171B5">
      <w:pPr>
        <w:rPr>
          <w:rFonts w:ascii="Arial" w:eastAsia="Times New Roman" w:hAnsi="Arial" w:cs="Arial"/>
        </w:rPr>
      </w:pPr>
      <w:r w:rsidRPr="00387E39">
        <w:rPr>
          <w:rFonts w:ascii="Arial" w:eastAsia="Times New Roman" w:hAnsi="Arial" w:cs="Arial"/>
        </w:rPr>
        <w:t> </w:t>
      </w:r>
    </w:p>
    <w:p w14:paraId="1BA8865A" w14:textId="77777777" w:rsidR="001171B5" w:rsidRPr="001171B5" w:rsidRDefault="001171B5" w:rsidP="001171B5">
      <w:pPr>
        <w:rPr>
          <w:rFonts w:ascii="Arial" w:eastAsia="Times New Roman" w:hAnsi="Arial" w:cs="Arial"/>
        </w:rPr>
      </w:pPr>
      <w:r w:rsidRPr="00387E39">
        <w:rPr>
          <w:rFonts w:ascii="Arial" w:eastAsia="Times New Roman" w:hAnsi="Arial" w:cs="Arial"/>
        </w:rPr>
        <w:t>Our division exists to serve its members. We value your input.  Please contact the Division Chair (Donna Jurdy. </w:t>
      </w:r>
      <w:hyperlink r:id="rId8" w:tgtFrame="_blank" w:history="1">
        <w:r w:rsidRPr="00387E39">
          <w:rPr>
            <w:rFonts w:ascii="Arial" w:eastAsia="Times New Roman" w:hAnsi="Arial" w:cs="Arial"/>
            <w:color w:val="0000FF"/>
            <w:u w:val="single"/>
          </w:rPr>
          <w:t>donna@earth.northwestern.edu</w:t>
        </w:r>
      </w:hyperlink>
      <w:r w:rsidRPr="00387E39">
        <w:rPr>
          <w:rFonts w:ascii="Arial" w:eastAsia="Times New Roman" w:hAnsi="Arial" w:cs="Arial"/>
        </w:rPr>
        <w:t>) or other officers,  </w:t>
      </w:r>
    </w:p>
    <w:p w14:paraId="2B36EC1C" w14:textId="77777777" w:rsidR="001171B5" w:rsidRPr="001171B5" w:rsidRDefault="001171B5" w:rsidP="001171B5">
      <w:pPr>
        <w:rPr>
          <w:rFonts w:ascii="Arial" w:eastAsia="Times New Roman" w:hAnsi="Arial" w:cs="Arial"/>
        </w:rPr>
      </w:pPr>
      <w:r w:rsidRPr="00387E39">
        <w:rPr>
          <w:rFonts w:ascii="Arial" w:eastAsia="Times New Roman" w:hAnsi="Arial" w:cs="Arial"/>
        </w:rPr>
        <w:t>or visit our online community forum at </w:t>
      </w:r>
      <w:hyperlink r:id="rId9" w:tgtFrame="_blank" w:history="1">
        <w:r w:rsidRPr="00387E39">
          <w:rPr>
            <w:rFonts w:ascii="Arial" w:eastAsia="Times New Roman" w:hAnsi="Arial" w:cs="Arial"/>
            <w:color w:val="0000FF"/>
            <w:u w:val="single"/>
          </w:rPr>
          <w:t>http://community.geosociety.org/home</w:t>
        </w:r>
      </w:hyperlink>
      <w:r w:rsidRPr="00387E39">
        <w:rPr>
          <w:rFonts w:ascii="Arial" w:eastAsia="Times New Roman" w:hAnsi="Arial" w:cs="Arial"/>
        </w:rPr>
        <w:t>.  </w:t>
      </w:r>
    </w:p>
    <w:p w14:paraId="750CB799" w14:textId="77777777" w:rsidR="001171B5" w:rsidRPr="001171B5" w:rsidRDefault="001171B5" w:rsidP="001171B5">
      <w:pPr>
        <w:rPr>
          <w:rFonts w:ascii="Arial" w:eastAsia="Times New Roman" w:hAnsi="Arial" w:cs="Arial"/>
        </w:rPr>
      </w:pPr>
      <w:r w:rsidRPr="00387E39">
        <w:rPr>
          <w:rFonts w:ascii="Arial" w:eastAsia="Times New Roman" w:hAnsi="Arial" w:cs="Arial"/>
        </w:rPr>
        <w:t> </w:t>
      </w:r>
    </w:p>
    <w:p w14:paraId="03EC6917" w14:textId="77777777" w:rsidR="001171B5" w:rsidRPr="001171B5" w:rsidRDefault="001171B5" w:rsidP="001171B5">
      <w:pPr>
        <w:rPr>
          <w:rFonts w:ascii="Arial" w:eastAsia="Times New Roman" w:hAnsi="Arial" w:cs="Arial"/>
        </w:rPr>
      </w:pPr>
      <w:r w:rsidRPr="00387E39">
        <w:rPr>
          <w:rFonts w:ascii="Arial" w:eastAsia="Times New Roman" w:hAnsi="Arial" w:cs="Arial"/>
        </w:rPr>
        <w:t>Our regards and hope for a better 2021,  </w:t>
      </w:r>
    </w:p>
    <w:p w14:paraId="1F883840" w14:textId="77777777" w:rsidR="001171B5" w:rsidRPr="001171B5" w:rsidRDefault="001171B5" w:rsidP="001171B5">
      <w:pPr>
        <w:rPr>
          <w:rFonts w:ascii="Arial" w:eastAsia="Times New Roman" w:hAnsi="Arial" w:cs="Arial"/>
        </w:rPr>
      </w:pPr>
      <w:r w:rsidRPr="00387E39">
        <w:rPr>
          <w:rFonts w:ascii="Arial" w:eastAsia="Times New Roman" w:hAnsi="Arial" w:cs="Arial"/>
        </w:rPr>
        <w:t> </w:t>
      </w:r>
    </w:p>
    <w:p w14:paraId="47E2BF20" w14:textId="77777777" w:rsidR="001171B5" w:rsidRPr="001171B5" w:rsidRDefault="001171B5" w:rsidP="001171B5">
      <w:pPr>
        <w:rPr>
          <w:rFonts w:ascii="Arial" w:eastAsia="Times New Roman" w:hAnsi="Arial" w:cs="Arial"/>
        </w:rPr>
      </w:pPr>
      <w:r w:rsidRPr="00387E39">
        <w:rPr>
          <w:rFonts w:ascii="Arial" w:eastAsia="Times New Roman" w:hAnsi="Arial" w:cs="Arial"/>
          <w:b/>
          <w:bCs/>
        </w:rPr>
        <w:t>GSA Geophysics Division Board </w:t>
      </w:r>
      <w:r w:rsidRPr="00387E39">
        <w:rPr>
          <w:rFonts w:ascii="Arial" w:eastAsia="Times New Roman" w:hAnsi="Arial" w:cs="Arial"/>
        </w:rPr>
        <w:t> </w:t>
      </w:r>
    </w:p>
    <w:p w14:paraId="60CAFA3A" w14:textId="77777777" w:rsidR="001171B5" w:rsidRPr="001171B5" w:rsidRDefault="001171B5" w:rsidP="001171B5">
      <w:pPr>
        <w:rPr>
          <w:rFonts w:ascii="Arial" w:eastAsia="Times New Roman" w:hAnsi="Arial" w:cs="Arial"/>
        </w:rPr>
      </w:pPr>
      <w:r w:rsidRPr="00387E39">
        <w:rPr>
          <w:rFonts w:ascii="Arial" w:eastAsia="Times New Roman" w:hAnsi="Arial" w:cs="Arial"/>
        </w:rPr>
        <w:t>Donna Jurdy, Chair </w:t>
      </w:r>
    </w:p>
    <w:p w14:paraId="65EE6779" w14:textId="77777777" w:rsidR="001171B5" w:rsidRPr="001171B5" w:rsidRDefault="001171B5" w:rsidP="001171B5">
      <w:pPr>
        <w:rPr>
          <w:rFonts w:ascii="Arial" w:eastAsia="Times New Roman" w:hAnsi="Arial" w:cs="Arial"/>
        </w:rPr>
      </w:pPr>
      <w:r w:rsidRPr="00387E39">
        <w:rPr>
          <w:rFonts w:ascii="Arial" w:eastAsia="Times New Roman" w:hAnsi="Arial" w:cs="Arial"/>
        </w:rPr>
        <w:t>Ting Chen, Vice Chair  </w:t>
      </w:r>
    </w:p>
    <w:p w14:paraId="06047616" w14:textId="77777777" w:rsidR="001171B5" w:rsidRPr="001171B5" w:rsidRDefault="001171B5" w:rsidP="001171B5">
      <w:pPr>
        <w:rPr>
          <w:rFonts w:ascii="Arial" w:eastAsia="Times New Roman" w:hAnsi="Arial" w:cs="Arial"/>
        </w:rPr>
      </w:pPr>
      <w:r w:rsidRPr="00387E39">
        <w:rPr>
          <w:rFonts w:ascii="Arial" w:eastAsia="Times New Roman" w:hAnsi="Arial" w:cs="Arial"/>
        </w:rPr>
        <w:t>Benjamin Drenth, Secretary-Treasurer  </w:t>
      </w:r>
    </w:p>
    <w:p w14:paraId="7E351CCA" w14:textId="7C1EB15F" w:rsidR="00DF6C47" w:rsidRPr="00387E39" w:rsidRDefault="001171B5">
      <w:pPr>
        <w:rPr>
          <w:rFonts w:ascii="Arial" w:eastAsia="Times New Roman" w:hAnsi="Arial" w:cs="Arial"/>
          <w:sz w:val="18"/>
          <w:szCs w:val="18"/>
        </w:rPr>
      </w:pPr>
      <w:r w:rsidRPr="00387E39">
        <w:rPr>
          <w:rFonts w:ascii="Arial" w:eastAsia="Times New Roman" w:hAnsi="Arial" w:cs="Arial"/>
        </w:rPr>
        <w:t>Carol Stein, Past Chair </w:t>
      </w:r>
    </w:p>
    <w:sectPr w:rsidR="00DF6C47" w:rsidRPr="00387E39" w:rsidSect="003D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B5"/>
    <w:rsid w:val="0008036D"/>
    <w:rsid w:val="001171B5"/>
    <w:rsid w:val="001F1B45"/>
    <w:rsid w:val="002326FB"/>
    <w:rsid w:val="00387E39"/>
    <w:rsid w:val="003D0EE6"/>
    <w:rsid w:val="004643B3"/>
    <w:rsid w:val="00654058"/>
    <w:rsid w:val="006A6CF8"/>
    <w:rsid w:val="00BF3D1D"/>
    <w:rsid w:val="00DB5E1A"/>
    <w:rsid w:val="00DF6C47"/>
    <w:rsid w:val="00E43F54"/>
    <w:rsid w:val="00ED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027E"/>
  <w14:defaultImageDpi w14:val="32767"/>
  <w15:chartTrackingRefBased/>
  <w15:docId w15:val="{AB1B1BC5-189B-7841-9528-97C3E78D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1171B5"/>
    <w:pPr>
      <w:spacing w:before="100" w:beforeAutospacing="1" w:after="100" w:afterAutospacing="1"/>
    </w:pPr>
    <w:rPr>
      <w:rFonts w:ascii="Times New Roman" w:eastAsia="Times New Roman" w:hAnsi="Times New Roman" w:cs="Times New Roman"/>
    </w:rPr>
  </w:style>
  <w:style w:type="character" w:customStyle="1" w:styleId="xeop">
    <w:name w:val="x_eop"/>
    <w:basedOn w:val="DefaultParagraphFont"/>
    <w:rsid w:val="001171B5"/>
  </w:style>
  <w:style w:type="character" w:customStyle="1" w:styleId="xnormaltextrun">
    <w:name w:val="x_normaltextrun"/>
    <w:basedOn w:val="DefaultParagraphFont"/>
    <w:rsid w:val="001171B5"/>
  </w:style>
  <w:style w:type="character" w:customStyle="1" w:styleId="xapple-converted-space">
    <w:name w:val="x_apple-converted-space"/>
    <w:basedOn w:val="DefaultParagraphFont"/>
    <w:rsid w:val="001171B5"/>
  </w:style>
  <w:style w:type="character" w:customStyle="1" w:styleId="xscxw174443738">
    <w:name w:val="x_scxw174443738"/>
    <w:basedOn w:val="DefaultParagraphFont"/>
    <w:rsid w:val="001171B5"/>
  </w:style>
  <w:style w:type="character" w:customStyle="1" w:styleId="markx8w5815qt">
    <w:name w:val="markx8w5815qt"/>
    <w:basedOn w:val="DefaultParagraphFont"/>
    <w:rsid w:val="001171B5"/>
  </w:style>
  <w:style w:type="character" w:styleId="Hyperlink">
    <w:name w:val="Hyperlink"/>
    <w:basedOn w:val="DefaultParagraphFont"/>
    <w:uiPriority w:val="99"/>
    <w:unhideWhenUsed/>
    <w:rsid w:val="006A6CF8"/>
    <w:rPr>
      <w:color w:val="0563C1" w:themeColor="hyperlink"/>
      <w:u w:val="single"/>
    </w:rPr>
  </w:style>
  <w:style w:type="character" w:styleId="UnresolvedMention">
    <w:name w:val="Unresolved Mention"/>
    <w:basedOn w:val="DefaultParagraphFont"/>
    <w:uiPriority w:val="99"/>
    <w:rsid w:val="006A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5928">
      <w:bodyDiv w:val="1"/>
      <w:marLeft w:val="0"/>
      <w:marRight w:val="0"/>
      <w:marTop w:val="0"/>
      <w:marBottom w:val="0"/>
      <w:divBdr>
        <w:top w:val="none" w:sz="0" w:space="0" w:color="auto"/>
        <w:left w:val="none" w:sz="0" w:space="0" w:color="auto"/>
        <w:bottom w:val="none" w:sz="0" w:space="0" w:color="auto"/>
        <w:right w:val="none" w:sz="0" w:space="0" w:color="auto"/>
      </w:divBdr>
      <w:divsChild>
        <w:div w:id="1334720173">
          <w:marLeft w:val="0"/>
          <w:marRight w:val="0"/>
          <w:marTop w:val="0"/>
          <w:marBottom w:val="0"/>
          <w:divBdr>
            <w:top w:val="none" w:sz="0" w:space="0" w:color="auto"/>
            <w:left w:val="none" w:sz="0" w:space="0" w:color="auto"/>
            <w:bottom w:val="none" w:sz="0" w:space="0" w:color="auto"/>
            <w:right w:val="none" w:sz="0" w:space="0" w:color="auto"/>
          </w:divBdr>
        </w:div>
        <w:div w:id="328750616">
          <w:marLeft w:val="0"/>
          <w:marRight w:val="0"/>
          <w:marTop w:val="0"/>
          <w:marBottom w:val="0"/>
          <w:divBdr>
            <w:top w:val="none" w:sz="0" w:space="0" w:color="auto"/>
            <w:left w:val="none" w:sz="0" w:space="0" w:color="auto"/>
            <w:bottom w:val="none" w:sz="0" w:space="0" w:color="auto"/>
            <w:right w:val="none" w:sz="0" w:space="0" w:color="auto"/>
          </w:divBdr>
          <w:divsChild>
            <w:div w:id="979265487">
              <w:marLeft w:val="0"/>
              <w:marRight w:val="0"/>
              <w:marTop w:val="0"/>
              <w:marBottom w:val="0"/>
              <w:divBdr>
                <w:top w:val="none" w:sz="0" w:space="0" w:color="auto"/>
                <w:left w:val="none" w:sz="0" w:space="0" w:color="auto"/>
                <w:bottom w:val="none" w:sz="0" w:space="0" w:color="auto"/>
                <w:right w:val="none" w:sz="0" w:space="0" w:color="auto"/>
              </w:divBdr>
              <w:divsChild>
                <w:div w:id="1237129600">
                  <w:marLeft w:val="0"/>
                  <w:marRight w:val="0"/>
                  <w:marTop w:val="0"/>
                  <w:marBottom w:val="0"/>
                  <w:divBdr>
                    <w:top w:val="none" w:sz="0" w:space="0" w:color="auto"/>
                    <w:left w:val="none" w:sz="0" w:space="0" w:color="auto"/>
                    <w:bottom w:val="none" w:sz="0" w:space="0" w:color="auto"/>
                    <w:right w:val="none" w:sz="0" w:space="0" w:color="auto"/>
                  </w:divBdr>
                  <w:divsChild>
                    <w:div w:id="1503468431">
                      <w:marLeft w:val="0"/>
                      <w:marRight w:val="0"/>
                      <w:marTop w:val="0"/>
                      <w:marBottom w:val="0"/>
                      <w:divBdr>
                        <w:top w:val="none" w:sz="0" w:space="0" w:color="auto"/>
                        <w:left w:val="none" w:sz="0" w:space="0" w:color="auto"/>
                        <w:bottom w:val="none" w:sz="0" w:space="0" w:color="auto"/>
                        <w:right w:val="none" w:sz="0" w:space="0" w:color="auto"/>
                      </w:divBdr>
                      <w:divsChild>
                        <w:div w:id="660738358">
                          <w:marLeft w:val="0"/>
                          <w:marRight w:val="0"/>
                          <w:marTop w:val="0"/>
                          <w:marBottom w:val="0"/>
                          <w:divBdr>
                            <w:top w:val="none" w:sz="0" w:space="0" w:color="auto"/>
                            <w:left w:val="none" w:sz="0" w:space="0" w:color="auto"/>
                            <w:bottom w:val="none" w:sz="0" w:space="0" w:color="auto"/>
                            <w:right w:val="none" w:sz="0" w:space="0" w:color="auto"/>
                          </w:divBdr>
                          <w:divsChild>
                            <w:div w:id="773062984">
                              <w:marLeft w:val="0"/>
                              <w:marRight w:val="0"/>
                              <w:marTop w:val="0"/>
                              <w:marBottom w:val="0"/>
                              <w:divBdr>
                                <w:top w:val="none" w:sz="0" w:space="0" w:color="auto"/>
                                <w:left w:val="none" w:sz="0" w:space="0" w:color="auto"/>
                                <w:bottom w:val="none" w:sz="0" w:space="0" w:color="auto"/>
                                <w:right w:val="none" w:sz="0" w:space="0" w:color="auto"/>
                              </w:divBdr>
                            </w:div>
                          </w:divsChild>
                        </w:div>
                        <w:div w:id="888418620">
                          <w:marLeft w:val="0"/>
                          <w:marRight w:val="0"/>
                          <w:marTop w:val="0"/>
                          <w:marBottom w:val="0"/>
                          <w:divBdr>
                            <w:top w:val="none" w:sz="0" w:space="0" w:color="auto"/>
                            <w:left w:val="none" w:sz="0" w:space="0" w:color="auto"/>
                            <w:bottom w:val="none" w:sz="0" w:space="0" w:color="auto"/>
                            <w:right w:val="none" w:sz="0" w:space="0" w:color="auto"/>
                          </w:divBdr>
                          <w:divsChild>
                            <w:div w:id="1384793862">
                              <w:marLeft w:val="0"/>
                              <w:marRight w:val="0"/>
                              <w:marTop w:val="0"/>
                              <w:marBottom w:val="0"/>
                              <w:divBdr>
                                <w:top w:val="none" w:sz="0" w:space="0" w:color="auto"/>
                                <w:left w:val="none" w:sz="0" w:space="0" w:color="auto"/>
                                <w:bottom w:val="none" w:sz="0" w:space="0" w:color="auto"/>
                                <w:right w:val="none" w:sz="0" w:space="0" w:color="auto"/>
                              </w:divBdr>
                            </w:div>
                            <w:div w:id="1464424012">
                              <w:marLeft w:val="0"/>
                              <w:marRight w:val="0"/>
                              <w:marTop w:val="0"/>
                              <w:marBottom w:val="0"/>
                              <w:divBdr>
                                <w:top w:val="none" w:sz="0" w:space="0" w:color="auto"/>
                                <w:left w:val="none" w:sz="0" w:space="0" w:color="auto"/>
                                <w:bottom w:val="none" w:sz="0" w:space="0" w:color="auto"/>
                                <w:right w:val="none" w:sz="0" w:space="0" w:color="auto"/>
                              </w:divBdr>
                            </w:div>
                            <w:div w:id="1354768558">
                              <w:marLeft w:val="0"/>
                              <w:marRight w:val="0"/>
                              <w:marTop w:val="0"/>
                              <w:marBottom w:val="0"/>
                              <w:divBdr>
                                <w:top w:val="none" w:sz="0" w:space="0" w:color="auto"/>
                                <w:left w:val="none" w:sz="0" w:space="0" w:color="auto"/>
                                <w:bottom w:val="none" w:sz="0" w:space="0" w:color="auto"/>
                                <w:right w:val="none" w:sz="0" w:space="0" w:color="auto"/>
                              </w:divBdr>
                            </w:div>
                            <w:div w:id="13385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0948">
                  <w:marLeft w:val="0"/>
                  <w:marRight w:val="0"/>
                  <w:marTop w:val="0"/>
                  <w:marBottom w:val="0"/>
                  <w:divBdr>
                    <w:top w:val="none" w:sz="0" w:space="0" w:color="auto"/>
                    <w:left w:val="none" w:sz="0" w:space="0" w:color="auto"/>
                    <w:bottom w:val="none" w:sz="0" w:space="0" w:color="auto"/>
                    <w:right w:val="none" w:sz="0" w:space="0" w:color="auto"/>
                  </w:divBdr>
                </w:div>
                <w:div w:id="164327517">
                  <w:marLeft w:val="0"/>
                  <w:marRight w:val="0"/>
                  <w:marTop w:val="0"/>
                  <w:marBottom w:val="0"/>
                  <w:divBdr>
                    <w:top w:val="none" w:sz="0" w:space="0" w:color="auto"/>
                    <w:left w:val="none" w:sz="0" w:space="0" w:color="auto"/>
                    <w:bottom w:val="none" w:sz="0" w:space="0" w:color="auto"/>
                    <w:right w:val="none" w:sz="0" w:space="0" w:color="auto"/>
                  </w:divBdr>
                </w:div>
                <w:div w:id="1352104598">
                  <w:marLeft w:val="0"/>
                  <w:marRight w:val="0"/>
                  <w:marTop w:val="0"/>
                  <w:marBottom w:val="0"/>
                  <w:divBdr>
                    <w:top w:val="none" w:sz="0" w:space="0" w:color="auto"/>
                    <w:left w:val="none" w:sz="0" w:space="0" w:color="auto"/>
                    <w:bottom w:val="none" w:sz="0" w:space="0" w:color="auto"/>
                    <w:right w:val="none" w:sz="0" w:space="0" w:color="auto"/>
                  </w:divBdr>
                </w:div>
                <w:div w:id="1862694418">
                  <w:marLeft w:val="0"/>
                  <w:marRight w:val="0"/>
                  <w:marTop w:val="0"/>
                  <w:marBottom w:val="0"/>
                  <w:divBdr>
                    <w:top w:val="none" w:sz="0" w:space="0" w:color="auto"/>
                    <w:left w:val="none" w:sz="0" w:space="0" w:color="auto"/>
                    <w:bottom w:val="none" w:sz="0" w:space="0" w:color="auto"/>
                    <w:right w:val="none" w:sz="0" w:space="0" w:color="auto"/>
                  </w:divBdr>
                </w:div>
                <w:div w:id="1171679571">
                  <w:marLeft w:val="0"/>
                  <w:marRight w:val="0"/>
                  <w:marTop w:val="0"/>
                  <w:marBottom w:val="0"/>
                  <w:divBdr>
                    <w:top w:val="none" w:sz="0" w:space="0" w:color="auto"/>
                    <w:left w:val="none" w:sz="0" w:space="0" w:color="auto"/>
                    <w:bottom w:val="none" w:sz="0" w:space="0" w:color="auto"/>
                    <w:right w:val="none" w:sz="0" w:space="0" w:color="auto"/>
                  </w:divBdr>
                </w:div>
                <w:div w:id="932320609">
                  <w:marLeft w:val="0"/>
                  <w:marRight w:val="0"/>
                  <w:marTop w:val="0"/>
                  <w:marBottom w:val="0"/>
                  <w:divBdr>
                    <w:top w:val="none" w:sz="0" w:space="0" w:color="auto"/>
                    <w:left w:val="none" w:sz="0" w:space="0" w:color="auto"/>
                    <w:bottom w:val="none" w:sz="0" w:space="0" w:color="auto"/>
                    <w:right w:val="none" w:sz="0" w:space="0" w:color="auto"/>
                  </w:divBdr>
                </w:div>
                <w:div w:id="935939121">
                  <w:marLeft w:val="0"/>
                  <w:marRight w:val="0"/>
                  <w:marTop w:val="0"/>
                  <w:marBottom w:val="0"/>
                  <w:divBdr>
                    <w:top w:val="none" w:sz="0" w:space="0" w:color="auto"/>
                    <w:left w:val="none" w:sz="0" w:space="0" w:color="auto"/>
                    <w:bottom w:val="none" w:sz="0" w:space="0" w:color="auto"/>
                    <w:right w:val="none" w:sz="0" w:space="0" w:color="auto"/>
                  </w:divBdr>
                </w:div>
                <w:div w:id="64764645">
                  <w:marLeft w:val="0"/>
                  <w:marRight w:val="0"/>
                  <w:marTop w:val="0"/>
                  <w:marBottom w:val="0"/>
                  <w:divBdr>
                    <w:top w:val="none" w:sz="0" w:space="0" w:color="auto"/>
                    <w:left w:val="none" w:sz="0" w:space="0" w:color="auto"/>
                    <w:bottom w:val="none" w:sz="0" w:space="0" w:color="auto"/>
                    <w:right w:val="none" w:sz="0" w:space="0" w:color="auto"/>
                  </w:divBdr>
                </w:div>
                <w:div w:id="2071220647">
                  <w:marLeft w:val="0"/>
                  <w:marRight w:val="0"/>
                  <w:marTop w:val="0"/>
                  <w:marBottom w:val="0"/>
                  <w:divBdr>
                    <w:top w:val="none" w:sz="0" w:space="0" w:color="auto"/>
                    <w:left w:val="none" w:sz="0" w:space="0" w:color="auto"/>
                    <w:bottom w:val="none" w:sz="0" w:space="0" w:color="auto"/>
                    <w:right w:val="none" w:sz="0" w:space="0" w:color="auto"/>
                  </w:divBdr>
                </w:div>
                <w:div w:id="351885126">
                  <w:marLeft w:val="0"/>
                  <w:marRight w:val="0"/>
                  <w:marTop w:val="0"/>
                  <w:marBottom w:val="0"/>
                  <w:divBdr>
                    <w:top w:val="none" w:sz="0" w:space="0" w:color="auto"/>
                    <w:left w:val="none" w:sz="0" w:space="0" w:color="auto"/>
                    <w:bottom w:val="none" w:sz="0" w:space="0" w:color="auto"/>
                    <w:right w:val="none" w:sz="0" w:space="0" w:color="auto"/>
                  </w:divBdr>
                </w:div>
                <w:div w:id="867065683">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503323988">
                  <w:marLeft w:val="0"/>
                  <w:marRight w:val="0"/>
                  <w:marTop w:val="0"/>
                  <w:marBottom w:val="0"/>
                  <w:divBdr>
                    <w:top w:val="none" w:sz="0" w:space="0" w:color="auto"/>
                    <w:left w:val="none" w:sz="0" w:space="0" w:color="auto"/>
                    <w:bottom w:val="none" w:sz="0" w:space="0" w:color="auto"/>
                    <w:right w:val="none" w:sz="0" w:space="0" w:color="auto"/>
                  </w:divBdr>
                </w:div>
                <w:div w:id="727386838">
                  <w:marLeft w:val="0"/>
                  <w:marRight w:val="0"/>
                  <w:marTop w:val="0"/>
                  <w:marBottom w:val="0"/>
                  <w:divBdr>
                    <w:top w:val="none" w:sz="0" w:space="0" w:color="auto"/>
                    <w:left w:val="none" w:sz="0" w:space="0" w:color="auto"/>
                    <w:bottom w:val="none" w:sz="0" w:space="0" w:color="auto"/>
                    <w:right w:val="none" w:sz="0" w:space="0" w:color="auto"/>
                  </w:divBdr>
                </w:div>
                <w:div w:id="1374231745">
                  <w:marLeft w:val="0"/>
                  <w:marRight w:val="0"/>
                  <w:marTop w:val="0"/>
                  <w:marBottom w:val="0"/>
                  <w:divBdr>
                    <w:top w:val="none" w:sz="0" w:space="0" w:color="auto"/>
                    <w:left w:val="none" w:sz="0" w:space="0" w:color="auto"/>
                    <w:bottom w:val="none" w:sz="0" w:space="0" w:color="auto"/>
                    <w:right w:val="none" w:sz="0" w:space="0" w:color="auto"/>
                  </w:divBdr>
                </w:div>
                <w:div w:id="617949060">
                  <w:marLeft w:val="0"/>
                  <w:marRight w:val="0"/>
                  <w:marTop w:val="0"/>
                  <w:marBottom w:val="0"/>
                  <w:divBdr>
                    <w:top w:val="none" w:sz="0" w:space="0" w:color="auto"/>
                    <w:left w:val="none" w:sz="0" w:space="0" w:color="auto"/>
                    <w:bottom w:val="none" w:sz="0" w:space="0" w:color="auto"/>
                    <w:right w:val="none" w:sz="0" w:space="0" w:color="auto"/>
                  </w:divBdr>
                </w:div>
                <w:div w:id="42487845">
                  <w:marLeft w:val="0"/>
                  <w:marRight w:val="0"/>
                  <w:marTop w:val="0"/>
                  <w:marBottom w:val="0"/>
                  <w:divBdr>
                    <w:top w:val="none" w:sz="0" w:space="0" w:color="auto"/>
                    <w:left w:val="none" w:sz="0" w:space="0" w:color="auto"/>
                    <w:bottom w:val="none" w:sz="0" w:space="0" w:color="auto"/>
                    <w:right w:val="none" w:sz="0" w:space="0" w:color="auto"/>
                  </w:divBdr>
                </w:div>
                <w:div w:id="1207256472">
                  <w:marLeft w:val="0"/>
                  <w:marRight w:val="0"/>
                  <w:marTop w:val="0"/>
                  <w:marBottom w:val="0"/>
                  <w:divBdr>
                    <w:top w:val="none" w:sz="0" w:space="0" w:color="auto"/>
                    <w:left w:val="none" w:sz="0" w:space="0" w:color="auto"/>
                    <w:bottom w:val="none" w:sz="0" w:space="0" w:color="auto"/>
                    <w:right w:val="none" w:sz="0" w:space="0" w:color="auto"/>
                  </w:divBdr>
                </w:div>
                <w:div w:id="78447510">
                  <w:marLeft w:val="0"/>
                  <w:marRight w:val="0"/>
                  <w:marTop w:val="0"/>
                  <w:marBottom w:val="0"/>
                  <w:divBdr>
                    <w:top w:val="none" w:sz="0" w:space="0" w:color="auto"/>
                    <w:left w:val="none" w:sz="0" w:space="0" w:color="auto"/>
                    <w:bottom w:val="none" w:sz="0" w:space="0" w:color="auto"/>
                    <w:right w:val="none" w:sz="0" w:space="0" w:color="auto"/>
                  </w:divBdr>
                </w:div>
                <w:div w:id="494303879">
                  <w:marLeft w:val="0"/>
                  <w:marRight w:val="0"/>
                  <w:marTop w:val="0"/>
                  <w:marBottom w:val="0"/>
                  <w:divBdr>
                    <w:top w:val="none" w:sz="0" w:space="0" w:color="auto"/>
                    <w:left w:val="none" w:sz="0" w:space="0" w:color="auto"/>
                    <w:bottom w:val="none" w:sz="0" w:space="0" w:color="auto"/>
                    <w:right w:val="none" w:sz="0" w:space="0" w:color="auto"/>
                  </w:divBdr>
                </w:div>
                <w:div w:id="687877943">
                  <w:marLeft w:val="0"/>
                  <w:marRight w:val="0"/>
                  <w:marTop w:val="0"/>
                  <w:marBottom w:val="0"/>
                  <w:divBdr>
                    <w:top w:val="none" w:sz="0" w:space="0" w:color="auto"/>
                    <w:left w:val="none" w:sz="0" w:space="0" w:color="auto"/>
                    <w:bottom w:val="none" w:sz="0" w:space="0" w:color="auto"/>
                    <w:right w:val="none" w:sz="0" w:space="0" w:color="auto"/>
                  </w:divBdr>
                </w:div>
                <w:div w:id="1770614884">
                  <w:marLeft w:val="0"/>
                  <w:marRight w:val="0"/>
                  <w:marTop w:val="0"/>
                  <w:marBottom w:val="0"/>
                  <w:divBdr>
                    <w:top w:val="none" w:sz="0" w:space="0" w:color="auto"/>
                    <w:left w:val="none" w:sz="0" w:space="0" w:color="auto"/>
                    <w:bottom w:val="none" w:sz="0" w:space="0" w:color="auto"/>
                    <w:right w:val="none" w:sz="0" w:space="0" w:color="auto"/>
                  </w:divBdr>
                </w:div>
                <w:div w:id="1405689628">
                  <w:marLeft w:val="0"/>
                  <w:marRight w:val="0"/>
                  <w:marTop w:val="0"/>
                  <w:marBottom w:val="0"/>
                  <w:divBdr>
                    <w:top w:val="none" w:sz="0" w:space="0" w:color="auto"/>
                    <w:left w:val="none" w:sz="0" w:space="0" w:color="auto"/>
                    <w:bottom w:val="none" w:sz="0" w:space="0" w:color="auto"/>
                    <w:right w:val="none" w:sz="0" w:space="0" w:color="auto"/>
                  </w:divBdr>
                </w:div>
                <w:div w:id="2056351207">
                  <w:marLeft w:val="0"/>
                  <w:marRight w:val="0"/>
                  <w:marTop w:val="0"/>
                  <w:marBottom w:val="0"/>
                  <w:divBdr>
                    <w:top w:val="none" w:sz="0" w:space="0" w:color="auto"/>
                    <w:left w:val="none" w:sz="0" w:space="0" w:color="auto"/>
                    <w:bottom w:val="none" w:sz="0" w:space="0" w:color="auto"/>
                    <w:right w:val="none" w:sz="0" w:space="0" w:color="auto"/>
                  </w:divBdr>
                </w:div>
                <w:div w:id="1696036820">
                  <w:marLeft w:val="0"/>
                  <w:marRight w:val="0"/>
                  <w:marTop w:val="0"/>
                  <w:marBottom w:val="0"/>
                  <w:divBdr>
                    <w:top w:val="none" w:sz="0" w:space="0" w:color="auto"/>
                    <w:left w:val="none" w:sz="0" w:space="0" w:color="auto"/>
                    <w:bottom w:val="none" w:sz="0" w:space="0" w:color="auto"/>
                    <w:right w:val="none" w:sz="0" w:space="0" w:color="auto"/>
                  </w:divBdr>
                </w:div>
                <w:div w:id="475071587">
                  <w:marLeft w:val="0"/>
                  <w:marRight w:val="0"/>
                  <w:marTop w:val="0"/>
                  <w:marBottom w:val="0"/>
                  <w:divBdr>
                    <w:top w:val="none" w:sz="0" w:space="0" w:color="auto"/>
                    <w:left w:val="none" w:sz="0" w:space="0" w:color="auto"/>
                    <w:bottom w:val="none" w:sz="0" w:space="0" w:color="auto"/>
                    <w:right w:val="none" w:sz="0" w:space="0" w:color="auto"/>
                  </w:divBdr>
                </w:div>
                <w:div w:id="1697074595">
                  <w:marLeft w:val="0"/>
                  <w:marRight w:val="0"/>
                  <w:marTop w:val="0"/>
                  <w:marBottom w:val="0"/>
                  <w:divBdr>
                    <w:top w:val="none" w:sz="0" w:space="0" w:color="auto"/>
                    <w:left w:val="none" w:sz="0" w:space="0" w:color="auto"/>
                    <w:bottom w:val="none" w:sz="0" w:space="0" w:color="auto"/>
                    <w:right w:val="none" w:sz="0" w:space="0" w:color="auto"/>
                  </w:divBdr>
                </w:div>
                <w:div w:id="2145852677">
                  <w:marLeft w:val="0"/>
                  <w:marRight w:val="0"/>
                  <w:marTop w:val="0"/>
                  <w:marBottom w:val="0"/>
                  <w:divBdr>
                    <w:top w:val="none" w:sz="0" w:space="0" w:color="auto"/>
                    <w:left w:val="none" w:sz="0" w:space="0" w:color="auto"/>
                    <w:bottom w:val="none" w:sz="0" w:space="0" w:color="auto"/>
                    <w:right w:val="none" w:sz="0" w:space="0" w:color="auto"/>
                  </w:divBdr>
                </w:div>
                <w:div w:id="1310939547">
                  <w:marLeft w:val="0"/>
                  <w:marRight w:val="0"/>
                  <w:marTop w:val="0"/>
                  <w:marBottom w:val="0"/>
                  <w:divBdr>
                    <w:top w:val="none" w:sz="0" w:space="0" w:color="auto"/>
                    <w:left w:val="none" w:sz="0" w:space="0" w:color="auto"/>
                    <w:bottom w:val="none" w:sz="0" w:space="0" w:color="auto"/>
                    <w:right w:val="none" w:sz="0" w:space="0" w:color="auto"/>
                  </w:divBdr>
                </w:div>
                <w:div w:id="995306894">
                  <w:marLeft w:val="0"/>
                  <w:marRight w:val="0"/>
                  <w:marTop w:val="0"/>
                  <w:marBottom w:val="0"/>
                  <w:divBdr>
                    <w:top w:val="none" w:sz="0" w:space="0" w:color="auto"/>
                    <w:left w:val="none" w:sz="0" w:space="0" w:color="auto"/>
                    <w:bottom w:val="none" w:sz="0" w:space="0" w:color="auto"/>
                    <w:right w:val="none" w:sz="0" w:space="0" w:color="auto"/>
                  </w:divBdr>
                </w:div>
                <w:div w:id="1035811710">
                  <w:marLeft w:val="0"/>
                  <w:marRight w:val="0"/>
                  <w:marTop w:val="0"/>
                  <w:marBottom w:val="0"/>
                  <w:divBdr>
                    <w:top w:val="none" w:sz="0" w:space="0" w:color="auto"/>
                    <w:left w:val="none" w:sz="0" w:space="0" w:color="auto"/>
                    <w:bottom w:val="none" w:sz="0" w:space="0" w:color="auto"/>
                    <w:right w:val="none" w:sz="0" w:space="0" w:color="auto"/>
                  </w:divBdr>
                </w:div>
                <w:div w:id="1726947250">
                  <w:marLeft w:val="0"/>
                  <w:marRight w:val="0"/>
                  <w:marTop w:val="0"/>
                  <w:marBottom w:val="0"/>
                  <w:divBdr>
                    <w:top w:val="none" w:sz="0" w:space="0" w:color="auto"/>
                    <w:left w:val="none" w:sz="0" w:space="0" w:color="auto"/>
                    <w:bottom w:val="none" w:sz="0" w:space="0" w:color="auto"/>
                    <w:right w:val="none" w:sz="0" w:space="0" w:color="auto"/>
                  </w:divBdr>
                </w:div>
                <w:div w:id="248924946">
                  <w:marLeft w:val="0"/>
                  <w:marRight w:val="0"/>
                  <w:marTop w:val="0"/>
                  <w:marBottom w:val="0"/>
                  <w:divBdr>
                    <w:top w:val="none" w:sz="0" w:space="0" w:color="auto"/>
                    <w:left w:val="none" w:sz="0" w:space="0" w:color="auto"/>
                    <w:bottom w:val="none" w:sz="0" w:space="0" w:color="auto"/>
                    <w:right w:val="none" w:sz="0" w:space="0" w:color="auto"/>
                  </w:divBdr>
                </w:div>
                <w:div w:id="414203612">
                  <w:marLeft w:val="0"/>
                  <w:marRight w:val="0"/>
                  <w:marTop w:val="0"/>
                  <w:marBottom w:val="0"/>
                  <w:divBdr>
                    <w:top w:val="none" w:sz="0" w:space="0" w:color="auto"/>
                    <w:left w:val="none" w:sz="0" w:space="0" w:color="auto"/>
                    <w:bottom w:val="none" w:sz="0" w:space="0" w:color="auto"/>
                    <w:right w:val="none" w:sz="0" w:space="0" w:color="auto"/>
                  </w:divBdr>
                </w:div>
                <w:div w:id="690034409">
                  <w:marLeft w:val="0"/>
                  <w:marRight w:val="0"/>
                  <w:marTop w:val="0"/>
                  <w:marBottom w:val="0"/>
                  <w:divBdr>
                    <w:top w:val="none" w:sz="0" w:space="0" w:color="auto"/>
                    <w:left w:val="none" w:sz="0" w:space="0" w:color="auto"/>
                    <w:bottom w:val="none" w:sz="0" w:space="0" w:color="auto"/>
                    <w:right w:val="none" w:sz="0" w:space="0" w:color="auto"/>
                  </w:divBdr>
                </w:div>
                <w:div w:id="2040428495">
                  <w:marLeft w:val="0"/>
                  <w:marRight w:val="0"/>
                  <w:marTop w:val="0"/>
                  <w:marBottom w:val="0"/>
                  <w:divBdr>
                    <w:top w:val="none" w:sz="0" w:space="0" w:color="auto"/>
                    <w:left w:val="none" w:sz="0" w:space="0" w:color="auto"/>
                    <w:bottom w:val="none" w:sz="0" w:space="0" w:color="auto"/>
                    <w:right w:val="none" w:sz="0" w:space="0" w:color="auto"/>
                  </w:divBdr>
                </w:div>
                <w:div w:id="1727221855">
                  <w:marLeft w:val="0"/>
                  <w:marRight w:val="0"/>
                  <w:marTop w:val="0"/>
                  <w:marBottom w:val="0"/>
                  <w:divBdr>
                    <w:top w:val="none" w:sz="0" w:space="0" w:color="auto"/>
                    <w:left w:val="none" w:sz="0" w:space="0" w:color="auto"/>
                    <w:bottom w:val="none" w:sz="0" w:space="0" w:color="auto"/>
                    <w:right w:val="none" w:sz="0" w:space="0" w:color="auto"/>
                  </w:divBdr>
                </w:div>
                <w:div w:id="2066173060">
                  <w:marLeft w:val="0"/>
                  <w:marRight w:val="0"/>
                  <w:marTop w:val="0"/>
                  <w:marBottom w:val="0"/>
                  <w:divBdr>
                    <w:top w:val="none" w:sz="0" w:space="0" w:color="auto"/>
                    <w:left w:val="none" w:sz="0" w:space="0" w:color="auto"/>
                    <w:bottom w:val="none" w:sz="0" w:space="0" w:color="auto"/>
                    <w:right w:val="none" w:sz="0" w:space="0" w:color="auto"/>
                  </w:divBdr>
                </w:div>
                <w:div w:id="2110351788">
                  <w:marLeft w:val="0"/>
                  <w:marRight w:val="0"/>
                  <w:marTop w:val="0"/>
                  <w:marBottom w:val="0"/>
                  <w:divBdr>
                    <w:top w:val="none" w:sz="0" w:space="0" w:color="auto"/>
                    <w:left w:val="none" w:sz="0" w:space="0" w:color="auto"/>
                    <w:bottom w:val="none" w:sz="0" w:space="0" w:color="auto"/>
                    <w:right w:val="none" w:sz="0" w:space="0" w:color="auto"/>
                  </w:divBdr>
                </w:div>
                <w:div w:id="558134453">
                  <w:marLeft w:val="0"/>
                  <w:marRight w:val="0"/>
                  <w:marTop w:val="0"/>
                  <w:marBottom w:val="0"/>
                  <w:divBdr>
                    <w:top w:val="none" w:sz="0" w:space="0" w:color="auto"/>
                    <w:left w:val="none" w:sz="0" w:space="0" w:color="auto"/>
                    <w:bottom w:val="none" w:sz="0" w:space="0" w:color="auto"/>
                    <w:right w:val="none" w:sz="0" w:space="0" w:color="auto"/>
                  </w:divBdr>
                </w:div>
                <w:div w:id="1686637849">
                  <w:marLeft w:val="0"/>
                  <w:marRight w:val="0"/>
                  <w:marTop w:val="0"/>
                  <w:marBottom w:val="0"/>
                  <w:divBdr>
                    <w:top w:val="none" w:sz="0" w:space="0" w:color="auto"/>
                    <w:left w:val="none" w:sz="0" w:space="0" w:color="auto"/>
                    <w:bottom w:val="none" w:sz="0" w:space="0" w:color="auto"/>
                    <w:right w:val="none" w:sz="0" w:space="0" w:color="auto"/>
                  </w:divBdr>
                </w:div>
                <w:div w:id="208879311">
                  <w:marLeft w:val="0"/>
                  <w:marRight w:val="0"/>
                  <w:marTop w:val="0"/>
                  <w:marBottom w:val="0"/>
                  <w:divBdr>
                    <w:top w:val="none" w:sz="0" w:space="0" w:color="auto"/>
                    <w:left w:val="none" w:sz="0" w:space="0" w:color="auto"/>
                    <w:bottom w:val="none" w:sz="0" w:space="0" w:color="auto"/>
                    <w:right w:val="none" w:sz="0" w:space="0" w:color="auto"/>
                  </w:divBdr>
                </w:div>
                <w:div w:id="401568305">
                  <w:marLeft w:val="0"/>
                  <w:marRight w:val="0"/>
                  <w:marTop w:val="0"/>
                  <w:marBottom w:val="0"/>
                  <w:divBdr>
                    <w:top w:val="none" w:sz="0" w:space="0" w:color="auto"/>
                    <w:left w:val="none" w:sz="0" w:space="0" w:color="auto"/>
                    <w:bottom w:val="none" w:sz="0" w:space="0" w:color="auto"/>
                    <w:right w:val="none" w:sz="0" w:space="0" w:color="auto"/>
                  </w:divBdr>
                </w:div>
                <w:div w:id="1919287597">
                  <w:marLeft w:val="0"/>
                  <w:marRight w:val="0"/>
                  <w:marTop w:val="0"/>
                  <w:marBottom w:val="0"/>
                  <w:divBdr>
                    <w:top w:val="none" w:sz="0" w:space="0" w:color="auto"/>
                    <w:left w:val="none" w:sz="0" w:space="0" w:color="auto"/>
                    <w:bottom w:val="none" w:sz="0" w:space="0" w:color="auto"/>
                    <w:right w:val="none" w:sz="0" w:space="0" w:color="auto"/>
                  </w:divBdr>
                </w:div>
                <w:div w:id="655259574">
                  <w:marLeft w:val="0"/>
                  <w:marRight w:val="0"/>
                  <w:marTop w:val="0"/>
                  <w:marBottom w:val="0"/>
                  <w:divBdr>
                    <w:top w:val="none" w:sz="0" w:space="0" w:color="auto"/>
                    <w:left w:val="none" w:sz="0" w:space="0" w:color="auto"/>
                    <w:bottom w:val="none" w:sz="0" w:space="0" w:color="auto"/>
                    <w:right w:val="none" w:sz="0" w:space="0" w:color="auto"/>
                  </w:divBdr>
                </w:div>
                <w:div w:id="933829548">
                  <w:marLeft w:val="0"/>
                  <w:marRight w:val="0"/>
                  <w:marTop w:val="0"/>
                  <w:marBottom w:val="0"/>
                  <w:divBdr>
                    <w:top w:val="none" w:sz="0" w:space="0" w:color="auto"/>
                    <w:left w:val="none" w:sz="0" w:space="0" w:color="auto"/>
                    <w:bottom w:val="none" w:sz="0" w:space="0" w:color="auto"/>
                    <w:right w:val="none" w:sz="0" w:space="0" w:color="auto"/>
                  </w:divBdr>
                </w:div>
                <w:div w:id="403072028">
                  <w:marLeft w:val="0"/>
                  <w:marRight w:val="0"/>
                  <w:marTop w:val="0"/>
                  <w:marBottom w:val="0"/>
                  <w:divBdr>
                    <w:top w:val="none" w:sz="0" w:space="0" w:color="auto"/>
                    <w:left w:val="none" w:sz="0" w:space="0" w:color="auto"/>
                    <w:bottom w:val="none" w:sz="0" w:space="0" w:color="auto"/>
                    <w:right w:val="none" w:sz="0" w:space="0" w:color="auto"/>
                  </w:divBdr>
                </w:div>
                <w:div w:id="672729734">
                  <w:marLeft w:val="0"/>
                  <w:marRight w:val="0"/>
                  <w:marTop w:val="0"/>
                  <w:marBottom w:val="0"/>
                  <w:divBdr>
                    <w:top w:val="none" w:sz="0" w:space="0" w:color="auto"/>
                    <w:left w:val="none" w:sz="0" w:space="0" w:color="auto"/>
                    <w:bottom w:val="none" w:sz="0" w:space="0" w:color="auto"/>
                    <w:right w:val="none" w:sz="0" w:space="0" w:color="auto"/>
                  </w:divBdr>
                </w:div>
                <w:div w:id="1158112366">
                  <w:marLeft w:val="0"/>
                  <w:marRight w:val="0"/>
                  <w:marTop w:val="0"/>
                  <w:marBottom w:val="0"/>
                  <w:divBdr>
                    <w:top w:val="none" w:sz="0" w:space="0" w:color="auto"/>
                    <w:left w:val="none" w:sz="0" w:space="0" w:color="auto"/>
                    <w:bottom w:val="none" w:sz="0" w:space="0" w:color="auto"/>
                    <w:right w:val="none" w:sz="0" w:space="0" w:color="auto"/>
                  </w:divBdr>
                </w:div>
                <w:div w:id="1764717666">
                  <w:marLeft w:val="0"/>
                  <w:marRight w:val="0"/>
                  <w:marTop w:val="0"/>
                  <w:marBottom w:val="0"/>
                  <w:divBdr>
                    <w:top w:val="none" w:sz="0" w:space="0" w:color="auto"/>
                    <w:left w:val="none" w:sz="0" w:space="0" w:color="auto"/>
                    <w:bottom w:val="none" w:sz="0" w:space="0" w:color="auto"/>
                    <w:right w:val="none" w:sz="0" w:space="0" w:color="auto"/>
                  </w:divBdr>
                </w:div>
                <w:div w:id="125589795">
                  <w:marLeft w:val="0"/>
                  <w:marRight w:val="0"/>
                  <w:marTop w:val="0"/>
                  <w:marBottom w:val="0"/>
                  <w:divBdr>
                    <w:top w:val="none" w:sz="0" w:space="0" w:color="auto"/>
                    <w:left w:val="none" w:sz="0" w:space="0" w:color="auto"/>
                    <w:bottom w:val="none" w:sz="0" w:space="0" w:color="auto"/>
                    <w:right w:val="none" w:sz="0" w:space="0" w:color="auto"/>
                  </w:divBdr>
                </w:div>
                <w:div w:id="774400979">
                  <w:marLeft w:val="0"/>
                  <w:marRight w:val="0"/>
                  <w:marTop w:val="0"/>
                  <w:marBottom w:val="0"/>
                  <w:divBdr>
                    <w:top w:val="none" w:sz="0" w:space="0" w:color="auto"/>
                    <w:left w:val="none" w:sz="0" w:space="0" w:color="auto"/>
                    <w:bottom w:val="none" w:sz="0" w:space="0" w:color="auto"/>
                    <w:right w:val="none" w:sz="0" w:space="0" w:color="auto"/>
                  </w:divBdr>
                </w:div>
                <w:div w:id="557596024">
                  <w:marLeft w:val="0"/>
                  <w:marRight w:val="0"/>
                  <w:marTop w:val="0"/>
                  <w:marBottom w:val="0"/>
                  <w:divBdr>
                    <w:top w:val="none" w:sz="0" w:space="0" w:color="auto"/>
                    <w:left w:val="none" w:sz="0" w:space="0" w:color="auto"/>
                    <w:bottom w:val="none" w:sz="0" w:space="0" w:color="auto"/>
                    <w:right w:val="none" w:sz="0" w:space="0" w:color="auto"/>
                  </w:divBdr>
                </w:div>
                <w:div w:id="830605519">
                  <w:marLeft w:val="0"/>
                  <w:marRight w:val="0"/>
                  <w:marTop w:val="0"/>
                  <w:marBottom w:val="0"/>
                  <w:divBdr>
                    <w:top w:val="none" w:sz="0" w:space="0" w:color="auto"/>
                    <w:left w:val="none" w:sz="0" w:space="0" w:color="auto"/>
                    <w:bottom w:val="none" w:sz="0" w:space="0" w:color="auto"/>
                    <w:right w:val="none" w:sz="0" w:space="0" w:color="auto"/>
                  </w:divBdr>
                </w:div>
                <w:div w:id="1916668091">
                  <w:marLeft w:val="0"/>
                  <w:marRight w:val="0"/>
                  <w:marTop w:val="0"/>
                  <w:marBottom w:val="0"/>
                  <w:divBdr>
                    <w:top w:val="none" w:sz="0" w:space="0" w:color="auto"/>
                    <w:left w:val="none" w:sz="0" w:space="0" w:color="auto"/>
                    <w:bottom w:val="none" w:sz="0" w:space="0" w:color="auto"/>
                    <w:right w:val="none" w:sz="0" w:space="0" w:color="auto"/>
                  </w:divBdr>
                </w:div>
                <w:div w:id="1766610068">
                  <w:marLeft w:val="0"/>
                  <w:marRight w:val="0"/>
                  <w:marTop w:val="0"/>
                  <w:marBottom w:val="0"/>
                  <w:divBdr>
                    <w:top w:val="none" w:sz="0" w:space="0" w:color="auto"/>
                    <w:left w:val="none" w:sz="0" w:space="0" w:color="auto"/>
                    <w:bottom w:val="none" w:sz="0" w:space="0" w:color="auto"/>
                    <w:right w:val="none" w:sz="0" w:space="0" w:color="auto"/>
                  </w:divBdr>
                </w:div>
                <w:div w:id="1408453160">
                  <w:marLeft w:val="0"/>
                  <w:marRight w:val="0"/>
                  <w:marTop w:val="0"/>
                  <w:marBottom w:val="0"/>
                  <w:divBdr>
                    <w:top w:val="none" w:sz="0" w:space="0" w:color="auto"/>
                    <w:left w:val="none" w:sz="0" w:space="0" w:color="auto"/>
                    <w:bottom w:val="none" w:sz="0" w:space="0" w:color="auto"/>
                    <w:right w:val="none" w:sz="0" w:space="0" w:color="auto"/>
                  </w:divBdr>
                </w:div>
                <w:div w:id="1979022073">
                  <w:marLeft w:val="0"/>
                  <w:marRight w:val="0"/>
                  <w:marTop w:val="0"/>
                  <w:marBottom w:val="0"/>
                  <w:divBdr>
                    <w:top w:val="none" w:sz="0" w:space="0" w:color="auto"/>
                    <w:left w:val="none" w:sz="0" w:space="0" w:color="auto"/>
                    <w:bottom w:val="none" w:sz="0" w:space="0" w:color="auto"/>
                    <w:right w:val="none" w:sz="0" w:space="0" w:color="auto"/>
                  </w:divBdr>
                </w:div>
                <w:div w:id="1192914050">
                  <w:marLeft w:val="0"/>
                  <w:marRight w:val="0"/>
                  <w:marTop w:val="0"/>
                  <w:marBottom w:val="0"/>
                  <w:divBdr>
                    <w:top w:val="none" w:sz="0" w:space="0" w:color="auto"/>
                    <w:left w:val="none" w:sz="0" w:space="0" w:color="auto"/>
                    <w:bottom w:val="none" w:sz="0" w:space="0" w:color="auto"/>
                    <w:right w:val="none" w:sz="0" w:space="0" w:color="auto"/>
                  </w:divBdr>
                </w:div>
                <w:div w:id="1755781250">
                  <w:marLeft w:val="0"/>
                  <w:marRight w:val="0"/>
                  <w:marTop w:val="0"/>
                  <w:marBottom w:val="0"/>
                  <w:divBdr>
                    <w:top w:val="none" w:sz="0" w:space="0" w:color="auto"/>
                    <w:left w:val="none" w:sz="0" w:space="0" w:color="auto"/>
                    <w:bottom w:val="none" w:sz="0" w:space="0" w:color="auto"/>
                    <w:right w:val="none" w:sz="0" w:space="0" w:color="auto"/>
                  </w:divBdr>
                </w:div>
                <w:div w:id="1076587117">
                  <w:marLeft w:val="0"/>
                  <w:marRight w:val="0"/>
                  <w:marTop w:val="0"/>
                  <w:marBottom w:val="0"/>
                  <w:divBdr>
                    <w:top w:val="none" w:sz="0" w:space="0" w:color="auto"/>
                    <w:left w:val="none" w:sz="0" w:space="0" w:color="auto"/>
                    <w:bottom w:val="none" w:sz="0" w:space="0" w:color="auto"/>
                    <w:right w:val="none" w:sz="0" w:space="0" w:color="auto"/>
                  </w:divBdr>
                </w:div>
                <w:div w:id="222762224">
                  <w:marLeft w:val="0"/>
                  <w:marRight w:val="0"/>
                  <w:marTop w:val="0"/>
                  <w:marBottom w:val="0"/>
                  <w:divBdr>
                    <w:top w:val="none" w:sz="0" w:space="0" w:color="auto"/>
                    <w:left w:val="none" w:sz="0" w:space="0" w:color="auto"/>
                    <w:bottom w:val="none" w:sz="0" w:space="0" w:color="auto"/>
                    <w:right w:val="none" w:sz="0" w:space="0" w:color="auto"/>
                  </w:divBdr>
                </w:div>
                <w:div w:id="1491096977">
                  <w:marLeft w:val="0"/>
                  <w:marRight w:val="0"/>
                  <w:marTop w:val="0"/>
                  <w:marBottom w:val="0"/>
                  <w:divBdr>
                    <w:top w:val="none" w:sz="0" w:space="0" w:color="auto"/>
                    <w:left w:val="none" w:sz="0" w:space="0" w:color="auto"/>
                    <w:bottom w:val="none" w:sz="0" w:space="0" w:color="auto"/>
                    <w:right w:val="none" w:sz="0" w:space="0" w:color="auto"/>
                  </w:divBdr>
                </w:div>
                <w:div w:id="905342517">
                  <w:marLeft w:val="0"/>
                  <w:marRight w:val="0"/>
                  <w:marTop w:val="0"/>
                  <w:marBottom w:val="0"/>
                  <w:divBdr>
                    <w:top w:val="none" w:sz="0" w:space="0" w:color="auto"/>
                    <w:left w:val="none" w:sz="0" w:space="0" w:color="auto"/>
                    <w:bottom w:val="none" w:sz="0" w:space="0" w:color="auto"/>
                    <w:right w:val="none" w:sz="0" w:space="0" w:color="auto"/>
                  </w:divBdr>
                </w:div>
                <w:div w:id="2126844811">
                  <w:marLeft w:val="0"/>
                  <w:marRight w:val="0"/>
                  <w:marTop w:val="0"/>
                  <w:marBottom w:val="0"/>
                  <w:divBdr>
                    <w:top w:val="none" w:sz="0" w:space="0" w:color="auto"/>
                    <w:left w:val="none" w:sz="0" w:space="0" w:color="auto"/>
                    <w:bottom w:val="none" w:sz="0" w:space="0" w:color="auto"/>
                    <w:right w:val="none" w:sz="0" w:space="0" w:color="auto"/>
                  </w:divBdr>
                </w:div>
                <w:div w:id="1286546878">
                  <w:marLeft w:val="0"/>
                  <w:marRight w:val="0"/>
                  <w:marTop w:val="0"/>
                  <w:marBottom w:val="0"/>
                  <w:divBdr>
                    <w:top w:val="none" w:sz="0" w:space="0" w:color="auto"/>
                    <w:left w:val="none" w:sz="0" w:space="0" w:color="auto"/>
                    <w:bottom w:val="none" w:sz="0" w:space="0" w:color="auto"/>
                    <w:right w:val="none" w:sz="0" w:space="0" w:color="auto"/>
                  </w:divBdr>
                </w:div>
                <w:div w:id="2143233551">
                  <w:marLeft w:val="0"/>
                  <w:marRight w:val="0"/>
                  <w:marTop w:val="0"/>
                  <w:marBottom w:val="0"/>
                  <w:divBdr>
                    <w:top w:val="none" w:sz="0" w:space="0" w:color="auto"/>
                    <w:left w:val="none" w:sz="0" w:space="0" w:color="auto"/>
                    <w:bottom w:val="none" w:sz="0" w:space="0" w:color="auto"/>
                    <w:right w:val="none" w:sz="0" w:space="0" w:color="auto"/>
                  </w:divBdr>
                </w:div>
                <w:div w:id="584996593">
                  <w:marLeft w:val="0"/>
                  <w:marRight w:val="0"/>
                  <w:marTop w:val="0"/>
                  <w:marBottom w:val="0"/>
                  <w:divBdr>
                    <w:top w:val="none" w:sz="0" w:space="0" w:color="auto"/>
                    <w:left w:val="none" w:sz="0" w:space="0" w:color="auto"/>
                    <w:bottom w:val="none" w:sz="0" w:space="0" w:color="auto"/>
                    <w:right w:val="none" w:sz="0" w:space="0" w:color="auto"/>
                  </w:divBdr>
                </w:div>
                <w:div w:id="2107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earth.northwestern.edu" TargetMode="External"/><Relationship Id="rId3" Type="http://schemas.openxmlformats.org/officeDocument/2006/relationships/webSettings" Target="webSettings.xml"/><Relationship Id="rId7" Type="http://schemas.openxmlformats.org/officeDocument/2006/relationships/hyperlink" Target="https://urldefense.com/v3/__https:/gsa-foundation.org/fund/geophysics-geodynamics/__;!!Dq0X2DkFhyF93HkjWTBQKhk!ClkNhnMNdsqJ7tzhjIU-WErZWIgrEpH2B4hpkmHQa7RVaJJrbh7Gje7Rtyr5h_3GzocdM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osociety.org/GSA/About/awards/GSA_Fellows/GSA/Awards/Fellowship.aspx" TargetMode="External"/><Relationship Id="rId11" Type="http://schemas.openxmlformats.org/officeDocument/2006/relationships/theme" Target="theme/theme1.xml"/><Relationship Id="rId5" Type="http://schemas.openxmlformats.org/officeDocument/2006/relationships/hyperlink" Target="http://www.geosociety.org/GSA/About/Divisions/gsa/division/geophysics/awards.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mmunity.geosociety.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Drenth, Benjamin J</cp:lastModifiedBy>
  <cp:revision>11</cp:revision>
  <dcterms:created xsi:type="dcterms:W3CDTF">2021-01-02T22:26:00Z</dcterms:created>
  <dcterms:modified xsi:type="dcterms:W3CDTF">2021-01-03T13:37:00Z</dcterms:modified>
</cp:coreProperties>
</file>