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19" w:rsidRPr="009A0C9E" w:rsidRDefault="00930D19" w:rsidP="00930D19">
      <w:pPr>
        <w:pBdr>
          <w:between w:val="thinThickThinSmallGap" w:sz="24" w:space="1" w:color="auto"/>
        </w:pBdr>
        <w:rPr>
          <w:rFonts w:ascii="Calibri" w:hAnsi="Calibri" w:cs="Calibri"/>
          <w:b/>
        </w:rPr>
      </w:pPr>
      <w:r w:rsidRPr="009A0C9E">
        <w:rPr>
          <w:rFonts w:ascii="Calibri" w:hAnsi="Calibri" w:cs="Calibri"/>
          <w:b/>
        </w:rPr>
        <w:t>MOENA FEDERAL TAX ID NUMBER USE POLICY</w:t>
      </w:r>
    </w:p>
    <w:p w:rsidR="00930D19" w:rsidRPr="009A0C9E" w:rsidRDefault="00930D19" w:rsidP="00930D19">
      <w:pPr>
        <w:pBdr>
          <w:between w:val="thinThickThinSmallGap" w:sz="24" w:space="1" w:color="auto"/>
        </w:pBdr>
        <w:rPr>
          <w:rFonts w:ascii="Calibri" w:hAnsi="Calibri" w:cs="Calibri"/>
          <w:b/>
        </w:rPr>
      </w:pPr>
    </w:p>
    <w:p w:rsidR="00930D19" w:rsidRPr="009A0C9E" w:rsidRDefault="00930D19" w:rsidP="00930D19">
      <w:pPr>
        <w:pStyle w:val="ListParagraph"/>
        <w:numPr>
          <w:ilvl w:val="0"/>
          <w:numId w:val="1"/>
        </w:numPr>
        <w:rPr>
          <w:rFonts w:ascii="Calibri" w:hAnsi="Calibri" w:cs="Calibri"/>
          <w:b/>
        </w:rPr>
      </w:pPr>
      <w:r w:rsidRPr="009A0C9E">
        <w:rPr>
          <w:rFonts w:ascii="Calibri" w:hAnsi="Calibri" w:cs="Calibri"/>
        </w:rPr>
        <w:t>To give guidance to a chapter wanting to use the MOENA Federal Tax ID number for their bank account purposes.</w:t>
      </w:r>
    </w:p>
    <w:p w:rsidR="00930D19" w:rsidRPr="009A0C9E" w:rsidRDefault="00930D19" w:rsidP="00930D19">
      <w:pPr>
        <w:pBdr>
          <w:between w:val="thinThickThinSmallGap" w:sz="24" w:space="1" w:color="auto"/>
        </w:pBdr>
        <w:rPr>
          <w:rFonts w:ascii="Calibri" w:hAnsi="Calibri" w:cs="Calibri"/>
          <w:b/>
        </w:rPr>
      </w:pPr>
    </w:p>
    <w:p w:rsidR="00930D19" w:rsidRPr="009A0C9E" w:rsidRDefault="00930D19" w:rsidP="00930D19">
      <w:pPr>
        <w:pBdr>
          <w:between w:val="thinThickThinSmallGap" w:sz="24" w:space="1" w:color="auto"/>
        </w:pBdr>
        <w:rPr>
          <w:rFonts w:ascii="Calibri" w:hAnsi="Calibri" w:cs="Calibri"/>
        </w:rPr>
      </w:pPr>
    </w:p>
    <w:p w:rsidR="00930D19" w:rsidRPr="009A0C9E" w:rsidRDefault="00930D19" w:rsidP="00930D19">
      <w:pPr>
        <w:rPr>
          <w:rFonts w:ascii="Calibri" w:hAnsi="Calibri" w:cs="Calibri"/>
        </w:rPr>
      </w:pPr>
      <w:r w:rsidRPr="009A0C9E">
        <w:rPr>
          <w:rFonts w:ascii="Calibri" w:hAnsi="Calibri" w:cs="Calibri"/>
          <w:b/>
        </w:rPr>
        <w:t>Note that there is great liability on the state’s part in giving out this information, thus proper policy must be in place to govern its use.</w:t>
      </w:r>
    </w:p>
    <w:p w:rsidR="00930D19" w:rsidRPr="009A0C9E" w:rsidRDefault="00930D19" w:rsidP="00930D19">
      <w:pPr>
        <w:rPr>
          <w:rFonts w:ascii="Calibri" w:hAnsi="Calibri" w:cs="Calibri"/>
        </w:rPr>
      </w:pPr>
    </w:p>
    <w:p w:rsidR="00930D19" w:rsidRPr="009A0C9E" w:rsidRDefault="00930D19" w:rsidP="00930D19">
      <w:pPr>
        <w:rPr>
          <w:rFonts w:ascii="Calibri" w:hAnsi="Calibri" w:cs="Calibri"/>
        </w:rPr>
      </w:pPr>
      <w:r w:rsidRPr="009A0C9E">
        <w:rPr>
          <w:rFonts w:ascii="Calibri" w:hAnsi="Calibri" w:cs="Calibri"/>
        </w:rPr>
        <w:t>MOENA is incorporated as a not-for-profit organization.  Having a corporate shell is what protects the State and Chapter leaders for personal liability should a claim be filed against them.</w:t>
      </w:r>
    </w:p>
    <w:p w:rsidR="00930D19" w:rsidRPr="009A0C9E" w:rsidRDefault="00930D19" w:rsidP="00930D19">
      <w:pPr>
        <w:rPr>
          <w:rFonts w:ascii="Calibri" w:hAnsi="Calibri" w:cs="Calibri"/>
        </w:rPr>
      </w:pPr>
    </w:p>
    <w:p w:rsidR="00930D19" w:rsidRPr="009A0C9E" w:rsidRDefault="00930D19" w:rsidP="00930D19">
      <w:pPr>
        <w:pStyle w:val="ListParagraph"/>
        <w:numPr>
          <w:ilvl w:val="0"/>
          <w:numId w:val="2"/>
        </w:numPr>
        <w:rPr>
          <w:rFonts w:ascii="Calibri" w:hAnsi="Calibri" w:cs="Calibri"/>
        </w:rPr>
      </w:pPr>
      <w:r w:rsidRPr="009A0C9E">
        <w:rPr>
          <w:rFonts w:ascii="Calibri" w:hAnsi="Calibri" w:cs="Calibri"/>
        </w:rPr>
        <w:t>All chapters wanting to use the MOENA Federal Tax ID number must request so in writing</w:t>
      </w:r>
      <w:r w:rsidR="004E0329" w:rsidRPr="009A0C9E">
        <w:rPr>
          <w:rFonts w:ascii="Calibri" w:hAnsi="Calibri" w:cs="Calibri"/>
        </w:rPr>
        <w:t xml:space="preserve"> </w:t>
      </w:r>
      <w:r w:rsidRPr="009A0C9E">
        <w:rPr>
          <w:rFonts w:ascii="Calibri" w:hAnsi="Calibri" w:cs="Calibri"/>
        </w:rPr>
        <w:t>to</w:t>
      </w:r>
      <w:r w:rsidR="004E0329" w:rsidRPr="009A0C9E">
        <w:rPr>
          <w:rFonts w:ascii="Calibri" w:hAnsi="Calibri" w:cs="Calibri"/>
        </w:rPr>
        <w:t xml:space="preserve"> </w:t>
      </w:r>
      <w:r w:rsidRPr="009A0C9E">
        <w:rPr>
          <w:rFonts w:ascii="Calibri" w:hAnsi="Calibri" w:cs="Calibri"/>
        </w:rPr>
        <w:t>t</w:t>
      </w:r>
      <w:r w:rsidR="004E0329" w:rsidRPr="009A0C9E">
        <w:rPr>
          <w:rFonts w:ascii="Calibri" w:hAnsi="Calibri" w:cs="Calibri"/>
        </w:rPr>
        <w:t>h</w:t>
      </w:r>
      <w:r w:rsidRPr="009A0C9E">
        <w:rPr>
          <w:rFonts w:ascii="Calibri" w:hAnsi="Calibri" w:cs="Calibri"/>
        </w:rPr>
        <w:t>e MOENA Treasurer.  Once provided, the chapter treasurer is responsible to ensure the integrity of the Tax ID Number.</w:t>
      </w:r>
    </w:p>
    <w:p w:rsidR="00930D19" w:rsidRPr="009A0C9E" w:rsidRDefault="00930D19" w:rsidP="00930D19">
      <w:pPr>
        <w:pStyle w:val="ListParagraph"/>
        <w:numPr>
          <w:ilvl w:val="0"/>
          <w:numId w:val="2"/>
        </w:numPr>
        <w:rPr>
          <w:rFonts w:ascii="Calibri" w:hAnsi="Calibri" w:cs="Calibri"/>
        </w:rPr>
      </w:pPr>
      <w:r w:rsidRPr="009A0C9E">
        <w:rPr>
          <w:rFonts w:ascii="Calibri" w:hAnsi="Calibri" w:cs="Calibri"/>
        </w:rPr>
        <w:t>Upon being given the number for use, the chapter must open all bank accounts at the bank specified by the state council.  Special permission may be granted by the treasurer on a case-by-case basis, when the preferred bank is not easily accessible.</w:t>
      </w:r>
    </w:p>
    <w:p w:rsidR="00930D19" w:rsidRPr="009A0C9E" w:rsidRDefault="00930D19" w:rsidP="00930D19">
      <w:pPr>
        <w:pStyle w:val="ListParagraph"/>
        <w:numPr>
          <w:ilvl w:val="0"/>
          <w:numId w:val="2"/>
        </w:numPr>
        <w:rPr>
          <w:rFonts w:ascii="Calibri" w:hAnsi="Calibri" w:cs="Calibri"/>
        </w:rPr>
      </w:pPr>
      <w:r w:rsidRPr="009A0C9E">
        <w:rPr>
          <w:rFonts w:ascii="Calibri" w:hAnsi="Calibri" w:cs="Calibri"/>
        </w:rPr>
        <w:t>All accounts must have online access and provide access for the state treasurer.</w:t>
      </w:r>
    </w:p>
    <w:p w:rsidR="00930D19" w:rsidRPr="009A0C9E" w:rsidRDefault="00930D19" w:rsidP="00930D19">
      <w:pPr>
        <w:pStyle w:val="ListParagraph"/>
        <w:numPr>
          <w:ilvl w:val="0"/>
          <w:numId w:val="2"/>
        </w:numPr>
        <w:rPr>
          <w:rFonts w:ascii="Calibri" w:hAnsi="Calibri" w:cs="Calibri"/>
        </w:rPr>
      </w:pPr>
      <w:r w:rsidRPr="009A0C9E">
        <w:rPr>
          <w:rFonts w:ascii="Calibri" w:hAnsi="Calibri" w:cs="Calibri"/>
        </w:rPr>
        <w:t>Chapter must have at leas</w:t>
      </w:r>
      <w:bookmarkStart w:id="0" w:name="_GoBack"/>
      <w:bookmarkEnd w:id="0"/>
      <w:r w:rsidRPr="009A0C9E">
        <w:rPr>
          <w:rFonts w:ascii="Calibri" w:hAnsi="Calibri" w:cs="Calibri"/>
        </w:rPr>
        <w:t>t 3 co-signers on their accounts.  One signature must be the state council treasurer.</w:t>
      </w:r>
    </w:p>
    <w:p w:rsidR="00930D19" w:rsidRPr="009A0C9E" w:rsidRDefault="00930D19" w:rsidP="00930D19">
      <w:pPr>
        <w:pStyle w:val="ListParagraph"/>
        <w:numPr>
          <w:ilvl w:val="0"/>
          <w:numId w:val="2"/>
        </w:numPr>
        <w:rPr>
          <w:rFonts w:ascii="Calibri" w:hAnsi="Calibri" w:cs="Calibri"/>
        </w:rPr>
      </w:pPr>
      <w:r w:rsidRPr="009A0C9E">
        <w:rPr>
          <w:rFonts w:ascii="Calibri" w:hAnsi="Calibri" w:cs="Calibri"/>
        </w:rPr>
        <w:t>MOENA reserves the right to revoke a chapter use of the MOENA Federal Tax ID Number for any reason that may jeopardize MOENA’s standing with the IRS or any violation that may cause MOENA to lose</w:t>
      </w:r>
      <w:r w:rsidR="004E0329" w:rsidRPr="009A0C9E">
        <w:rPr>
          <w:rFonts w:ascii="Calibri" w:hAnsi="Calibri" w:cs="Calibri"/>
        </w:rPr>
        <w:t xml:space="preserve"> its</w:t>
      </w:r>
      <w:r w:rsidRPr="009A0C9E">
        <w:rPr>
          <w:rFonts w:ascii="Calibri" w:hAnsi="Calibri" w:cs="Calibri"/>
        </w:rPr>
        <w:t xml:space="preserve"> corporate not-for-profit status.</w:t>
      </w:r>
    </w:p>
    <w:p w:rsidR="00F416FC" w:rsidRPr="009A0C9E" w:rsidRDefault="00930D19" w:rsidP="0034179B">
      <w:pPr>
        <w:pStyle w:val="ListParagraph"/>
        <w:numPr>
          <w:ilvl w:val="0"/>
          <w:numId w:val="2"/>
        </w:numPr>
        <w:rPr>
          <w:rFonts w:ascii="Calibri" w:hAnsi="Calibri" w:cs="Calibri"/>
        </w:rPr>
      </w:pPr>
      <w:r w:rsidRPr="009A0C9E">
        <w:rPr>
          <w:rFonts w:ascii="Calibri" w:hAnsi="Calibri" w:cs="Calibri"/>
        </w:rPr>
        <w:t xml:space="preserve">MOENA also reserves the right to enforce disciplinary action on a chapter or its Leadership for flagrant misuse of the MOENA Federal Tax ID Number.  This can range from a warning, to removal of officers, to revoking of the chapter’s charter depending on the severity of the </w:t>
      </w:r>
      <w:r w:rsidR="004E0329" w:rsidRPr="009A0C9E">
        <w:rPr>
          <w:rFonts w:ascii="Calibri" w:hAnsi="Calibri" w:cs="Calibri"/>
        </w:rPr>
        <w:t>infraction</w:t>
      </w:r>
      <w:r w:rsidRPr="009A0C9E">
        <w:rPr>
          <w:rFonts w:ascii="Calibri" w:hAnsi="Calibri" w:cs="Calibri"/>
        </w:rPr>
        <w:t>.</w:t>
      </w:r>
    </w:p>
    <w:sectPr w:rsidR="00F416FC" w:rsidRPr="009A0C9E" w:rsidSect="00825AFF">
      <w:headerReference w:type="default" r:id="rId7"/>
      <w:footerReference w:type="even" r:id="rId8"/>
      <w:footerReference w:type="default" r:id="rId9"/>
      <w:pgSz w:w="12240" w:h="15840"/>
      <w:pgMar w:top="1872"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E6F" w:rsidRDefault="006E3E6F" w:rsidP="004E0329">
      <w:r>
        <w:separator/>
      </w:r>
    </w:p>
  </w:endnote>
  <w:endnote w:type="continuationSeparator" w:id="0">
    <w:p w:rsidR="006E3E6F" w:rsidRDefault="006E3E6F" w:rsidP="004E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2C" w:rsidRDefault="00895782" w:rsidP="0083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522C" w:rsidRDefault="006E3E6F" w:rsidP="00836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2C" w:rsidRDefault="00895782" w:rsidP="0083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C9E">
      <w:rPr>
        <w:rStyle w:val="PageNumber"/>
        <w:noProof/>
      </w:rPr>
      <w:t>1</w:t>
    </w:r>
    <w:r>
      <w:rPr>
        <w:rStyle w:val="PageNumber"/>
      </w:rPr>
      <w:fldChar w:fldCharType="end"/>
    </w:r>
  </w:p>
  <w:p w:rsidR="000B522C" w:rsidRDefault="00895782" w:rsidP="00836B0A">
    <w:pPr>
      <w:pStyle w:val="Footer"/>
      <w:ind w:right="360"/>
      <w:rPr>
        <w:sz w:val="16"/>
        <w:szCs w:val="16"/>
      </w:rPr>
    </w:pPr>
    <w:r>
      <w:rPr>
        <w:sz w:val="16"/>
        <w:szCs w:val="16"/>
      </w:rPr>
      <w:t>Approved:  11/2011</w:t>
    </w:r>
  </w:p>
  <w:p w:rsidR="000B522C" w:rsidRDefault="00895782" w:rsidP="00836B0A">
    <w:pPr>
      <w:pStyle w:val="Footer"/>
      <w:ind w:right="360"/>
      <w:rPr>
        <w:sz w:val="16"/>
        <w:szCs w:val="16"/>
      </w:rPr>
    </w:pPr>
    <w:r>
      <w:rPr>
        <w:sz w:val="16"/>
        <w:szCs w:val="16"/>
      </w:rPr>
      <w:t>Reviewed and updated:  02/2015</w:t>
    </w:r>
  </w:p>
  <w:p w:rsidR="004E57D0" w:rsidRDefault="00895782" w:rsidP="00836B0A">
    <w:pPr>
      <w:pStyle w:val="Footer"/>
      <w:ind w:right="360"/>
      <w:rPr>
        <w:sz w:val="16"/>
        <w:szCs w:val="16"/>
      </w:rPr>
    </w:pPr>
    <w:r>
      <w:rPr>
        <w:sz w:val="16"/>
        <w:szCs w:val="16"/>
      </w:rPr>
      <w:t>Reviewed: 04/2016</w:t>
    </w:r>
  </w:p>
  <w:p w:rsidR="004E0329" w:rsidRDefault="004E0329" w:rsidP="00836B0A">
    <w:pPr>
      <w:pStyle w:val="Footer"/>
      <w:ind w:right="360"/>
      <w:rPr>
        <w:sz w:val="16"/>
        <w:szCs w:val="16"/>
      </w:rPr>
    </w:pPr>
    <w:r>
      <w:rPr>
        <w:sz w:val="16"/>
        <w:szCs w:val="16"/>
      </w:rPr>
      <w:t>Reviewed and updated: 06/2017</w:t>
    </w:r>
  </w:p>
  <w:p w:rsidR="000B522C" w:rsidRPr="003D39A4" w:rsidRDefault="006E3E6F" w:rsidP="00836B0A">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E6F" w:rsidRDefault="006E3E6F" w:rsidP="004E0329">
      <w:r>
        <w:separator/>
      </w:r>
    </w:p>
  </w:footnote>
  <w:footnote w:type="continuationSeparator" w:id="0">
    <w:p w:rsidR="006E3E6F" w:rsidRDefault="006E3E6F" w:rsidP="004E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2C" w:rsidRDefault="00895782">
    <w:pPr>
      <w:pStyle w:val="Header"/>
    </w:pPr>
    <w:r w:rsidRPr="00C97EE7">
      <w:rPr>
        <w:i/>
        <w:noProof/>
      </w:rPr>
      <w:drawing>
        <wp:anchor distT="0" distB="0" distL="114300" distR="114300" simplePos="0" relativeHeight="251659264" behindDoc="0" locked="0" layoutInCell="1" allowOverlap="1" wp14:anchorId="1EAED006" wp14:editId="336F4096">
          <wp:simplePos x="0" y="0"/>
          <wp:positionH relativeFrom="column">
            <wp:posOffset>-488950</wp:posOffset>
          </wp:positionH>
          <wp:positionV relativeFrom="paragraph">
            <wp:posOffset>-123825</wp:posOffset>
          </wp:positionV>
          <wp:extent cx="1164658" cy="771525"/>
          <wp:effectExtent l="19050" t="0" r="0" b="0"/>
          <wp:wrapNone/>
          <wp:docPr id="1" name="Picture 0" descr="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pg"/>
                  <pic:cNvPicPr/>
                </pic:nvPicPr>
                <pic:blipFill>
                  <a:blip r:embed="rId1"/>
                  <a:stretch>
                    <a:fillRect/>
                  </a:stretch>
                </pic:blipFill>
                <pic:spPr>
                  <a:xfrm>
                    <a:off x="0" y="0"/>
                    <a:ext cx="1164658"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77FE"/>
    <w:multiLevelType w:val="hybridMultilevel"/>
    <w:tmpl w:val="24CC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91615"/>
    <w:multiLevelType w:val="hybridMultilevel"/>
    <w:tmpl w:val="AFDAB342"/>
    <w:lvl w:ilvl="0" w:tplc="FEE67146">
      <w:start w:val="1"/>
      <w:numFmt w:val="upperLetter"/>
      <w:lvlText w:val="%1."/>
      <w:lvlJc w:val="left"/>
      <w:pPr>
        <w:ind w:left="1080" w:hanging="72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19"/>
    <w:rsid w:val="0034179B"/>
    <w:rsid w:val="004E0329"/>
    <w:rsid w:val="006E3E6F"/>
    <w:rsid w:val="00895782"/>
    <w:rsid w:val="00930D19"/>
    <w:rsid w:val="009A0C9E"/>
    <w:rsid w:val="00F4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A3B05-FA1A-438C-B84A-54821B15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D1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D19"/>
    <w:pPr>
      <w:tabs>
        <w:tab w:val="center" w:pos="4320"/>
        <w:tab w:val="right" w:pos="8640"/>
      </w:tabs>
    </w:pPr>
  </w:style>
  <w:style w:type="character" w:customStyle="1" w:styleId="HeaderChar">
    <w:name w:val="Header Char"/>
    <w:basedOn w:val="DefaultParagraphFont"/>
    <w:link w:val="Header"/>
    <w:uiPriority w:val="99"/>
    <w:rsid w:val="00930D19"/>
    <w:rPr>
      <w:rFonts w:eastAsiaTheme="minorEastAsia"/>
      <w:sz w:val="24"/>
      <w:szCs w:val="24"/>
    </w:rPr>
  </w:style>
  <w:style w:type="paragraph" w:styleId="Footer">
    <w:name w:val="footer"/>
    <w:basedOn w:val="Normal"/>
    <w:link w:val="FooterChar"/>
    <w:uiPriority w:val="99"/>
    <w:unhideWhenUsed/>
    <w:rsid w:val="00930D19"/>
    <w:pPr>
      <w:tabs>
        <w:tab w:val="center" w:pos="4320"/>
        <w:tab w:val="right" w:pos="8640"/>
      </w:tabs>
    </w:pPr>
  </w:style>
  <w:style w:type="character" w:customStyle="1" w:styleId="FooterChar">
    <w:name w:val="Footer Char"/>
    <w:basedOn w:val="DefaultParagraphFont"/>
    <w:link w:val="Footer"/>
    <w:uiPriority w:val="99"/>
    <w:rsid w:val="00930D19"/>
    <w:rPr>
      <w:rFonts w:eastAsiaTheme="minorEastAsia"/>
      <w:sz w:val="24"/>
      <w:szCs w:val="24"/>
    </w:rPr>
  </w:style>
  <w:style w:type="character" w:styleId="PageNumber">
    <w:name w:val="page number"/>
    <w:basedOn w:val="DefaultParagraphFont"/>
    <w:uiPriority w:val="99"/>
    <w:semiHidden/>
    <w:unhideWhenUsed/>
    <w:rsid w:val="00930D19"/>
  </w:style>
  <w:style w:type="paragraph" w:styleId="ListParagraph">
    <w:name w:val="List Paragraph"/>
    <w:basedOn w:val="Normal"/>
    <w:uiPriority w:val="34"/>
    <w:qFormat/>
    <w:rsid w:val="00930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Rogers</cp:lastModifiedBy>
  <cp:revision>3</cp:revision>
  <dcterms:created xsi:type="dcterms:W3CDTF">2017-06-25T02:14:00Z</dcterms:created>
  <dcterms:modified xsi:type="dcterms:W3CDTF">2017-11-04T22:24:00Z</dcterms:modified>
</cp:coreProperties>
</file>