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54306" w14:textId="77777777" w:rsidR="00267716" w:rsidRPr="00FC10E3" w:rsidRDefault="00267716" w:rsidP="00267716">
      <w:pPr>
        <w:pBdr>
          <w:between w:val="thinThickThinSmallGap" w:sz="24" w:space="1" w:color="auto"/>
        </w:pBdr>
        <w:spacing w:after="0" w:line="240" w:lineRule="auto"/>
        <w:rPr>
          <w:rFonts w:ascii="Calibri" w:eastAsia="MS Mincho" w:hAnsi="Calibri" w:cs="Calibri"/>
          <w:b/>
          <w:sz w:val="24"/>
          <w:szCs w:val="24"/>
        </w:rPr>
      </w:pPr>
      <w:r w:rsidRPr="00FC10E3">
        <w:rPr>
          <w:rFonts w:ascii="Calibri" w:eastAsia="MS Mincho" w:hAnsi="Calibri" w:cs="Calibri"/>
          <w:b/>
          <w:sz w:val="24"/>
          <w:szCs w:val="24"/>
        </w:rPr>
        <w:t>MOENA TAKING BOARD ACTION OUTSIDE OF A MEETING POLICY</w:t>
      </w:r>
    </w:p>
    <w:p w14:paraId="49592B8C" w14:textId="77777777" w:rsidR="00267716" w:rsidRPr="00FC10E3" w:rsidRDefault="00267716" w:rsidP="00267716">
      <w:pPr>
        <w:pBdr>
          <w:between w:val="thinThickThinSmallGap" w:sz="24" w:space="1" w:color="auto"/>
        </w:pBdr>
        <w:spacing w:after="0" w:line="240" w:lineRule="auto"/>
        <w:rPr>
          <w:rFonts w:ascii="Calibri" w:eastAsia="MS Mincho" w:hAnsi="Calibri" w:cs="Calibri"/>
          <w:b/>
          <w:sz w:val="24"/>
          <w:szCs w:val="24"/>
        </w:rPr>
      </w:pPr>
    </w:p>
    <w:p w14:paraId="7CE8890D" w14:textId="189C016B" w:rsidR="00267716" w:rsidRPr="00FC10E3" w:rsidRDefault="00267716" w:rsidP="00267716">
      <w:pPr>
        <w:numPr>
          <w:ilvl w:val="0"/>
          <w:numId w:val="1"/>
        </w:numPr>
        <w:spacing w:after="0" w:line="240" w:lineRule="auto"/>
        <w:contextualSpacing/>
        <w:rPr>
          <w:rFonts w:ascii="Calibri" w:eastAsia="MS Mincho" w:hAnsi="Calibri" w:cs="Calibri"/>
          <w:b/>
          <w:sz w:val="24"/>
          <w:szCs w:val="24"/>
        </w:rPr>
      </w:pPr>
      <w:r w:rsidRPr="00FC10E3">
        <w:rPr>
          <w:rFonts w:ascii="Calibri" w:eastAsia="MS Mincho" w:hAnsi="Calibri" w:cs="Calibri"/>
          <w:sz w:val="24"/>
          <w:szCs w:val="24"/>
        </w:rPr>
        <w:t xml:space="preserve">To guide the MOENA </w:t>
      </w:r>
      <w:r w:rsidR="00016C1A">
        <w:rPr>
          <w:rFonts w:ascii="Calibri" w:eastAsia="MS Mincho" w:hAnsi="Calibri" w:cs="Calibri"/>
          <w:sz w:val="24"/>
          <w:szCs w:val="24"/>
        </w:rPr>
        <w:t>B</w:t>
      </w:r>
      <w:r w:rsidRPr="00FC10E3">
        <w:rPr>
          <w:rFonts w:ascii="Calibri" w:eastAsia="MS Mincho" w:hAnsi="Calibri" w:cs="Calibri"/>
          <w:sz w:val="24"/>
          <w:szCs w:val="24"/>
        </w:rPr>
        <w:t xml:space="preserve">oard </w:t>
      </w:r>
      <w:r w:rsidR="00016C1A">
        <w:rPr>
          <w:rFonts w:ascii="Calibri" w:eastAsia="MS Mincho" w:hAnsi="Calibri" w:cs="Calibri"/>
          <w:sz w:val="24"/>
          <w:szCs w:val="24"/>
        </w:rPr>
        <w:t xml:space="preserve">of Directors </w:t>
      </w:r>
      <w:r w:rsidRPr="00FC10E3">
        <w:rPr>
          <w:rFonts w:ascii="Calibri" w:eastAsia="MS Mincho" w:hAnsi="Calibri" w:cs="Calibri"/>
          <w:sz w:val="24"/>
          <w:szCs w:val="24"/>
        </w:rPr>
        <w:t>in making responsible decisions outside of a scheduled MOENA State Council Meeting.</w:t>
      </w:r>
    </w:p>
    <w:p w14:paraId="7FDEA6D6" w14:textId="77777777" w:rsidR="00267716" w:rsidRPr="00FC10E3" w:rsidRDefault="00267716" w:rsidP="00267716">
      <w:pPr>
        <w:pBdr>
          <w:between w:val="thinThickThinSmallGap" w:sz="24" w:space="1" w:color="auto"/>
        </w:pBdr>
        <w:spacing w:after="0" w:line="240" w:lineRule="auto"/>
        <w:rPr>
          <w:rFonts w:ascii="Calibri" w:eastAsia="MS Mincho" w:hAnsi="Calibri" w:cs="Calibri"/>
          <w:b/>
          <w:sz w:val="24"/>
          <w:szCs w:val="24"/>
        </w:rPr>
      </w:pPr>
    </w:p>
    <w:p w14:paraId="1BB36E55" w14:textId="77777777" w:rsidR="00267716" w:rsidRPr="00FC10E3" w:rsidRDefault="00267716" w:rsidP="00267716">
      <w:pPr>
        <w:pBdr>
          <w:between w:val="thinThickThinSmallGap" w:sz="24" w:space="1" w:color="auto"/>
        </w:pBdr>
        <w:spacing w:after="0" w:line="240" w:lineRule="auto"/>
        <w:rPr>
          <w:rFonts w:ascii="Calibri" w:eastAsia="MS Mincho" w:hAnsi="Calibri" w:cs="Calibri"/>
          <w:sz w:val="24"/>
          <w:szCs w:val="24"/>
        </w:rPr>
      </w:pPr>
    </w:p>
    <w:p w14:paraId="4D9C7FD4" w14:textId="77777777" w:rsidR="00267716" w:rsidRPr="00FC10E3" w:rsidRDefault="00267716" w:rsidP="00267716">
      <w:pPr>
        <w:spacing w:after="0" w:line="240" w:lineRule="auto"/>
        <w:rPr>
          <w:rFonts w:ascii="Calibri" w:eastAsia="MS Mincho" w:hAnsi="Calibri" w:cs="Calibri"/>
          <w:b/>
          <w:sz w:val="24"/>
          <w:szCs w:val="24"/>
        </w:rPr>
      </w:pPr>
      <w:r w:rsidRPr="00FC10E3">
        <w:rPr>
          <w:rFonts w:ascii="Calibri" w:eastAsia="MS Mincho" w:hAnsi="Calibri" w:cs="Calibri"/>
          <w:b/>
          <w:sz w:val="24"/>
          <w:szCs w:val="24"/>
        </w:rPr>
        <w:t>Policy</w:t>
      </w:r>
    </w:p>
    <w:p w14:paraId="07E0D6C3" w14:textId="7F4C3E35" w:rsidR="00267716" w:rsidRPr="00FC10E3" w:rsidRDefault="00267716" w:rsidP="00267716">
      <w:pPr>
        <w:spacing w:after="0" w:line="240" w:lineRule="auto"/>
        <w:rPr>
          <w:rFonts w:ascii="Calibri" w:eastAsia="MS Mincho" w:hAnsi="Calibri" w:cs="Calibri"/>
          <w:sz w:val="24"/>
          <w:szCs w:val="24"/>
        </w:rPr>
      </w:pPr>
      <w:r w:rsidRPr="00FC10E3">
        <w:rPr>
          <w:rFonts w:ascii="Calibri" w:eastAsia="MS Mincho" w:hAnsi="Calibri" w:cs="Calibri"/>
          <w:sz w:val="24"/>
          <w:szCs w:val="24"/>
        </w:rPr>
        <w:t xml:space="preserve">This policy grants the MOENA </w:t>
      </w:r>
      <w:r w:rsidR="00D97D12">
        <w:rPr>
          <w:rFonts w:ascii="Calibri" w:eastAsia="MS Mincho" w:hAnsi="Calibri" w:cs="Calibri"/>
          <w:sz w:val="24"/>
          <w:szCs w:val="24"/>
        </w:rPr>
        <w:t>Board of Directors</w:t>
      </w:r>
      <w:r w:rsidRPr="00FC10E3">
        <w:rPr>
          <w:rFonts w:ascii="Calibri" w:eastAsia="MS Mincho" w:hAnsi="Calibri" w:cs="Calibri"/>
          <w:sz w:val="24"/>
          <w:szCs w:val="24"/>
        </w:rPr>
        <w:t xml:space="preserve"> the ability to meet and </w:t>
      </w:r>
      <w:proofErr w:type="gramStart"/>
      <w:r w:rsidRPr="00FC10E3">
        <w:rPr>
          <w:rFonts w:ascii="Calibri" w:eastAsia="MS Mincho" w:hAnsi="Calibri" w:cs="Calibri"/>
          <w:sz w:val="24"/>
          <w:szCs w:val="24"/>
        </w:rPr>
        <w:t>take action</w:t>
      </w:r>
      <w:proofErr w:type="gramEnd"/>
      <w:r w:rsidRPr="00FC10E3">
        <w:rPr>
          <w:rFonts w:ascii="Calibri" w:eastAsia="MS Mincho" w:hAnsi="Calibri" w:cs="Calibri"/>
          <w:sz w:val="24"/>
          <w:szCs w:val="24"/>
        </w:rPr>
        <w:t xml:space="preserve"> outside of a State Council meeting.</w:t>
      </w:r>
    </w:p>
    <w:p w14:paraId="579BBC26" w14:textId="77777777" w:rsidR="00267716" w:rsidRPr="00FC10E3" w:rsidRDefault="00267716" w:rsidP="00267716">
      <w:pPr>
        <w:spacing w:after="0" w:line="240" w:lineRule="auto"/>
        <w:rPr>
          <w:rFonts w:ascii="Calibri" w:eastAsia="MS Mincho" w:hAnsi="Calibri" w:cs="Calibri"/>
          <w:sz w:val="24"/>
          <w:szCs w:val="24"/>
        </w:rPr>
      </w:pPr>
    </w:p>
    <w:p w14:paraId="0C8DD852" w14:textId="540CE741" w:rsidR="00267716" w:rsidRPr="00FC10E3" w:rsidRDefault="00267716" w:rsidP="00267716">
      <w:pPr>
        <w:numPr>
          <w:ilvl w:val="0"/>
          <w:numId w:val="2"/>
        </w:numPr>
        <w:spacing w:after="0" w:line="240" w:lineRule="auto"/>
        <w:contextualSpacing/>
        <w:rPr>
          <w:rFonts w:ascii="Calibri" w:eastAsia="MS Mincho" w:hAnsi="Calibri" w:cs="Calibri"/>
          <w:sz w:val="24"/>
          <w:szCs w:val="24"/>
        </w:rPr>
      </w:pPr>
      <w:r w:rsidRPr="00FC10E3">
        <w:rPr>
          <w:rFonts w:ascii="Calibri" w:eastAsia="MS Mincho" w:hAnsi="Calibri" w:cs="Calibri"/>
          <w:sz w:val="24"/>
          <w:szCs w:val="24"/>
        </w:rPr>
        <w:t xml:space="preserve">Notice of the purpose of the requested meeting must be </w:t>
      </w:r>
      <w:r w:rsidR="00065A2F" w:rsidRPr="00FC10E3">
        <w:rPr>
          <w:rFonts w:ascii="Calibri" w:eastAsia="MS Mincho" w:hAnsi="Calibri" w:cs="Calibri"/>
          <w:sz w:val="24"/>
          <w:szCs w:val="24"/>
        </w:rPr>
        <w:t>communicated</w:t>
      </w:r>
      <w:r w:rsidRPr="00FC10E3">
        <w:rPr>
          <w:rFonts w:ascii="Calibri" w:eastAsia="MS Mincho" w:hAnsi="Calibri" w:cs="Calibri"/>
          <w:sz w:val="24"/>
          <w:szCs w:val="24"/>
        </w:rPr>
        <w:t xml:space="preserve"> to each </w:t>
      </w:r>
      <w:r w:rsidR="00D97D12">
        <w:rPr>
          <w:rFonts w:ascii="Calibri" w:eastAsia="MS Mincho" w:hAnsi="Calibri" w:cs="Calibri"/>
          <w:sz w:val="24"/>
          <w:szCs w:val="24"/>
        </w:rPr>
        <w:t>director</w:t>
      </w:r>
      <w:r w:rsidRPr="00FC10E3">
        <w:rPr>
          <w:rFonts w:ascii="Calibri" w:eastAsia="MS Mincho" w:hAnsi="Calibri" w:cs="Calibri"/>
          <w:sz w:val="24"/>
          <w:szCs w:val="24"/>
        </w:rPr>
        <w:t xml:space="preserve"> of the </w:t>
      </w:r>
      <w:r w:rsidR="00D97D12">
        <w:rPr>
          <w:rFonts w:ascii="Calibri" w:eastAsia="MS Mincho" w:hAnsi="Calibri" w:cs="Calibri"/>
          <w:sz w:val="24"/>
          <w:szCs w:val="24"/>
        </w:rPr>
        <w:t>Board</w:t>
      </w:r>
      <w:r w:rsidRPr="00FC10E3">
        <w:rPr>
          <w:rFonts w:ascii="Calibri" w:eastAsia="MS Mincho" w:hAnsi="Calibri" w:cs="Calibri"/>
          <w:sz w:val="24"/>
          <w:szCs w:val="24"/>
        </w:rPr>
        <w:t>.</w:t>
      </w:r>
    </w:p>
    <w:p w14:paraId="38B08573" w14:textId="2A668DF2" w:rsidR="00267716" w:rsidRPr="00FC10E3" w:rsidRDefault="00267716" w:rsidP="00267716">
      <w:pPr>
        <w:numPr>
          <w:ilvl w:val="0"/>
          <w:numId w:val="2"/>
        </w:numPr>
        <w:spacing w:after="0" w:line="240" w:lineRule="auto"/>
        <w:contextualSpacing/>
        <w:rPr>
          <w:rFonts w:ascii="Calibri" w:eastAsia="MS Mincho" w:hAnsi="Calibri" w:cs="Calibri"/>
          <w:sz w:val="24"/>
          <w:szCs w:val="24"/>
        </w:rPr>
      </w:pPr>
      <w:r w:rsidRPr="00FC10E3">
        <w:rPr>
          <w:rFonts w:ascii="Calibri" w:eastAsia="MS Mincho" w:hAnsi="Calibri" w:cs="Calibri"/>
          <w:sz w:val="24"/>
          <w:szCs w:val="24"/>
        </w:rPr>
        <w:t xml:space="preserve">All </w:t>
      </w:r>
      <w:r w:rsidR="00D97D12">
        <w:rPr>
          <w:rFonts w:ascii="Calibri" w:eastAsia="MS Mincho" w:hAnsi="Calibri" w:cs="Calibri"/>
          <w:sz w:val="24"/>
          <w:szCs w:val="24"/>
        </w:rPr>
        <w:t>directors</w:t>
      </w:r>
      <w:r w:rsidRPr="00FC10E3">
        <w:rPr>
          <w:rFonts w:ascii="Calibri" w:eastAsia="MS Mincho" w:hAnsi="Calibri" w:cs="Calibri"/>
          <w:sz w:val="24"/>
          <w:szCs w:val="24"/>
        </w:rPr>
        <w:t xml:space="preserve"> must participate </w:t>
      </w:r>
      <w:proofErr w:type="gramStart"/>
      <w:r w:rsidRPr="00FC10E3">
        <w:rPr>
          <w:rFonts w:ascii="Calibri" w:eastAsia="MS Mincho" w:hAnsi="Calibri" w:cs="Calibri"/>
          <w:sz w:val="24"/>
          <w:szCs w:val="24"/>
        </w:rPr>
        <w:t>in order to</w:t>
      </w:r>
      <w:proofErr w:type="gramEnd"/>
      <w:r w:rsidRPr="00FC10E3">
        <w:rPr>
          <w:rFonts w:ascii="Calibri" w:eastAsia="MS Mincho" w:hAnsi="Calibri" w:cs="Calibri"/>
          <w:sz w:val="24"/>
          <w:szCs w:val="24"/>
        </w:rPr>
        <w:t xml:space="preserve"> conduct the meeting.</w:t>
      </w:r>
    </w:p>
    <w:p w14:paraId="66FC6770" w14:textId="5B92476C" w:rsidR="00267716" w:rsidRPr="00FC10E3" w:rsidRDefault="00267716" w:rsidP="00267716">
      <w:pPr>
        <w:numPr>
          <w:ilvl w:val="0"/>
          <w:numId w:val="2"/>
        </w:numPr>
        <w:spacing w:after="0" w:line="240" w:lineRule="auto"/>
        <w:contextualSpacing/>
        <w:rPr>
          <w:rFonts w:ascii="Calibri" w:eastAsia="MS Mincho" w:hAnsi="Calibri" w:cs="Calibri"/>
          <w:sz w:val="24"/>
          <w:szCs w:val="24"/>
        </w:rPr>
      </w:pPr>
      <w:r w:rsidRPr="00FC10E3">
        <w:rPr>
          <w:rFonts w:ascii="Calibri" w:eastAsia="MS Mincho" w:hAnsi="Calibri" w:cs="Calibri"/>
          <w:sz w:val="24"/>
          <w:szCs w:val="24"/>
        </w:rPr>
        <w:t>The notice requesting the meeting must contain the following information:</w:t>
      </w:r>
    </w:p>
    <w:p w14:paraId="7C192BA5" w14:textId="77777777" w:rsidR="00267716" w:rsidRPr="00FC10E3" w:rsidRDefault="00267716" w:rsidP="00267716">
      <w:pPr>
        <w:numPr>
          <w:ilvl w:val="1"/>
          <w:numId w:val="2"/>
        </w:numPr>
        <w:spacing w:after="0" w:line="240" w:lineRule="auto"/>
        <w:contextualSpacing/>
        <w:rPr>
          <w:rFonts w:ascii="Calibri" w:eastAsia="MS Mincho" w:hAnsi="Calibri" w:cs="Calibri"/>
          <w:sz w:val="24"/>
          <w:szCs w:val="24"/>
        </w:rPr>
      </w:pPr>
      <w:r w:rsidRPr="00FC10E3">
        <w:rPr>
          <w:rFonts w:ascii="Calibri" w:eastAsia="MS Mincho" w:hAnsi="Calibri" w:cs="Calibri"/>
          <w:sz w:val="24"/>
          <w:szCs w:val="24"/>
        </w:rPr>
        <w:t>The purpose and action to be taken.</w:t>
      </w:r>
    </w:p>
    <w:p w14:paraId="6CAC51B9" w14:textId="5CB13CF9" w:rsidR="00267716" w:rsidRPr="00FC10E3" w:rsidRDefault="00267716" w:rsidP="00267716">
      <w:pPr>
        <w:numPr>
          <w:ilvl w:val="1"/>
          <w:numId w:val="2"/>
        </w:numPr>
        <w:spacing w:after="0" w:line="240" w:lineRule="auto"/>
        <w:contextualSpacing/>
        <w:rPr>
          <w:rFonts w:ascii="Calibri" w:eastAsia="MS Mincho" w:hAnsi="Calibri" w:cs="Calibri"/>
          <w:sz w:val="24"/>
          <w:szCs w:val="24"/>
        </w:rPr>
      </w:pPr>
      <w:r w:rsidRPr="00FC10E3">
        <w:rPr>
          <w:rFonts w:ascii="Calibri" w:eastAsia="MS Mincho" w:hAnsi="Calibri" w:cs="Calibri"/>
          <w:sz w:val="24"/>
          <w:szCs w:val="24"/>
        </w:rPr>
        <w:t>The date and time by which a</w:t>
      </w:r>
      <w:r w:rsidR="00D97D12">
        <w:rPr>
          <w:rFonts w:ascii="Calibri" w:eastAsia="MS Mincho" w:hAnsi="Calibri" w:cs="Calibri"/>
          <w:sz w:val="24"/>
          <w:szCs w:val="24"/>
        </w:rPr>
        <w:t xml:space="preserve"> director</w:t>
      </w:r>
      <w:r w:rsidRPr="00FC10E3">
        <w:rPr>
          <w:rFonts w:ascii="Calibri" w:eastAsia="MS Mincho" w:hAnsi="Calibri" w:cs="Calibri"/>
          <w:sz w:val="24"/>
          <w:szCs w:val="24"/>
        </w:rPr>
        <w:t xml:space="preserve"> must respond to the request.</w:t>
      </w:r>
    </w:p>
    <w:p w14:paraId="29C81EEB" w14:textId="54C9643C" w:rsidR="00267716" w:rsidRPr="00FC10E3" w:rsidRDefault="00267716" w:rsidP="00267716">
      <w:pPr>
        <w:numPr>
          <w:ilvl w:val="0"/>
          <w:numId w:val="2"/>
        </w:numPr>
        <w:spacing w:after="0" w:line="240" w:lineRule="auto"/>
        <w:contextualSpacing/>
        <w:rPr>
          <w:rFonts w:ascii="Calibri" w:eastAsia="MS Mincho" w:hAnsi="Calibri" w:cs="Calibri"/>
          <w:sz w:val="24"/>
          <w:szCs w:val="24"/>
        </w:rPr>
      </w:pPr>
      <w:r w:rsidRPr="00FC10E3">
        <w:rPr>
          <w:rFonts w:ascii="Calibri" w:eastAsia="MS Mincho" w:hAnsi="Calibri" w:cs="Calibri"/>
          <w:sz w:val="24"/>
          <w:szCs w:val="24"/>
        </w:rPr>
        <w:t>By the response time stated in the request, each</w:t>
      </w:r>
      <w:r w:rsidR="00D97D12">
        <w:rPr>
          <w:rFonts w:ascii="Calibri" w:eastAsia="MS Mincho" w:hAnsi="Calibri" w:cs="Calibri"/>
          <w:sz w:val="24"/>
          <w:szCs w:val="24"/>
        </w:rPr>
        <w:t xml:space="preserve"> board</w:t>
      </w:r>
      <w:r w:rsidRPr="00FC10E3">
        <w:rPr>
          <w:rFonts w:ascii="Calibri" w:eastAsia="MS Mincho" w:hAnsi="Calibri" w:cs="Calibri"/>
          <w:sz w:val="24"/>
          <w:szCs w:val="24"/>
        </w:rPr>
        <w:t xml:space="preserve"> member may:</w:t>
      </w:r>
    </w:p>
    <w:p w14:paraId="7D56E8D2" w14:textId="4F9A76FE" w:rsidR="00267716" w:rsidRPr="00FC10E3" w:rsidRDefault="00267716" w:rsidP="00267716">
      <w:pPr>
        <w:numPr>
          <w:ilvl w:val="1"/>
          <w:numId w:val="2"/>
        </w:numPr>
        <w:spacing w:after="0" w:line="240" w:lineRule="auto"/>
        <w:contextualSpacing/>
        <w:rPr>
          <w:rFonts w:ascii="Calibri" w:eastAsia="MS Mincho" w:hAnsi="Calibri" w:cs="Calibri"/>
          <w:sz w:val="24"/>
          <w:szCs w:val="24"/>
        </w:rPr>
      </w:pPr>
      <w:r w:rsidRPr="00FC10E3">
        <w:rPr>
          <w:rFonts w:ascii="Calibri" w:eastAsia="MS Mincho" w:hAnsi="Calibri" w:cs="Calibri"/>
          <w:sz w:val="24"/>
          <w:szCs w:val="24"/>
        </w:rPr>
        <w:t>Agree to participate in the specially called meeting.</w:t>
      </w:r>
    </w:p>
    <w:p w14:paraId="0A2EBD20" w14:textId="747182BD" w:rsidR="00267716" w:rsidRPr="00FC10E3" w:rsidRDefault="00065A2F" w:rsidP="00267716">
      <w:pPr>
        <w:numPr>
          <w:ilvl w:val="1"/>
          <w:numId w:val="2"/>
        </w:numPr>
        <w:spacing w:after="0" w:line="240" w:lineRule="auto"/>
        <w:contextualSpacing/>
        <w:rPr>
          <w:rFonts w:ascii="Calibri" w:eastAsia="MS Mincho" w:hAnsi="Calibri" w:cs="Calibri"/>
          <w:sz w:val="24"/>
          <w:szCs w:val="24"/>
        </w:rPr>
      </w:pPr>
      <w:r w:rsidRPr="00FC10E3">
        <w:rPr>
          <w:rFonts w:ascii="Calibri" w:eastAsia="MS Mincho" w:hAnsi="Calibri" w:cs="Calibri"/>
          <w:sz w:val="24"/>
          <w:szCs w:val="24"/>
        </w:rPr>
        <w:t xml:space="preserve">Request </w:t>
      </w:r>
      <w:r w:rsidR="00267716" w:rsidRPr="00FC10E3">
        <w:rPr>
          <w:rFonts w:ascii="Calibri" w:eastAsia="MS Mincho" w:hAnsi="Calibri" w:cs="Calibri"/>
          <w:sz w:val="24"/>
          <w:szCs w:val="24"/>
        </w:rPr>
        <w:t xml:space="preserve">that the action be taken at a regularly scheduled State Council meeting.  If a </w:t>
      </w:r>
      <w:r w:rsidR="00D97D12">
        <w:rPr>
          <w:rFonts w:ascii="Calibri" w:eastAsia="MS Mincho" w:hAnsi="Calibri" w:cs="Calibri"/>
          <w:sz w:val="24"/>
          <w:szCs w:val="24"/>
        </w:rPr>
        <w:t>director</w:t>
      </w:r>
      <w:r w:rsidR="00267716" w:rsidRPr="00FC10E3">
        <w:rPr>
          <w:rFonts w:ascii="Calibri" w:eastAsia="MS Mincho" w:hAnsi="Calibri" w:cs="Calibri"/>
          <w:sz w:val="24"/>
          <w:szCs w:val="24"/>
        </w:rPr>
        <w:t xml:space="preserve"> makes this request the Board may not call a special meeting and action cannot occur outside of a State Council meeting.</w:t>
      </w:r>
    </w:p>
    <w:p w14:paraId="3E1A196A" w14:textId="7F472102" w:rsidR="00267716" w:rsidRPr="00FC10E3" w:rsidRDefault="00267716" w:rsidP="00267716">
      <w:pPr>
        <w:numPr>
          <w:ilvl w:val="0"/>
          <w:numId w:val="2"/>
        </w:numPr>
        <w:spacing w:after="0" w:line="240" w:lineRule="auto"/>
        <w:contextualSpacing/>
        <w:rPr>
          <w:rFonts w:ascii="Calibri" w:eastAsia="MS Mincho" w:hAnsi="Calibri" w:cs="Calibri"/>
          <w:sz w:val="24"/>
          <w:szCs w:val="24"/>
        </w:rPr>
      </w:pPr>
      <w:r w:rsidRPr="00FC10E3">
        <w:rPr>
          <w:rFonts w:ascii="Calibri" w:eastAsia="MS Mincho" w:hAnsi="Calibri" w:cs="Calibri"/>
          <w:sz w:val="24"/>
          <w:szCs w:val="24"/>
        </w:rPr>
        <w:t xml:space="preserve">The </w:t>
      </w:r>
      <w:r w:rsidR="00D97D12">
        <w:rPr>
          <w:rFonts w:ascii="Calibri" w:eastAsia="MS Mincho" w:hAnsi="Calibri" w:cs="Calibri"/>
          <w:sz w:val="24"/>
          <w:szCs w:val="24"/>
        </w:rPr>
        <w:t>director</w:t>
      </w:r>
      <w:r w:rsidRPr="00FC10E3">
        <w:rPr>
          <w:rFonts w:ascii="Calibri" w:eastAsia="MS Mincho" w:hAnsi="Calibri" w:cs="Calibri"/>
          <w:sz w:val="24"/>
          <w:szCs w:val="24"/>
        </w:rPr>
        <w:t xml:space="preserve"> requesting the meeting will communicate if the meeting will be held face-to-face, conference call or other means.</w:t>
      </w:r>
    </w:p>
    <w:p w14:paraId="03B80175" w14:textId="29885CAB" w:rsidR="00065A2F" w:rsidRPr="00FC10E3" w:rsidRDefault="00065A2F" w:rsidP="00267716">
      <w:pPr>
        <w:numPr>
          <w:ilvl w:val="0"/>
          <w:numId w:val="2"/>
        </w:numPr>
        <w:spacing w:after="0" w:line="240" w:lineRule="auto"/>
        <w:contextualSpacing/>
        <w:rPr>
          <w:rFonts w:ascii="Calibri" w:eastAsia="MS Mincho" w:hAnsi="Calibri" w:cs="Calibri"/>
          <w:sz w:val="24"/>
          <w:szCs w:val="24"/>
        </w:rPr>
      </w:pPr>
      <w:r w:rsidRPr="00FC10E3">
        <w:rPr>
          <w:rFonts w:ascii="Calibri" w:eastAsia="MS Mincho" w:hAnsi="Calibri" w:cs="Calibri"/>
          <w:sz w:val="24"/>
          <w:szCs w:val="24"/>
        </w:rPr>
        <w:t>The chair of the meeting will designate a participant to take minutes.  These minutes shall be stored, made available and otherwise treated as are the minutes of regular meetings.  If there are confidential aspects to be protected, they shall be recorded separately and filed separately and confidentially.</w:t>
      </w:r>
    </w:p>
    <w:p w14:paraId="677628B7" w14:textId="2B506C0E" w:rsidR="00267716" w:rsidRPr="00FC10E3" w:rsidRDefault="00267716" w:rsidP="00267716">
      <w:pPr>
        <w:numPr>
          <w:ilvl w:val="0"/>
          <w:numId w:val="2"/>
        </w:numPr>
        <w:spacing w:after="0" w:line="240" w:lineRule="auto"/>
        <w:contextualSpacing/>
        <w:rPr>
          <w:rFonts w:ascii="Calibri" w:eastAsia="MS Mincho" w:hAnsi="Calibri" w:cs="Calibri"/>
          <w:sz w:val="24"/>
          <w:szCs w:val="24"/>
        </w:rPr>
      </w:pPr>
      <w:r w:rsidRPr="00FC10E3">
        <w:rPr>
          <w:rFonts w:ascii="Calibri" w:eastAsia="MS Mincho" w:hAnsi="Calibri" w:cs="Calibri"/>
          <w:sz w:val="24"/>
          <w:szCs w:val="24"/>
        </w:rPr>
        <w:t xml:space="preserve">The purpose and actions taken at the specially called meeting will be included on the agenda of the next regularly scheduled State Council meeting.  It will be at the </w:t>
      </w:r>
      <w:r w:rsidR="00D97D12">
        <w:rPr>
          <w:rFonts w:ascii="Calibri" w:eastAsia="MS Mincho" w:hAnsi="Calibri" w:cs="Calibri"/>
          <w:sz w:val="24"/>
          <w:szCs w:val="24"/>
        </w:rPr>
        <w:t>Board of Directors</w:t>
      </w:r>
      <w:r w:rsidRPr="00FC10E3">
        <w:rPr>
          <w:rFonts w:ascii="Calibri" w:eastAsia="MS Mincho" w:hAnsi="Calibri" w:cs="Calibri"/>
          <w:sz w:val="24"/>
          <w:szCs w:val="24"/>
        </w:rPr>
        <w:t xml:space="preserve"> discretion to determine if there should be confidential aspects of the meeting to be protected.</w:t>
      </w:r>
    </w:p>
    <w:p w14:paraId="3B04EC5E" w14:textId="77777777" w:rsidR="00267716" w:rsidRPr="00FC10E3" w:rsidRDefault="00267716" w:rsidP="00267716">
      <w:pPr>
        <w:spacing w:after="0" w:line="240" w:lineRule="auto"/>
        <w:rPr>
          <w:rFonts w:ascii="Calibri" w:eastAsia="MS Mincho" w:hAnsi="Calibri" w:cs="Calibri"/>
          <w:sz w:val="24"/>
          <w:szCs w:val="24"/>
        </w:rPr>
      </w:pPr>
    </w:p>
    <w:p w14:paraId="46EC9D9A" w14:textId="77777777" w:rsidR="00267716" w:rsidRPr="00FC10E3" w:rsidRDefault="00267716" w:rsidP="00267716">
      <w:pPr>
        <w:spacing w:after="0" w:line="240" w:lineRule="auto"/>
        <w:rPr>
          <w:rFonts w:ascii="Calibri" w:eastAsia="MS Mincho" w:hAnsi="Calibri" w:cs="Calibri"/>
          <w:sz w:val="24"/>
          <w:szCs w:val="24"/>
        </w:rPr>
      </w:pPr>
      <w:r w:rsidRPr="00FC10E3">
        <w:rPr>
          <w:rFonts w:ascii="Calibri" w:eastAsia="MS Mincho" w:hAnsi="Calibri" w:cs="Calibri"/>
          <w:sz w:val="24"/>
          <w:szCs w:val="24"/>
        </w:rPr>
        <w:t xml:space="preserve">The tenets of good governance and transparency dictate that boards should </w:t>
      </w:r>
      <w:proofErr w:type="gramStart"/>
      <w:r w:rsidRPr="00FC10E3">
        <w:rPr>
          <w:rFonts w:ascii="Calibri" w:eastAsia="MS Mincho" w:hAnsi="Calibri" w:cs="Calibri"/>
          <w:sz w:val="24"/>
          <w:szCs w:val="24"/>
        </w:rPr>
        <w:t>take action</w:t>
      </w:r>
      <w:proofErr w:type="gramEnd"/>
      <w:r w:rsidRPr="00FC10E3">
        <w:rPr>
          <w:rFonts w:ascii="Calibri" w:eastAsia="MS Mincho" w:hAnsi="Calibri" w:cs="Calibri"/>
          <w:sz w:val="24"/>
          <w:szCs w:val="24"/>
        </w:rPr>
        <w:t xml:space="preserve"> outside of a meeting only when necessary.</w:t>
      </w:r>
    </w:p>
    <w:p w14:paraId="7E66F369" w14:textId="77777777" w:rsidR="0038196A" w:rsidRPr="00FC10E3" w:rsidRDefault="0038196A">
      <w:pPr>
        <w:rPr>
          <w:rFonts w:ascii="Calibri" w:hAnsi="Calibri" w:cs="Calibri"/>
        </w:rPr>
      </w:pPr>
    </w:p>
    <w:sectPr w:rsidR="0038196A" w:rsidRPr="00FC10E3" w:rsidSect="00825AFF">
      <w:headerReference w:type="default" r:id="rId10"/>
      <w:footerReference w:type="even" r:id="rId11"/>
      <w:footerReference w:type="default" r:id="rId12"/>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A7429" w14:textId="77777777" w:rsidR="00674120" w:rsidRDefault="00674120">
      <w:pPr>
        <w:spacing w:after="0" w:line="240" w:lineRule="auto"/>
      </w:pPr>
      <w:r>
        <w:separator/>
      </w:r>
    </w:p>
  </w:endnote>
  <w:endnote w:type="continuationSeparator" w:id="0">
    <w:p w14:paraId="116838E1" w14:textId="77777777" w:rsidR="00674120" w:rsidRDefault="00674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0963" w14:textId="77777777" w:rsidR="003D39A4" w:rsidRDefault="00BF0302"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BF0AFC" w14:textId="77777777" w:rsidR="003D39A4" w:rsidRDefault="00D97D12"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4841" w14:textId="5F9D2B23" w:rsidR="003D39A4" w:rsidRDefault="00BF0302"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10E3">
      <w:rPr>
        <w:rStyle w:val="PageNumber"/>
        <w:noProof/>
      </w:rPr>
      <w:t>2</w:t>
    </w:r>
    <w:r>
      <w:rPr>
        <w:rStyle w:val="PageNumber"/>
      </w:rPr>
      <w:fldChar w:fldCharType="end"/>
    </w:r>
  </w:p>
  <w:p w14:paraId="4D72121A" w14:textId="440A1322" w:rsidR="00270D0C" w:rsidRDefault="00BF0302" w:rsidP="00836B0A">
    <w:pPr>
      <w:pStyle w:val="Footer"/>
      <w:ind w:right="360"/>
      <w:rPr>
        <w:sz w:val="16"/>
        <w:szCs w:val="16"/>
      </w:rPr>
    </w:pPr>
    <w:r>
      <w:rPr>
        <w:sz w:val="16"/>
        <w:szCs w:val="16"/>
      </w:rPr>
      <w:t>Approved:  11/2011</w:t>
    </w:r>
  </w:p>
  <w:p w14:paraId="01BC2D4E" w14:textId="6AF5ECAE" w:rsidR="00E251FD" w:rsidRDefault="00E251FD" w:rsidP="00E251FD">
    <w:pPr>
      <w:pStyle w:val="Footer"/>
      <w:ind w:right="360"/>
      <w:rPr>
        <w:sz w:val="16"/>
        <w:szCs w:val="16"/>
      </w:rPr>
    </w:pPr>
    <w:r>
      <w:rPr>
        <w:sz w:val="16"/>
        <w:szCs w:val="16"/>
      </w:rPr>
      <w:t>Reviewed:  02/15; 04/2016</w:t>
    </w:r>
  </w:p>
  <w:p w14:paraId="7E351DD0" w14:textId="42A1CC36" w:rsidR="00E251FD" w:rsidRPr="003D39A4" w:rsidRDefault="00E251FD" w:rsidP="00836B0A">
    <w:pPr>
      <w:pStyle w:val="Footer"/>
      <w:ind w:right="360"/>
      <w:rPr>
        <w:sz w:val="16"/>
        <w:szCs w:val="16"/>
      </w:rPr>
    </w:pPr>
    <w:r>
      <w:rPr>
        <w:sz w:val="16"/>
        <w:szCs w:val="16"/>
      </w:rPr>
      <w:t>Revised: 11/2014; 04/2015; 06/2017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2394F" w14:textId="77777777" w:rsidR="00674120" w:rsidRDefault="00674120">
      <w:pPr>
        <w:spacing w:after="0" w:line="240" w:lineRule="auto"/>
      </w:pPr>
      <w:r>
        <w:separator/>
      </w:r>
    </w:p>
  </w:footnote>
  <w:footnote w:type="continuationSeparator" w:id="0">
    <w:p w14:paraId="3C3D7746" w14:textId="77777777" w:rsidR="00674120" w:rsidRDefault="00674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D538" w14:textId="77777777" w:rsidR="003D39A4" w:rsidRDefault="00BF0302">
    <w:pPr>
      <w:pStyle w:val="Header"/>
    </w:pPr>
    <w:r w:rsidRPr="00C97EE7">
      <w:rPr>
        <w:i/>
        <w:noProof/>
      </w:rPr>
      <w:drawing>
        <wp:anchor distT="0" distB="0" distL="114300" distR="114300" simplePos="0" relativeHeight="251659264" behindDoc="0" locked="0" layoutInCell="1" allowOverlap="1" wp14:anchorId="176A6A0E" wp14:editId="0E83FAF9">
          <wp:simplePos x="0" y="0"/>
          <wp:positionH relativeFrom="column">
            <wp:posOffset>-485775</wp:posOffset>
          </wp:positionH>
          <wp:positionV relativeFrom="paragraph">
            <wp:posOffset>-27977</wp:posOffset>
          </wp:positionV>
          <wp:extent cx="1164658" cy="579829"/>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F77FE"/>
    <w:multiLevelType w:val="hybridMultilevel"/>
    <w:tmpl w:val="24C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B8135A"/>
    <w:multiLevelType w:val="hybridMultilevel"/>
    <w:tmpl w:val="983A592A"/>
    <w:lvl w:ilvl="0" w:tplc="01429EA0">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546051">
    <w:abstractNumId w:val="0"/>
  </w:num>
  <w:num w:numId="2" w16cid:durableId="985083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716"/>
    <w:rsid w:val="00016C1A"/>
    <w:rsid w:val="00065A2F"/>
    <w:rsid w:val="00267716"/>
    <w:rsid w:val="00273B25"/>
    <w:rsid w:val="0030010C"/>
    <w:rsid w:val="0038196A"/>
    <w:rsid w:val="003B513B"/>
    <w:rsid w:val="00442A80"/>
    <w:rsid w:val="004B00D9"/>
    <w:rsid w:val="00674120"/>
    <w:rsid w:val="0088442D"/>
    <w:rsid w:val="00964667"/>
    <w:rsid w:val="00BF0302"/>
    <w:rsid w:val="00D4798C"/>
    <w:rsid w:val="00D97D12"/>
    <w:rsid w:val="00E251FD"/>
    <w:rsid w:val="00FC1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B306"/>
  <w15:chartTrackingRefBased/>
  <w15:docId w15:val="{2993E1D4-E36D-4F51-AA65-8D37B96DB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77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716"/>
  </w:style>
  <w:style w:type="paragraph" w:styleId="Footer">
    <w:name w:val="footer"/>
    <w:basedOn w:val="Normal"/>
    <w:link w:val="FooterChar"/>
    <w:uiPriority w:val="99"/>
    <w:unhideWhenUsed/>
    <w:rsid w:val="00267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716"/>
  </w:style>
  <w:style w:type="character" w:styleId="PageNumber">
    <w:name w:val="page number"/>
    <w:basedOn w:val="DefaultParagraphFont"/>
    <w:uiPriority w:val="99"/>
    <w:semiHidden/>
    <w:unhideWhenUsed/>
    <w:rsid w:val="00267716"/>
  </w:style>
  <w:style w:type="character" w:styleId="CommentReference">
    <w:name w:val="annotation reference"/>
    <w:basedOn w:val="DefaultParagraphFont"/>
    <w:uiPriority w:val="99"/>
    <w:semiHidden/>
    <w:unhideWhenUsed/>
    <w:rsid w:val="0030010C"/>
    <w:rPr>
      <w:sz w:val="16"/>
      <w:szCs w:val="16"/>
    </w:rPr>
  </w:style>
  <w:style w:type="paragraph" w:styleId="CommentText">
    <w:name w:val="annotation text"/>
    <w:basedOn w:val="Normal"/>
    <w:link w:val="CommentTextChar"/>
    <w:uiPriority w:val="99"/>
    <w:semiHidden/>
    <w:unhideWhenUsed/>
    <w:rsid w:val="0030010C"/>
    <w:pPr>
      <w:spacing w:line="240" w:lineRule="auto"/>
    </w:pPr>
    <w:rPr>
      <w:sz w:val="20"/>
      <w:szCs w:val="20"/>
    </w:rPr>
  </w:style>
  <w:style w:type="character" w:customStyle="1" w:styleId="CommentTextChar">
    <w:name w:val="Comment Text Char"/>
    <w:basedOn w:val="DefaultParagraphFont"/>
    <w:link w:val="CommentText"/>
    <w:uiPriority w:val="99"/>
    <w:semiHidden/>
    <w:rsid w:val="0030010C"/>
    <w:rPr>
      <w:sz w:val="20"/>
      <w:szCs w:val="20"/>
    </w:rPr>
  </w:style>
  <w:style w:type="paragraph" w:styleId="CommentSubject">
    <w:name w:val="annotation subject"/>
    <w:basedOn w:val="CommentText"/>
    <w:next w:val="CommentText"/>
    <w:link w:val="CommentSubjectChar"/>
    <w:uiPriority w:val="99"/>
    <w:semiHidden/>
    <w:unhideWhenUsed/>
    <w:rsid w:val="0030010C"/>
    <w:rPr>
      <w:b/>
      <w:bCs/>
    </w:rPr>
  </w:style>
  <w:style w:type="character" w:customStyle="1" w:styleId="CommentSubjectChar">
    <w:name w:val="Comment Subject Char"/>
    <w:basedOn w:val="CommentTextChar"/>
    <w:link w:val="CommentSubject"/>
    <w:uiPriority w:val="99"/>
    <w:semiHidden/>
    <w:rsid w:val="0030010C"/>
    <w:rPr>
      <w:b/>
      <w:bCs/>
      <w:sz w:val="20"/>
      <w:szCs w:val="20"/>
    </w:rPr>
  </w:style>
  <w:style w:type="paragraph" w:styleId="BalloonText">
    <w:name w:val="Balloon Text"/>
    <w:basedOn w:val="Normal"/>
    <w:link w:val="BalloonTextChar"/>
    <w:uiPriority w:val="99"/>
    <w:semiHidden/>
    <w:unhideWhenUsed/>
    <w:rsid w:val="003001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1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9BE72-61DB-4A5A-BB81-1D51501BCA68}">
  <ds:schemaRefs>
    <ds:schemaRef ds:uri="http://schemas.microsoft.com/sharepoint/v3/contenttype/forms"/>
  </ds:schemaRefs>
</ds:datastoreItem>
</file>

<file path=customXml/itemProps2.xml><?xml version="1.0" encoding="utf-8"?>
<ds:datastoreItem xmlns:ds="http://schemas.openxmlformats.org/officeDocument/2006/customXml" ds:itemID="{EA1CE6F1-7351-41EF-B590-C322BBE0B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9802-f630-4628-8bba-781134da1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4520DC-7A05-4429-AF91-5AFEEE1F57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Larry Faulkner</cp:lastModifiedBy>
  <cp:revision>3</cp:revision>
  <dcterms:created xsi:type="dcterms:W3CDTF">2022-05-16T21:09:00Z</dcterms:created>
  <dcterms:modified xsi:type="dcterms:W3CDTF">2022-08-20T22:02:00Z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