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8BD5B75" w:rsidR="00435C37" w:rsidRDefault="00A03A8B" w:rsidP="1D84AA01">
      <w:pPr>
        <w:spacing w:after="0" w:line="240" w:lineRule="auto"/>
        <w:rPr>
          <w:rFonts w:ascii="Arial" w:eastAsia="Arial" w:hAnsi="Arial" w:cs="Arial"/>
        </w:rPr>
      </w:pPr>
      <w:r>
        <w:rPr>
          <w:rFonts w:ascii="Arial" w:eastAsia="Arial" w:hAnsi="Arial" w:cs="Arial"/>
        </w:rPr>
        <w:t>Assembly Member Robert Rivas</w:t>
      </w:r>
      <w:r w:rsidR="00813EC6">
        <w:rPr>
          <w:rFonts w:ascii="Arial" w:eastAsia="Arial" w:hAnsi="Arial" w:cs="Arial"/>
        </w:rPr>
        <w:t xml:space="preserve"> [</w:t>
      </w:r>
      <w:r w:rsidR="00813EC6" w:rsidRPr="00813EC6">
        <w:rPr>
          <w:rFonts w:ascii="Arial" w:eastAsia="Arial" w:hAnsi="Arial" w:cs="Arial"/>
          <w:i/>
          <w:iCs/>
          <w:highlight w:val="yellow"/>
        </w:rPr>
        <w:t>Julio.MendezVargas@asm.ca.gov</w:t>
      </w:r>
      <w:r w:rsidR="00813EC6">
        <w:rPr>
          <w:rFonts w:ascii="Arial" w:eastAsia="Arial" w:hAnsi="Arial" w:cs="Arial"/>
        </w:rPr>
        <w:t xml:space="preserve">] </w:t>
      </w:r>
    </w:p>
    <w:p w14:paraId="0ADE4766" w14:textId="06292EAD" w:rsidR="6576D16F" w:rsidRDefault="6576D16F" w:rsidP="1D84AA01">
      <w:pPr>
        <w:spacing w:after="0" w:line="240" w:lineRule="auto"/>
        <w:rPr>
          <w:rFonts w:ascii="Arial" w:eastAsia="Arial" w:hAnsi="Arial" w:cs="Arial"/>
        </w:rPr>
      </w:pPr>
      <w:r w:rsidRPr="05AF7E02">
        <w:rPr>
          <w:rFonts w:ascii="Arial" w:eastAsia="Arial" w:hAnsi="Arial" w:cs="Arial"/>
        </w:rPr>
        <w:t>California State</w:t>
      </w:r>
      <w:r w:rsidR="009C77F5">
        <w:rPr>
          <w:rFonts w:ascii="Arial" w:eastAsia="Arial" w:hAnsi="Arial" w:cs="Arial"/>
        </w:rPr>
        <w:t xml:space="preserve"> Assembly</w:t>
      </w:r>
    </w:p>
    <w:p w14:paraId="60DF42F1" w14:textId="74F06382" w:rsidR="6576D16F" w:rsidRDefault="6576D16F" w:rsidP="1D84AA01">
      <w:pPr>
        <w:spacing w:after="0" w:line="240" w:lineRule="auto"/>
        <w:rPr>
          <w:rFonts w:ascii="Arial" w:eastAsia="Arial" w:hAnsi="Arial" w:cs="Arial"/>
        </w:rPr>
      </w:pPr>
      <w:r w:rsidRPr="1D84AA01">
        <w:rPr>
          <w:rFonts w:ascii="Arial" w:eastAsia="Arial" w:hAnsi="Arial" w:cs="Arial"/>
        </w:rPr>
        <w:t>State Capitol</w:t>
      </w:r>
      <w:r w:rsidR="009C77F5">
        <w:rPr>
          <w:rFonts w:ascii="Arial" w:eastAsia="Arial" w:hAnsi="Arial" w:cs="Arial"/>
        </w:rPr>
        <w:t>, Room 5158</w:t>
      </w:r>
    </w:p>
    <w:p w14:paraId="2B247F45" w14:textId="23541881" w:rsidR="6576D16F" w:rsidRDefault="6576D16F" w:rsidP="1D84AA01">
      <w:pPr>
        <w:spacing w:after="0" w:line="240" w:lineRule="auto"/>
        <w:rPr>
          <w:rFonts w:ascii="Arial" w:eastAsia="Arial" w:hAnsi="Arial" w:cs="Arial"/>
        </w:rPr>
      </w:pPr>
      <w:r w:rsidRPr="1D84AA01">
        <w:rPr>
          <w:rFonts w:ascii="Arial" w:eastAsia="Arial" w:hAnsi="Arial" w:cs="Arial"/>
        </w:rPr>
        <w:t>Sacramento, CA 95814</w:t>
      </w:r>
    </w:p>
    <w:p w14:paraId="4B7512A1" w14:textId="1B0781B9" w:rsidR="1D84AA01" w:rsidRDefault="1D84AA01" w:rsidP="1D84AA01">
      <w:pPr>
        <w:spacing w:after="0" w:line="240" w:lineRule="auto"/>
        <w:rPr>
          <w:rFonts w:ascii="Arial" w:eastAsia="Arial" w:hAnsi="Arial" w:cs="Arial"/>
        </w:rPr>
      </w:pPr>
    </w:p>
    <w:p w14:paraId="18DAFC7C" w14:textId="1DB2901F" w:rsidR="6576D16F" w:rsidRDefault="6576D16F" w:rsidP="00696447">
      <w:pPr>
        <w:spacing w:after="0" w:line="240" w:lineRule="auto"/>
        <w:rPr>
          <w:rFonts w:ascii="Arial" w:eastAsia="Arial" w:hAnsi="Arial" w:cs="Arial"/>
          <w:b/>
          <w:bCs/>
        </w:rPr>
      </w:pPr>
      <w:r w:rsidRPr="1D84AA01">
        <w:rPr>
          <w:rFonts w:ascii="Arial" w:eastAsia="Arial" w:hAnsi="Arial" w:cs="Arial"/>
          <w:b/>
          <w:bCs/>
        </w:rPr>
        <w:t xml:space="preserve">RE: Assembly Bill </w:t>
      </w:r>
      <w:r w:rsidR="00280DE5">
        <w:rPr>
          <w:rFonts w:ascii="Arial" w:eastAsia="Arial" w:hAnsi="Arial" w:cs="Arial"/>
          <w:b/>
          <w:bCs/>
        </w:rPr>
        <w:t>361</w:t>
      </w:r>
      <w:r w:rsidRPr="1D84AA01">
        <w:rPr>
          <w:rFonts w:ascii="Arial" w:eastAsia="Arial" w:hAnsi="Arial" w:cs="Arial"/>
          <w:b/>
          <w:bCs/>
        </w:rPr>
        <w:t xml:space="preserve"> (Rivas) </w:t>
      </w:r>
      <w:r w:rsidR="7F970FB7" w:rsidRPr="1D84AA01">
        <w:rPr>
          <w:rFonts w:ascii="Arial" w:eastAsia="Arial" w:hAnsi="Arial" w:cs="Arial"/>
          <w:b/>
          <w:bCs/>
        </w:rPr>
        <w:t>–</w:t>
      </w:r>
      <w:r w:rsidRPr="1D84AA01">
        <w:rPr>
          <w:rFonts w:ascii="Arial" w:eastAsia="Arial" w:hAnsi="Arial" w:cs="Arial"/>
          <w:b/>
          <w:bCs/>
        </w:rPr>
        <w:t xml:space="preserve"> Support</w:t>
      </w:r>
      <w:r w:rsidR="00A03A8B">
        <w:rPr>
          <w:rFonts w:ascii="Arial" w:eastAsia="Arial" w:hAnsi="Arial" w:cs="Arial"/>
          <w:b/>
          <w:bCs/>
        </w:rPr>
        <w:t xml:space="preserve"> </w:t>
      </w:r>
      <w:r w:rsidR="00C8011D">
        <w:rPr>
          <w:rFonts w:ascii="Arial" w:eastAsia="Arial" w:hAnsi="Arial" w:cs="Arial"/>
          <w:b/>
          <w:bCs/>
        </w:rPr>
        <w:t>[</w:t>
      </w:r>
      <w:r w:rsidR="00A03A8B">
        <w:rPr>
          <w:rFonts w:ascii="Arial" w:eastAsia="Arial" w:hAnsi="Arial" w:cs="Arial"/>
          <w:b/>
          <w:bCs/>
        </w:rPr>
        <w:t xml:space="preserve">As </w:t>
      </w:r>
      <w:r w:rsidR="006D1905">
        <w:rPr>
          <w:rFonts w:ascii="Arial" w:eastAsia="Arial" w:hAnsi="Arial" w:cs="Arial"/>
          <w:b/>
          <w:bCs/>
        </w:rPr>
        <w:t xml:space="preserve">Amended April </w:t>
      </w:r>
      <w:r w:rsidR="003A623C">
        <w:rPr>
          <w:rFonts w:ascii="Arial" w:eastAsia="Arial" w:hAnsi="Arial" w:cs="Arial"/>
          <w:b/>
          <w:bCs/>
        </w:rPr>
        <w:t>6</w:t>
      </w:r>
      <w:r w:rsidR="006D1905">
        <w:rPr>
          <w:rFonts w:ascii="Arial" w:eastAsia="Arial" w:hAnsi="Arial" w:cs="Arial"/>
          <w:b/>
          <w:bCs/>
        </w:rPr>
        <w:t>, 2021</w:t>
      </w:r>
      <w:r w:rsidR="00C8011D">
        <w:rPr>
          <w:rFonts w:ascii="Arial" w:eastAsia="Arial" w:hAnsi="Arial" w:cs="Arial"/>
          <w:b/>
          <w:bCs/>
        </w:rPr>
        <w:t>]</w:t>
      </w:r>
    </w:p>
    <w:p w14:paraId="626CF1E2" w14:textId="797DF454" w:rsidR="1D84AA01" w:rsidRDefault="1D84AA01" w:rsidP="1D84AA01">
      <w:pPr>
        <w:spacing w:after="0" w:line="240" w:lineRule="auto"/>
        <w:rPr>
          <w:rFonts w:ascii="Arial" w:eastAsia="Arial" w:hAnsi="Arial" w:cs="Arial"/>
        </w:rPr>
      </w:pPr>
    </w:p>
    <w:p w14:paraId="40081DA5" w14:textId="7F81EA11" w:rsidR="6576D16F" w:rsidRDefault="6576D16F" w:rsidP="1D84AA01">
      <w:pPr>
        <w:spacing w:after="0" w:line="240" w:lineRule="auto"/>
        <w:rPr>
          <w:rFonts w:ascii="Arial" w:eastAsia="Arial" w:hAnsi="Arial" w:cs="Arial"/>
        </w:rPr>
      </w:pPr>
      <w:r w:rsidRPr="05AF7E02">
        <w:rPr>
          <w:rFonts w:ascii="Arial" w:eastAsia="Arial" w:hAnsi="Arial" w:cs="Arial"/>
        </w:rPr>
        <w:t>Dear</w:t>
      </w:r>
      <w:r w:rsidR="00C8011D">
        <w:rPr>
          <w:rFonts w:ascii="Arial" w:eastAsia="Arial" w:hAnsi="Arial" w:cs="Arial"/>
        </w:rPr>
        <w:t xml:space="preserve"> </w:t>
      </w:r>
      <w:r w:rsidR="00A03A8B">
        <w:rPr>
          <w:rFonts w:ascii="Arial" w:eastAsia="Arial" w:hAnsi="Arial" w:cs="Arial"/>
        </w:rPr>
        <w:t>Assembly Member Rivas</w:t>
      </w:r>
      <w:r w:rsidRPr="05AF7E02">
        <w:rPr>
          <w:rFonts w:ascii="Arial" w:eastAsia="Arial" w:hAnsi="Arial" w:cs="Arial"/>
        </w:rPr>
        <w:t>:</w:t>
      </w:r>
    </w:p>
    <w:p w14:paraId="1A126E33" w14:textId="5C9EDEFB" w:rsidR="1D84AA01" w:rsidRDefault="1D84AA01" w:rsidP="1D84AA01">
      <w:pPr>
        <w:spacing w:after="0" w:line="240" w:lineRule="auto"/>
        <w:rPr>
          <w:rFonts w:ascii="Arial" w:eastAsia="Arial" w:hAnsi="Arial" w:cs="Arial"/>
        </w:rPr>
      </w:pPr>
    </w:p>
    <w:p w14:paraId="71B8A592" w14:textId="782BD8F1" w:rsidR="6576D16F" w:rsidRDefault="6576D16F" w:rsidP="1D84AA01">
      <w:pPr>
        <w:spacing w:after="0" w:line="240" w:lineRule="auto"/>
        <w:rPr>
          <w:rFonts w:ascii="Arial" w:eastAsia="Arial" w:hAnsi="Arial" w:cs="Arial"/>
          <w:i/>
          <w:iCs/>
        </w:rPr>
      </w:pPr>
      <w:r w:rsidRPr="1D84AA01">
        <w:rPr>
          <w:rFonts w:ascii="Arial" w:eastAsia="Arial" w:hAnsi="Arial" w:cs="Arial"/>
        </w:rPr>
        <w:t>The [</w:t>
      </w:r>
      <w:r w:rsidRPr="00696447">
        <w:rPr>
          <w:rFonts w:ascii="Arial" w:eastAsia="Arial" w:hAnsi="Arial" w:cs="Arial"/>
          <w:i/>
          <w:iCs/>
          <w:highlight w:val="yellow"/>
        </w:rPr>
        <w:t xml:space="preserve">Your </w:t>
      </w:r>
      <w:r w:rsidR="00C8011D">
        <w:rPr>
          <w:rFonts w:ascii="Arial" w:eastAsia="Arial" w:hAnsi="Arial" w:cs="Arial"/>
          <w:i/>
          <w:iCs/>
          <w:highlight w:val="yellow"/>
        </w:rPr>
        <w:t>O</w:t>
      </w:r>
      <w:r w:rsidR="00A03A8B" w:rsidRPr="00696447">
        <w:rPr>
          <w:rFonts w:ascii="Arial" w:eastAsia="Arial" w:hAnsi="Arial" w:cs="Arial"/>
          <w:i/>
          <w:iCs/>
          <w:highlight w:val="yellow"/>
        </w:rPr>
        <w:t>rganization</w:t>
      </w:r>
      <w:r w:rsidRPr="00696447">
        <w:rPr>
          <w:rFonts w:ascii="Arial" w:eastAsia="Arial" w:hAnsi="Arial" w:cs="Arial"/>
          <w:i/>
          <w:iCs/>
          <w:highlight w:val="yellow"/>
        </w:rPr>
        <w:t xml:space="preserve"> Name</w:t>
      </w:r>
      <w:r w:rsidRPr="1D84AA01">
        <w:rPr>
          <w:rFonts w:ascii="Arial" w:eastAsia="Arial" w:hAnsi="Arial" w:cs="Arial"/>
        </w:rPr>
        <w:t xml:space="preserve">] is pleased to support </w:t>
      </w:r>
      <w:r w:rsidR="00A03A8B">
        <w:rPr>
          <w:rFonts w:ascii="Arial" w:eastAsia="Arial" w:hAnsi="Arial" w:cs="Arial"/>
        </w:rPr>
        <w:t xml:space="preserve">your </w:t>
      </w:r>
      <w:r w:rsidRPr="1D84AA01">
        <w:rPr>
          <w:rFonts w:ascii="Arial" w:eastAsia="Arial" w:hAnsi="Arial" w:cs="Arial"/>
        </w:rPr>
        <w:t xml:space="preserve">Assembly Bill </w:t>
      </w:r>
      <w:r w:rsidR="00C46513">
        <w:rPr>
          <w:rFonts w:ascii="Arial" w:eastAsia="Arial" w:hAnsi="Arial" w:cs="Arial"/>
        </w:rPr>
        <w:t>361</w:t>
      </w:r>
      <w:r w:rsidRPr="1D84AA01">
        <w:rPr>
          <w:rFonts w:ascii="Arial" w:eastAsia="Arial" w:hAnsi="Arial" w:cs="Arial"/>
        </w:rPr>
        <w:t>, related to the Ralp</w:t>
      </w:r>
      <w:r w:rsidR="73922599" w:rsidRPr="1D84AA01">
        <w:rPr>
          <w:rFonts w:ascii="Arial" w:eastAsia="Arial" w:hAnsi="Arial" w:cs="Arial"/>
        </w:rPr>
        <w:t>h M. Brown Act (“the Brown Act”). [</w:t>
      </w:r>
      <w:r w:rsidR="73922599" w:rsidRPr="00696447">
        <w:rPr>
          <w:rFonts w:ascii="Arial" w:eastAsia="Arial" w:hAnsi="Arial" w:cs="Arial"/>
          <w:i/>
          <w:iCs/>
          <w:highlight w:val="yellow"/>
        </w:rPr>
        <w:t xml:space="preserve">Write a brief description of your </w:t>
      </w:r>
      <w:r w:rsidR="00A03A8B" w:rsidRPr="00696447">
        <w:rPr>
          <w:rFonts w:ascii="Arial" w:eastAsia="Arial" w:hAnsi="Arial" w:cs="Arial"/>
          <w:i/>
          <w:iCs/>
          <w:highlight w:val="yellow"/>
        </w:rPr>
        <w:t>organization</w:t>
      </w:r>
      <w:r w:rsidR="2E1E024B" w:rsidRPr="1D84AA01">
        <w:rPr>
          <w:rFonts w:ascii="Arial" w:eastAsia="Arial" w:hAnsi="Arial" w:cs="Arial"/>
        </w:rPr>
        <w:t>]</w:t>
      </w:r>
    </w:p>
    <w:p w14:paraId="1B0D72C1" w14:textId="358BB41F" w:rsidR="1D84AA01" w:rsidRDefault="1D84AA01" w:rsidP="1D84AA01">
      <w:pPr>
        <w:spacing w:after="0" w:line="240" w:lineRule="auto"/>
        <w:rPr>
          <w:rFonts w:ascii="Arial" w:eastAsia="Arial" w:hAnsi="Arial" w:cs="Arial"/>
        </w:rPr>
      </w:pPr>
    </w:p>
    <w:p w14:paraId="6CA1F31E" w14:textId="67709727" w:rsidR="4E1F0CB9" w:rsidRDefault="4E1F0CB9" w:rsidP="1D84AA01">
      <w:pPr>
        <w:spacing w:after="0" w:line="240" w:lineRule="auto"/>
        <w:rPr>
          <w:rFonts w:ascii="Arial" w:eastAsia="Arial" w:hAnsi="Arial" w:cs="Arial"/>
        </w:rPr>
      </w:pPr>
      <w:r w:rsidRPr="1D84AA01">
        <w:rPr>
          <w:rFonts w:ascii="Arial" w:eastAsia="Arial" w:hAnsi="Arial" w:cs="Arial"/>
        </w:rPr>
        <w:t xml:space="preserve">In light of </w:t>
      </w:r>
      <w:r w:rsidR="3CB6CA7E" w:rsidRPr="1D84AA01">
        <w:rPr>
          <w:rFonts w:ascii="Arial" w:eastAsia="Arial" w:hAnsi="Arial" w:cs="Arial"/>
        </w:rPr>
        <w:t xml:space="preserve">a </w:t>
      </w:r>
      <w:r w:rsidRPr="1D84AA01">
        <w:rPr>
          <w:rFonts w:ascii="Arial" w:eastAsia="Arial" w:hAnsi="Arial" w:cs="Arial"/>
        </w:rPr>
        <w:t xml:space="preserve">stay-at-home order and the need to keep individuals physically distanced from one another, Governor Newsom issued a number of subsequent executive orders (N-25-20, N-29-20, N-35-20) modifying the requirements of the Brown Act. AB </w:t>
      </w:r>
      <w:r w:rsidR="00280DE5">
        <w:rPr>
          <w:rFonts w:ascii="Arial" w:eastAsia="Arial" w:hAnsi="Arial" w:cs="Arial"/>
        </w:rPr>
        <w:t>361</w:t>
      </w:r>
      <w:r w:rsidRPr="1D84AA01">
        <w:rPr>
          <w:rFonts w:ascii="Arial" w:eastAsia="Arial" w:hAnsi="Arial" w:cs="Arial"/>
        </w:rPr>
        <w:t xml:space="preserve"> seeks to codify </w:t>
      </w:r>
      <w:r w:rsidR="3F109A44" w:rsidRPr="1D84AA01">
        <w:rPr>
          <w:rFonts w:ascii="Arial" w:eastAsia="Arial" w:hAnsi="Arial" w:cs="Arial"/>
        </w:rPr>
        <w:t>several</w:t>
      </w:r>
      <w:r w:rsidRPr="1D84AA01">
        <w:rPr>
          <w:rFonts w:ascii="Arial" w:eastAsia="Arial" w:hAnsi="Arial" w:cs="Arial"/>
        </w:rPr>
        <w:t xml:space="preserve"> </w:t>
      </w:r>
      <w:r w:rsidR="1439B9B2" w:rsidRPr="1D84AA01">
        <w:rPr>
          <w:rFonts w:ascii="Arial" w:eastAsia="Arial" w:hAnsi="Arial" w:cs="Arial"/>
        </w:rPr>
        <w:t>provisions from within the executive orders</w:t>
      </w:r>
      <w:r w:rsidR="006D1905">
        <w:rPr>
          <w:rFonts w:ascii="Arial" w:eastAsia="Arial" w:hAnsi="Arial" w:cs="Arial"/>
        </w:rPr>
        <w:t xml:space="preserve"> while also adding provisions to promote consistency, transparency, and accountability</w:t>
      </w:r>
      <w:r w:rsidRPr="1D84AA01">
        <w:rPr>
          <w:rFonts w:ascii="Arial" w:eastAsia="Arial" w:hAnsi="Arial" w:cs="Arial"/>
        </w:rPr>
        <w:t>.</w:t>
      </w:r>
      <w:r w:rsidR="73303E37" w:rsidRPr="1D84AA01">
        <w:rPr>
          <w:rFonts w:ascii="Arial" w:eastAsia="Arial" w:hAnsi="Arial" w:cs="Arial"/>
        </w:rPr>
        <w:t xml:space="preserve"> </w:t>
      </w:r>
    </w:p>
    <w:p w14:paraId="3498B8C9" w14:textId="2DD243D8" w:rsidR="1D84AA01" w:rsidRDefault="1D84AA01" w:rsidP="1D84AA01">
      <w:pPr>
        <w:spacing w:after="0" w:line="240" w:lineRule="auto"/>
        <w:rPr>
          <w:rFonts w:ascii="Arial" w:eastAsia="Arial" w:hAnsi="Arial" w:cs="Arial"/>
          <w:color w:val="000000" w:themeColor="text1"/>
        </w:rPr>
      </w:pPr>
    </w:p>
    <w:p w14:paraId="6244AD88" w14:textId="5835B092" w:rsidR="028453D2" w:rsidRDefault="00A03A8B" w:rsidP="1D84AA01">
      <w:pPr>
        <w:spacing w:after="0" w:line="240" w:lineRule="auto"/>
        <w:rPr>
          <w:rFonts w:ascii="Arial" w:eastAsia="Arial" w:hAnsi="Arial" w:cs="Arial"/>
          <w:color w:val="000000" w:themeColor="text1"/>
        </w:rPr>
      </w:pPr>
      <w:r>
        <w:rPr>
          <w:rFonts w:ascii="Arial" w:eastAsia="Arial" w:hAnsi="Arial" w:cs="Arial"/>
          <w:color w:val="000000" w:themeColor="text1"/>
        </w:rPr>
        <w:t xml:space="preserve">AB </w:t>
      </w:r>
      <w:r w:rsidR="00280DE5">
        <w:rPr>
          <w:rFonts w:ascii="Arial" w:eastAsia="Arial" w:hAnsi="Arial" w:cs="Arial"/>
          <w:color w:val="000000" w:themeColor="text1"/>
        </w:rPr>
        <w:t>361</w:t>
      </w:r>
      <w:r w:rsidR="028453D2" w:rsidRPr="1D84AA01">
        <w:rPr>
          <w:rFonts w:ascii="Arial" w:eastAsia="Arial" w:hAnsi="Arial" w:cs="Arial"/>
          <w:color w:val="000000" w:themeColor="text1"/>
        </w:rPr>
        <w:t xml:space="preserve"> </w:t>
      </w:r>
      <w:r w:rsidR="4E652E75" w:rsidRPr="1D84AA01">
        <w:rPr>
          <w:rFonts w:ascii="Arial" w:eastAsia="Arial" w:hAnsi="Arial" w:cs="Arial"/>
          <w:color w:val="000000" w:themeColor="text1"/>
        </w:rPr>
        <w:t xml:space="preserve">would </w:t>
      </w:r>
      <w:r>
        <w:rPr>
          <w:rFonts w:ascii="Arial" w:eastAsia="Arial" w:hAnsi="Arial" w:cs="Arial"/>
          <w:color w:val="000000" w:themeColor="text1"/>
        </w:rPr>
        <w:t>allow</w:t>
      </w:r>
      <w:r w:rsidRPr="1D84AA01">
        <w:rPr>
          <w:rFonts w:ascii="Arial" w:eastAsia="Arial" w:hAnsi="Arial" w:cs="Arial"/>
          <w:color w:val="000000" w:themeColor="text1"/>
        </w:rPr>
        <w:t xml:space="preserve"> </w:t>
      </w:r>
      <w:r w:rsidR="4E652E75" w:rsidRPr="1D84AA01">
        <w:rPr>
          <w:rFonts w:ascii="Arial" w:eastAsia="Arial" w:hAnsi="Arial" w:cs="Arial"/>
          <w:color w:val="000000" w:themeColor="text1"/>
        </w:rPr>
        <w:t xml:space="preserve">local agencies to </w:t>
      </w:r>
      <w:r>
        <w:rPr>
          <w:rFonts w:ascii="Arial" w:eastAsia="Arial" w:hAnsi="Arial" w:cs="Arial"/>
          <w:color w:val="000000" w:themeColor="text1"/>
        </w:rPr>
        <w:t xml:space="preserve">safely </w:t>
      </w:r>
      <w:r w:rsidR="4E652E75" w:rsidRPr="1D84AA01">
        <w:rPr>
          <w:rFonts w:ascii="Arial" w:eastAsia="Arial" w:hAnsi="Arial" w:cs="Arial"/>
          <w:color w:val="000000" w:themeColor="text1"/>
        </w:rPr>
        <w:t>meet remotely during an emergency</w:t>
      </w:r>
      <w:r w:rsidR="31625E9D" w:rsidRPr="1D84AA01">
        <w:rPr>
          <w:rFonts w:ascii="Arial" w:eastAsia="Arial" w:hAnsi="Arial" w:cs="Arial"/>
          <w:color w:val="000000" w:themeColor="text1"/>
        </w:rPr>
        <w:t xml:space="preserve">. The changes </w:t>
      </w:r>
      <w:r>
        <w:rPr>
          <w:rFonts w:ascii="Arial" w:eastAsia="Arial" w:hAnsi="Arial" w:cs="Arial"/>
          <w:color w:val="000000" w:themeColor="text1"/>
        </w:rPr>
        <w:t xml:space="preserve">to law included in AB </w:t>
      </w:r>
      <w:r w:rsidR="00280DE5">
        <w:rPr>
          <w:rFonts w:ascii="Arial" w:eastAsia="Arial" w:hAnsi="Arial" w:cs="Arial"/>
          <w:color w:val="000000" w:themeColor="text1"/>
        </w:rPr>
        <w:t>361</w:t>
      </w:r>
      <w:r>
        <w:rPr>
          <w:rFonts w:ascii="Arial" w:eastAsia="Arial" w:hAnsi="Arial" w:cs="Arial"/>
          <w:color w:val="000000" w:themeColor="text1"/>
        </w:rPr>
        <w:t xml:space="preserve"> </w:t>
      </w:r>
      <w:r w:rsidR="3A70F184" w:rsidRPr="1D84AA01">
        <w:rPr>
          <w:rFonts w:ascii="Arial" w:eastAsia="Arial" w:hAnsi="Arial" w:cs="Arial"/>
          <w:color w:val="000000" w:themeColor="text1"/>
        </w:rPr>
        <w:t xml:space="preserve">are what </w:t>
      </w:r>
      <w:r>
        <w:rPr>
          <w:rFonts w:ascii="Arial" w:eastAsia="Arial" w:hAnsi="Arial" w:cs="Arial"/>
          <w:color w:val="000000" w:themeColor="text1"/>
        </w:rPr>
        <w:t xml:space="preserve">have </w:t>
      </w:r>
      <w:r w:rsidR="3A70F184" w:rsidRPr="1D84AA01">
        <w:rPr>
          <w:rFonts w:ascii="Arial" w:eastAsia="Arial" w:hAnsi="Arial" w:cs="Arial"/>
          <w:color w:val="000000" w:themeColor="text1"/>
        </w:rPr>
        <w:t>allowed local agencies to</w:t>
      </w:r>
      <w:r w:rsidR="6108138B" w:rsidRPr="1D84AA01">
        <w:rPr>
          <w:rFonts w:ascii="Arial" w:eastAsia="Arial" w:hAnsi="Arial" w:cs="Arial"/>
          <w:color w:val="000000" w:themeColor="text1"/>
        </w:rPr>
        <w:t xml:space="preserve"> continue to operate while also</w:t>
      </w:r>
      <w:r w:rsidR="3A70F184" w:rsidRPr="1D84AA01">
        <w:rPr>
          <w:rFonts w:ascii="Arial" w:eastAsia="Arial" w:hAnsi="Arial" w:cs="Arial"/>
          <w:color w:val="000000" w:themeColor="text1"/>
        </w:rPr>
        <w:t xml:space="preserve"> comply</w:t>
      </w:r>
      <w:r w:rsidR="13D99F91" w:rsidRPr="1D84AA01">
        <w:rPr>
          <w:rFonts w:ascii="Arial" w:eastAsia="Arial" w:hAnsi="Arial" w:cs="Arial"/>
          <w:color w:val="000000" w:themeColor="text1"/>
        </w:rPr>
        <w:t>ing</w:t>
      </w:r>
      <w:r w:rsidR="3A70F184" w:rsidRPr="1D84AA01">
        <w:rPr>
          <w:rFonts w:ascii="Arial" w:eastAsia="Arial" w:hAnsi="Arial" w:cs="Arial"/>
          <w:color w:val="000000" w:themeColor="text1"/>
        </w:rPr>
        <w:t xml:space="preserve"> with important public health directives issued by officials during the COVID-19 pandemic</w:t>
      </w:r>
      <w:r w:rsidR="6A24DF8C" w:rsidRPr="1D84AA01">
        <w:rPr>
          <w:rFonts w:ascii="Arial" w:eastAsia="Arial" w:hAnsi="Arial" w:cs="Arial"/>
          <w:color w:val="000000" w:themeColor="text1"/>
        </w:rPr>
        <w:t>; by enshrining these provisions in statute, this bill ensures that local agencies would continue to be able to remain safe in fu</w:t>
      </w:r>
      <w:r w:rsidR="3512BF64" w:rsidRPr="1D84AA01">
        <w:rPr>
          <w:rFonts w:ascii="Arial" w:eastAsia="Arial" w:hAnsi="Arial" w:cs="Arial"/>
          <w:color w:val="000000" w:themeColor="text1"/>
        </w:rPr>
        <w:t>ture emergencies that threaten public health.</w:t>
      </w:r>
    </w:p>
    <w:p w14:paraId="0206493D" w14:textId="32DD4EFD" w:rsidR="1D84AA01" w:rsidRDefault="1D84AA01" w:rsidP="1D84AA01">
      <w:pPr>
        <w:spacing w:after="0" w:line="240" w:lineRule="auto"/>
        <w:rPr>
          <w:rFonts w:ascii="Arial" w:eastAsia="Arial" w:hAnsi="Arial" w:cs="Arial"/>
          <w:color w:val="000000" w:themeColor="text1"/>
        </w:rPr>
      </w:pPr>
    </w:p>
    <w:p w14:paraId="29773E34" w14:textId="77777777" w:rsidR="003A623C" w:rsidRDefault="00A03A8B" w:rsidP="05AF7E02">
      <w:pPr>
        <w:spacing w:after="0" w:line="240" w:lineRule="auto"/>
        <w:rPr>
          <w:rFonts w:ascii="Arial" w:eastAsia="Arial" w:hAnsi="Arial" w:cs="Arial"/>
          <w:color w:val="000000" w:themeColor="text1"/>
        </w:rPr>
      </w:pPr>
      <w:r>
        <w:rPr>
          <w:rFonts w:ascii="Arial" w:eastAsia="Arial" w:hAnsi="Arial" w:cs="Arial"/>
          <w:color w:val="000000" w:themeColor="text1"/>
        </w:rPr>
        <w:t xml:space="preserve">AB </w:t>
      </w:r>
      <w:r w:rsidR="00280DE5">
        <w:rPr>
          <w:rFonts w:ascii="Arial" w:eastAsia="Arial" w:hAnsi="Arial" w:cs="Arial"/>
          <w:color w:val="000000" w:themeColor="text1"/>
        </w:rPr>
        <w:t>361</w:t>
      </w:r>
      <w:r w:rsidRPr="05AF7E02">
        <w:rPr>
          <w:rFonts w:ascii="Arial" w:eastAsia="Arial" w:hAnsi="Arial" w:cs="Arial"/>
          <w:color w:val="000000" w:themeColor="text1"/>
        </w:rPr>
        <w:t xml:space="preserve"> </w:t>
      </w:r>
      <w:r w:rsidR="00C8011D">
        <w:rPr>
          <w:rFonts w:ascii="Arial" w:eastAsia="Arial" w:hAnsi="Arial" w:cs="Arial"/>
          <w:color w:val="000000" w:themeColor="text1"/>
        </w:rPr>
        <w:t>will include</w:t>
      </w:r>
      <w:r w:rsidR="14D3FAA7" w:rsidRPr="05AF7E02">
        <w:rPr>
          <w:rFonts w:ascii="Arial" w:eastAsia="Arial" w:hAnsi="Arial" w:cs="Arial"/>
          <w:color w:val="000000" w:themeColor="text1"/>
        </w:rPr>
        <w:t xml:space="preserve"> important safeguards that ensure </w:t>
      </w:r>
      <w:r w:rsidR="006B7D45">
        <w:rPr>
          <w:rFonts w:ascii="Arial" w:eastAsia="Arial" w:hAnsi="Arial" w:cs="Arial"/>
          <w:color w:val="000000" w:themeColor="text1"/>
        </w:rPr>
        <w:t>public agency transparency and public access</w:t>
      </w:r>
      <w:r w:rsidR="14D3FAA7" w:rsidRPr="05AF7E02">
        <w:rPr>
          <w:rFonts w:ascii="Arial" w:eastAsia="Arial" w:hAnsi="Arial" w:cs="Arial"/>
          <w:color w:val="000000" w:themeColor="text1"/>
        </w:rPr>
        <w:t xml:space="preserve">. </w:t>
      </w:r>
      <w:r w:rsidR="006B7D45">
        <w:rPr>
          <w:rFonts w:ascii="Arial" w:eastAsia="Arial" w:hAnsi="Arial" w:cs="Arial"/>
          <w:color w:val="000000" w:themeColor="text1"/>
        </w:rPr>
        <w:t>For a public agency to</w:t>
      </w:r>
      <w:r w:rsidR="14D3FAA7" w:rsidRPr="05AF7E02">
        <w:rPr>
          <w:rFonts w:ascii="Arial" w:eastAsia="Arial" w:hAnsi="Arial" w:cs="Arial"/>
          <w:color w:val="000000" w:themeColor="text1"/>
        </w:rPr>
        <w:t xml:space="preserve"> utilize these provisions to meet remotely, </w:t>
      </w:r>
      <w:r w:rsidR="7C554FF8" w:rsidRPr="05AF7E02">
        <w:rPr>
          <w:rFonts w:ascii="Arial" w:eastAsia="Arial" w:hAnsi="Arial" w:cs="Arial"/>
          <w:color w:val="000000" w:themeColor="text1"/>
        </w:rPr>
        <w:t xml:space="preserve">a local agency </w:t>
      </w:r>
      <w:r w:rsidR="30FFD7D5" w:rsidRPr="05AF7E02">
        <w:rPr>
          <w:rFonts w:ascii="Arial" w:eastAsia="Arial" w:hAnsi="Arial" w:cs="Arial"/>
          <w:color w:val="000000" w:themeColor="text1"/>
        </w:rPr>
        <w:t xml:space="preserve">must meet </w:t>
      </w:r>
      <w:r w:rsidR="6B4B078D" w:rsidRPr="05AF7E02">
        <w:rPr>
          <w:rFonts w:ascii="Arial" w:eastAsia="Arial" w:hAnsi="Arial" w:cs="Arial"/>
          <w:color w:val="000000" w:themeColor="text1"/>
        </w:rPr>
        <w:t xml:space="preserve">subsequent or concurrent </w:t>
      </w:r>
      <w:r w:rsidR="30FFD7D5" w:rsidRPr="05AF7E02">
        <w:rPr>
          <w:rFonts w:ascii="Arial" w:eastAsia="Arial" w:hAnsi="Arial" w:cs="Arial"/>
          <w:color w:val="000000" w:themeColor="text1"/>
        </w:rPr>
        <w:t xml:space="preserve">to a proclaimed state of emergency or </w:t>
      </w:r>
      <w:r w:rsidR="006D1905">
        <w:rPr>
          <w:rFonts w:ascii="Arial" w:eastAsia="Arial" w:hAnsi="Arial" w:cs="Arial"/>
          <w:color w:val="000000" w:themeColor="text1"/>
        </w:rPr>
        <w:t>a county-declared local emergency</w:t>
      </w:r>
      <w:r w:rsidR="13A4224D" w:rsidRPr="05AF7E02">
        <w:rPr>
          <w:rFonts w:ascii="Arial" w:eastAsia="Arial" w:hAnsi="Arial" w:cs="Arial"/>
          <w:color w:val="000000" w:themeColor="text1"/>
        </w:rPr>
        <w:t xml:space="preserve">, and </w:t>
      </w:r>
      <w:r w:rsidR="006D1905">
        <w:rPr>
          <w:rFonts w:ascii="Arial" w:eastAsia="Arial" w:hAnsi="Arial" w:cs="Arial"/>
          <w:color w:val="000000" w:themeColor="text1"/>
        </w:rPr>
        <w:t xml:space="preserve">by majority vote </w:t>
      </w:r>
      <w:r w:rsidR="006B7D45">
        <w:rPr>
          <w:rFonts w:ascii="Arial" w:eastAsia="Arial" w:hAnsi="Arial" w:cs="Arial"/>
          <w:color w:val="000000" w:themeColor="text1"/>
        </w:rPr>
        <w:t xml:space="preserve">declare that </w:t>
      </w:r>
      <w:r w:rsidR="13A4224D" w:rsidRPr="05AF7E02">
        <w:rPr>
          <w:rFonts w:ascii="Arial" w:eastAsia="Arial" w:hAnsi="Arial" w:cs="Arial"/>
          <w:color w:val="000000" w:themeColor="text1"/>
        </w:rPr>
        <w:t xml:space="preserve">the nature of the emergency </w:t>
      </w:r>
      <w:r w:rsidR="006B7D45">
        <w:rPr>
          <w:rFonts w:ascii="Arial" w:eastAsia="Arial" w:hAnsi="Arial" w:cs="Arial"/>
          <w:color w:val="000000" w:themeColor="text1"/>
        </w:rPr>
        <w:t>would prevent them from safely meeting in-person</w:t>
      </w:r>
      <w:r w:rsidR="13A4224D" w:rsidRPr="05AF7E02">
        <w:rPr>
          <w:rFonts w:ascii="Arial" w:eastAsia="Arial" w:hAnsi="Arial" w:cs="Arial"/>
          <w:color w:val="000000" w:themeColor="text1"/>
        </w:rPr>
        <w:t xml:space="preserve">. </w:t>
      </w:r>
    </w:p>
    <w:p w14:paraId="56E56D77" w14:textId="77777777" w:rsidR="003A623C" w:rsidRDefault="003A623C" w:rsidP="05AF7E02">
      <w:pPr>
        <w:spacing w:after="0" w:line="240" w:lineRule="auto"/>
        <w:rPr>
          <w:rFonts w:ascii="Arial" w:eastAsia="Arial" w:hAnsi="Arial" w:cs="Arial"/>
          <w:color w:val="000000" w:themeColor="text1"/>
        </w:rPr>
      </w:pPr>
    </w:p>
    <w:p w14:paraId="722987F1" w14:textId="77777777" w:rsidR="003A623C" w:rsidRDefault="4529DE8E" w:rsidP="05AF7E02">
      <w:pPr>
        <w:spacing w:after="0" w:line="240" w:lineRule="auto"/>
        <w:rPr>
          <w:rFonts w:ascii="Arial" w:eastAsia="Arial" w:hAnsi="Arial" w:cs="Arial"/>
          <w:color w:val="000000" w:themeColor="text1"/>
        </w:rPr>
      </w:pPr>
      <w:r w:rsidRPr="05AF7E02">
        <w:rPr>
          <w:rFonts w:ascii="Arial" w:eastAsia="Arial" w:hAnsi="Arial" w:cs="Arial"/>
          <w:color w:val="000000" w:themeColor="text1"/>
        </w:rPr>
        <w:t xml:space="preserve">This bill would specifically prohibit local agencies from requiring members of the public to submit their comments in advance, </w:t>
      </w:r>
      <w:r w:rsidR="063DFDDE" w:rsidRPr="05AF7E02">
        <w:rPr>
          <w:rFonts w:ascii="Arial" w:eastAsia="Arial" w:hAnsi="Arial" w:cs="Arial"/>
          <w:color w:val="000000" w:themeColor="text1"/>
        </w:rPr>
        <w:t xml:space="preserve">guaranteeing </w:t>
      </w:r>
      <w:r w:rsidR="5A12A371" w:rsidRPr="05AF7E02">
        <w:rPr>
          <w:rFonts w:ascii="Arial" w:eastAsia="Arial" w:hAnsi="Arial" w:cs="Arial"/>
          <w:color w:val="000000" w:themeColor="text1"/>
        </w:rPr>
        <w:t xml:space="preserve">that the public has the opportunity to observe and offer comment </w:t>
      </w:r>
      <w:r w:rsidR="006D1905">
        <w:rPr>
          <w:rFonts w:ascii="Arial" w:eastAsia="Arial" w:hAnsi="Arial" w:cs="Arial"/>
          <w:color w:val="000000" w:themeColor="text1"/>
        </w:rPr>
        <w:t xml:space="preserve">in real time </w:t>
      </w:r>
      <w:r w:rsidR="5A12A371" w:rsidRPr="05AF7E02">
        <w:rPr>
          <w:rFonts w:ascii="Arial" w:eastAsia="Arial" w:hAnsi="Arial" w:cs="Arial"/>
          <w:color w:val="000000" w:themeColor="text1"/>
        </w:rPr>
        <w:t>during the meeting.</w:t>
      </w:r>
      <w:r w:rsidR="006D1905">
        <w:rPr>
          <w:rFonts w:ascii="Arial" w:eastAsia="Arial" w:hAnsi="Arial" w:cs="Arial"/>
          <w:color w:val="000000" w:themeColor="text1"/>
        </w:rPr>
        <w:t xml:space="preserve"> </w:t>
      </w:r>
    </w:p>
    <w:p w14:paraId="47620ACB" w14:textId="77777777" w:rsidR="003A623C" w:rsidRDefault="003A623C" w:rsidP="05AF7E02">
      <w:pPr>
        <w:spacing w:after="0" w:line="240" w:lineRule="auto"/>
        <w:rPr>
          <w:rFonts w:ascii="Arial" w:eastAsia="Arial" w:hAnsi="Arial" w:cs="Arial"/>
          <w:color w:val="000000" w:themeColor="text1"/>
        </w:rPr>
      </w:pPr>
    </w:p>
    <w:p w14:paraId="588C7D07" w14:textId="3E511366" w:rsidR="00813EC6" w:rsidRDefault="006D1905" w:rsidP="05AF7E02">
      <w:pPr>
        <w:spacing w:after="0" w:line="240" w:lineRule="auto"/>
        <w:rPr>
          <w:rFonts w:ascii="Arial" w:eastAsia="Arial" w:hAnsi="Arial" w:cs="Arial"/>
          <w:color w:val="000000" w:themeColor="text1"/>
        </w:rPr>
      </w:pPr>
      <w:r>
        <w:rPr>
          <w:rFonts w:ascii="Arial" w:eastAsia="Arial" w:hAnsi="Arial" w:cs="Arial"/>
          <w:color w:val="000000" w:themeColor="text1"/>
        </w:rPr>
        <w:t xml:space="preserve">A local agency that meets remotely pursuant to the provisions of AB 361 would be required to revisit its decision to do so every 30 days, else the authority to meet remotely would lapse; to extend its authority to meet remotely, a local agency, concurrent or subsequent to a </w:t>
      </w:r>
      <w:r w:rsidRPr="05AF7E02">
        <w:rPr>
          <w:rFonts w:ascii="Arial" w:eastAsia="Arial" w:hAnsi="Arial" w:cs="Arial"/>
          <w:color w:val="000000" w:themeColor="text1"/>
        </w:rPr>
        <w:t xml:space="preserve">proclaimed state of emergency or </w:t>
      </w:r>
      <w:r>
        <w:rPr>
          <w:rFonts w:ascii="Arial" w:eastAsia="Arial" w:hAnsi="Arial" w:cs="Arial"/>
          <w:color w:val="000000" w:themeColor="text1"/>
        </w:rPr>
        <w:t>a county-declared local emergency</w:t>
      </w:r>
      <w:r>
        <w:rPr>
          <w:rFonts w:ascii="Arial" w:eastAsia="Arial" w:hAnsi="Arial" w:cs="Arial"/>
          <w:color w:val="000000" w:themeColor="text1"/>
        </w:rPr>
        <w:t>, would have to declare that the emergency continues to pose a threat to health and safety and prevents in-person meetings.</w:t>
      </w:r>
    </w:p>
    <w:p w14:paraId="00731952" w14:textId="1744E650" w:rsidR="00813EC6" w:rsidRDefault="00813EC6" w:rsidP="05AF7E02">
      <w:pPr>
        <w:spacing w:after="0" w:line="240" w:lineRule="auto"/>
        <w:rPr>
          <w:rFonts w:ascii="Arial" w:eastAsia="Arial" w:hAnsi="Arial" w:cs="Arial"/>
          <w:color w:val="000000" w:themeColor="text1"/>
        </w:rPr>
      </w:pPr>
    </w:p>
    <w:p w14:paraId="4944595D" w14:textId="67F0EA4C" w:rsidR="003A623C" w:rsidRDefault="003A623C" w:rsidP="05AF7E02">
      <w:pPr>
        <w:spacing w:after="0" w:line="240" w:lineRule="auto"/>
        <w:rPr>
          <w:rFonts w:ascii="Arial" w:eastAsia="Arial" w:hAnsi="Arial" w:cs="Arial"/>
          <w:color w:val="000000" w:themeColor="text1"/>
        </w:rPr>
      </w:pPr>
      <w:r>
        <w:rPr>
          <w:rFonts w:ascii="Arial" w:eastAsia="Arial" w:hAnsi="Arial" w:cs="Arial"/>
          <w:color w:val="000000" w:themeColor="text1"/>
        </w:rPr>
        <w:t xml:space="preserve">AB 361 includes language that requires local agencies to refrain from taking action on meeting agenda items </w:t>
      </w:r>
      <w:r w:rsidRPr="003A623C">
        <w:rPr>
          <w:rFonts w:ascii="Arial" w:eastAsia="Arial" w:hAnsi="Arial" w:cs="Arial"/>
          <w:color w:val="000000" w:themeColor="text1"/>
        </w:rPr>
        <w:t>when there is a disruption which prevents the public agency from broadcasting the meeting, or in the event of a disruption within the local agency’s control which prevents members of the public from submitting public comments</w:t>
      </w:r>
      <w:r>
        <w:rPr>
          <w:rFonts w:ascii="Arial" w:eastAsia="Arial" w:hAnsi="Arial" w:cs="Arial"/>
          <w:color w:val="000000" w:themeColor="text1"/>
        </w:rPr>
        <w:t>. In this way, AB 361 clarifies and reinforces existing law within the Brown Act concerning public access to meetings, ensuring that the public is not prevented from offering comment as a result of circumstances beyond its control.</w:t>
      </w:r>
    </w:p>
    <w:p w14:paraId="50039E15" w14:textId="77777777" w:rsidR="003A623C" w:rsidRDefault="003A623C" w:rsidP="05AF7E02">
      <w:pPr>
        <w:spacing w:after="0" w:line="240" w:lineRule="auto"/>
        <w:rPr>
          <w:rFonts w:ascii="Arial" w:eastAsia="Arial" w:hAnsi="Arial" w:cs="Arial"/>
          <w:color w:val="000000" w:themeColor="text1"/>
        </w:rPr>
      </w:pPr>
    </w:p>
    <w:p w14:paraId="529B08DD" w14:textId="4CF0AD97" w:rsidR="14D3FAA7" w:rsidRDefault="00813EC6" w:rsidP="05AF7E02">
      <w:pPr>
        <w:spacing w:after="0" w:line="240" w:lineRule="auto"/>
        <w:rPr>
          <w:rFonts w:ascii="Arial" w:eastAsia="Arial" w:hAnsi="Arial" w:cs="Arial"/>
          <w:color w:val="000000" w:themeColor="text1"/>
        </w:rPr>
      </w:pPr>
      <w:r>
        <w:rPr>
          <w:rFonts w:ascii="Arial" w:eastAsia="Arial" w:hAnsi="Arial" w:cs="Arial"/>
          <w:color w:val="000000" w:themeColor="text1"/>
        </w:rPr>
        <w:t>[</w:t>
      </w:r>
      <w:r w:rsidRPr="00813EC6">
        <w:rPr>
          <w:rFonts w:ascii="Arial" w:eastAsia="Arial" w:hAnsi="Arial" w:cs="Arial"/>
          <w:i/>
          <w:iCs/>
          <w:color w:val="000000" w:themeColor="text1"/>
          <w:highlight w:val="yellow"/>
        </w:rPr>
        <w:t>In one paragraph, please explain how this impacts your distric</w:t>
      </w:r>
      <w:r w:rsidR="008B438A">
        <w:rPr>
          <w:rFonts w:ascii="Arial" w:eastAsia="Arial" w:hAnsi="Arial" w:cs="Arial"/>
          <w:i/>
          <w:iCs/>
          <w:color w:val="000000" w:themeColor="text1"/>
          <w:highlight w:val="yellow"/>
        </w:rPr>
        <w:t>t (optional)</w:t>
      </w:r>
      <w:r>
        <w:rPr>
          <w:rFonts w:ascii="Arial" w:eastAsia="Arial" w:hAnsi="Arial" w:cs="Arial"/>
          <w:color w:val="000000" w:themeColor="text1"/>
        </w:rPr>
        <w:t>]</w:t>
      </w:r>
      <w:r w:rsidR="42992EC0" w:rsidRPr="05AF7E02">
        <w:rPr>
          <w:rFonts w:ascii="Arial" w:eastAsia="Arial" w:hAnsi="Arial" w:cs="Arial"/>
          <w:color w:val="000000" w:themeColor="text1"/>
        </w:rPr>
        <w:t xml:space="preserve"> </w:t>
      </w:r>
    </w:p>
    <w:p w14:paraId="230F7306" w14:textId="54B4624A" w:rsidR="1D84AA01" w:rsidRDefault="1D84AA01" w:rsidP="1D84AA01">
      <w:pPr>
        <w:spacing w:after="0" w:line="240" w:lineRule="auto"/>
        <w:rPr>
          <w:rFonts w:ascii="Arial" w:eastAsia="Arial" w:hAnsi="Arial" w:cs="Arial"/>
          <w:color w:val="000000" w:themeColor="text1"/>
        </w:rPr>
      </w:pPr>
    </w:p>
    <w:p w14:paraId="23B78799" w14:textId="769CE89E" w:rsidR="04911627" w:rsidRDefault="04911627" w:rsidP="05AF7E02">
      <w:pPr>
        <w:spacing w:after="0" w:line="240" w:lineRule="auto"/>
        <w:rPr>
          <w:rFonts w:ascii="Arial" w:eastAsia="Arial" w:hAnsi="Arial" w:cs="Arial"/>
          <w:color w:val="000000" w:themeColor="text1"/>
        </w:rPr>
      </w:pPr>
      <w:r w:rsidRPr="05AF7E02">
        <w:rPr>
          <w:rFonts w:ascii="Arial" w:eastAsia="Arial" w:hAnsi="Arial" w:cs="Arial"/>
          <w:color w:val="000000" w:themeColor="text1"/>
        </w:rPr>
        <w:lastRenderedPageBreak/>
        <w:t>For these reasons, [</w:t>
      </w:r>
      <w:r w:rsidRPr="00696447">
        <w:rPr>
          <w:rFonts w:ascii="Arial" w:eastAsia="Arial" w:hAnsi="Arial" w:cs="Arial"/>
          <w:i/>
          <w:iCs/>
          <w:color w:val="000000" w:themeColor="text1"/>
          <w:highlight w:val="yellow"/>
        </w:rPr>
        <w:t xml:space="preserve">Your </w:t>
      </w:r>
      <w:r w:rsidR="00C8011D">
        <w:rPr>
          <w:rFonts w:ascii="Arial" w:eastAsia="Arial" w:hAnsi="Arial" w:cs="Arial"/>
          <w:i/>
          <w:iCs/>
          <w:color w:val="000000" w:themeColor="text1"/>
          <w:highlight w:val="yellow"/>
        </w:rPr>
        <w:t>O</w:t>
      </w:r>
      <w:r w:rsidR="006B7D45" w:rsidRPr="00696447">
        <w:rPr>
          <w:rFonts w:ascii="Arial" w:eastAsia="Arial" w:hAnsi="Arial" w:cs="Arial"/>
          <w:i/>
          <w:iCs/>
          <w:color w:val="000000" w:themeColor="text1"/>
          <w:highlight w:val="yellow"/>
        </w:rPr>
        <w:t xml:space="preserve">rganization </w:t>
      </w:r>
      <w:r w:rsidRPr="00696447">
        <w:rPr>
          <w:rFonts w:ascii="Arial" w:eastAsia="Arial" w:hAnsi="Arial" w:cs="Arial"/>
          <w:i/>
          <w:iCs/>
          <w:color w:val="000000" w:themeColor="text1"/>
          <w:highlight w:val="yellow"/>
        </w:rPr>
        <w:t>Name</w:t>
      </w:r>
      <w:r w:rsidRPr="05AF7E02">
        <w:rPr>
          <w:rFonts w:ascii="Arial" w:eastAsia="Arial" w:hAnsi="Arial" w:cs="Arial"/>
          <w:color w:val="000000" w:themeColor="text1"/>
        </w:rPr>
        <w:t xml:space="preserve">] is pleased to support Assembly Bill </w:t>
      </w:r>
      <w:r w:rsidR="00280DE5">
        <w:rPr>
          <w:rFonts w:ascii="Arial" w:eastAsia="Arial" w:hAnsi="Arial" w:cs="Arial"/>
          <w:color w:val="000000" w:themeColor="text1"/>
        </w:rPr>
        <w:t>361</w:t>
      </w:r>
      <w:r w:rsidRPr="05AF7E02">
        <w:rPr>
          <w:rFonts w:ascii="Arial" w:eastAsia="Arial" w:hAnsi="Arial" w:cs="Arial"/>
          <w:color w:val="000000" w:themeColor="text1"/>
        </w:rPr>
        <w:t xml:space="preserve"> (Rivas). Please feel free to contact us if you have any questions.</w:t>
      </w:r>
    </w:p>
    <w:p w14:paraId="7CF6FF82" w14:textId="1815DD5E" w:rsidR="05AF7E02" w:rsidRDefault="05AF7E02" w:rsidP="05AF7E02">
      <w:pPr>
        <w:spacing w:after="0" w:line="240" w:lineRule="auto"/>
        <w:rPr>
          <w:rFonts w:ascii="Arial" w:eastAsia="Arial" w:hAnsi="Arial" w:cs="Arial"/>
          <w:color w:val="000000" w:themeColor="text1"/>
        </w:rPr>
      </w:pPr>
    </w:p>
    <w:p w14:paraId="5845AA5D" w14:textId="136A9131" w:rsidR="25480B69" w:rsidRDefault="25480B69" w:rsidP="05AF7E02">
      <w:pPr>
        <w:spacing w:after="0" w:line="240" w:lineRule="auto"/>
        <w:rPr>
          <w:rFonts w:ascii="Arial" w:eastAsia="Arial" w:hAnsi="Arial" w:cs="Arial"/>
          <w:i/>
          <w:iCs/>
          <w:color w:val="000000" w:themeColor="text1"/>
        </w:rPr>
      </w:pPr>
      <w:r w:rsidRPr="05AF7E02">
        <w:rPr>
          <w:rFonts w:ascii="Arial" w:eastAsia="Arial" w:hAnsi="Arial" w:cs="Arial"/>
          <w:i/>
          <w:iCs/>
          <w:color w:val="000000" w:themeColor="text1"/>
        </w:rPr>
        <w:t>[</w:t>
      </w:r>
      <w:r w:rsidRPr="00696447">
        <w:rPr>
          <w:rFonts w:ascii="Arial" w:eastAsia="Arial" w:hAnsi="Arial" w:cs="Arial"/>
          <w:i/>
          <w:iCs/>
          <w:color w:val="000000" w:themeColor="text1"/>
          <w:highlight w:val="yellow"/>
        </w:rPr>
        <w:t>Your Signature</w:t>
      </w:r>
      <w:r w:rsidRPr="05AF7E02">
        <w:rPr>
          <w:rFonts w:ascii="Arial" w:eastAsia="Arial" w:hAnsi="Arial" w:cs="Arial"/>
          <w:i/>
          <w:iCs/>
          <w:color w:val="000000" w:themeColor="text1"/>
        </w:rPr>
        <w:t>]</w:t>
      </w:r>
    </w:p>
    <w:p w14:paraId="7A50B7AD" w14:textId="05A34E81" w:rsidR="00813EC6" w:rsidRDefault="00813EC6" w:rsidP="05AF7E02">
      <w:pPr>
        <w:spacing w:after="0" w:line="240" w:lineRule="auto"/>
        <w:rPr>
          <w:rFonts w:ascii="Arial" w:eastAsia="Arial" w:hAnsi="Arial" w:cs="Arial"/>
          <w:i/>
          <w:iCs/>
          <w:color w:val="000000" w:themeColor="text1"/>
        </w:rPr>
      </w:pPr>
    </w:p>
    <w:p w14:paraId="3CCC61EE" w14:textId="1DCCB5A7" w:rsidR="000D0890" w:rsidRDefault="00813EC6" w:rsidP="05AF7E02">
      <w:pPr>
        <w:spacing w:after="0" w:line="240" w:lineRule="auto"/>
        <w:rPr>
          <w:rFonts w:ascii="Arial" w:eastAsia="Arial" w:hAnsi="Arial" w:cs="Arial"/>
          <w:color w:val="000000" w:themeColor="text1"/>
        </w:rPr>
      </w:pPr>
      <w:r>
        <w:rPr>
          <w:rFonts w:ascii="Arial" w:eastAsia="Arial" w:hAnsi="Arial" w:cs="Arial"/>
          <w:color w:val="000000" w:themeColor="text1"/>
        </w:rPr>
        <w:t>CC:</w:t>
      </w:r>
      <w:r>
        <w:rPr>
          <w:rFonts w:ascii="Arial" w:eastAsia="Arial" w:hAnsi="Arial" w:cs="Arial"/>
          <w:color w:val="000000" w:themeColor="text1"/>
        </w:rPr>
        <w:tab/>
      </w:r>
      <w:r w:rsidR="000D0890">
        <w:rPr>
          <w:rFonts w:ascii="Arial" w:eastAsia="Arial" w:hAnsi="Arial" w:cs="Arial"/>
          <w:color w:val="000000" w:themeColor="text1"/>
        </w:rPr>
        <w:t>The Honorable [</w:t>
      </w:r>
      <w:r w:rsidR="000D0890" w:rsidRPr="000D0890">
        <w:rPr>
          <w:rFonts w:ascii="Arial" w:eastAsia="Arial" w:hAnsi="Arial" w:cs="Arial"/>
          <w:i/>
          <w:iCs/>
          <w:color w:val="000000" w:themeColor="text1"/>
          <w:highlight w:val="yellow"/>
        </w:rPr>
        <w:t>Your State Assembly Member</w:t>
      </w:r>
      <w:r w:rsidR="000D0890">
        <w:rPr>
          <w:rFonts w:ascii="Arial" w:eastAsia="Arial" w:hAnsi="Arial" w:cs="Arial"/>
          <w:color w:val="000000" w:themeColor="text1"/>
        </w:rPr>
        <w:t>]</w:t>
      </w:r>
    </w:p>
    <w:p w14:paraId="22BEFFD1" w14:textId="465BBD2E" w:rsidR="000D0890" w:rsidRDefault="000D0890" w:rsidP="05AF7E02">
      <w:pPr>
        <w:spacing w:after="0" w:line="240" w:lineRule="auto"/>
        <w:rPr>
          <w:rFonts w:ascii="Arial" w:eastAsia="Arial" w:hAnsi="Arial" w:cs="Arial"/>
          <w:color w:val="000000" w:themeColor="text1"/>
        </w:rPr>
      </w:pPr>
      <w:r>
        <w:rPr>
          <w:rFonts w:ascii="Arial" w:eastAsia="Arial" w:hAnsi="Arial" w:cs="Arial"/>
          <w:color w:val="000000" w:themeColor="text1"/>
        </w:rPr>
        <w:tab/>
        <w:t>The Honorable [</w:t>
      </w:r>
      <w:r w:rsidRPr="000D0890">
        <w:rPr>
          <w:rFonts w:ascii="Arial" w:eastAsia="Arial" w:hAnsi="Arial" w:cs="Arial"/>
          <w:i/>
          <w:iCs/>
          <w:color w:val="000000" w:themeColor="text1"/>
          <w:highlight w:val="yellow"/>
        </w:rPr>
        <w:t>Your State Senator</w:t>
      </w:r>
      <w:r>
        <w:rPr>
          <w:rFonts w:ascii="Arial" w:eastAsia="Arial" w:hAnsi="Arial" w:cs="Arial"/>
          <w:color w:val="000000" w:themeColor="text1"/>
        </w:rPr>
        <w:t>]</w:t>
      </w:r>
    </w:p>
    <w:p w14:paraId="650758A4" w14:textId="3E3971B7" w:rsidR="00813EC6" w:rsidRDefault="00813EC6" w:rsidP="000D0890">
      <w:pPr>
        <w:spacing w:after="0" w:line="240" w:lineRule="auto"/>
        <w:ind w:firstLine="720"/>
        <w:rPr>
          <w:rFonts w:ascii="Arial" w:eastAsia="Arial" w:hAnsi="Arial" w:cs="Arial"/>
          <w:color w:val="000000" w:themeColor="text1"/>
        </w:rPr>
      </w:pPr>
      <w:r>
        <w:rPr>
          <w:rFonts w:ascii="Arial" w:eastAsia="Arial" w:hAnsi="Arial" w:cs="Arial"/>
          <w:color w:val="000000" w:themeColor="text1"/>
        </w:rPr>
        <w:t>California Special Districts Association [</w:t>
      </w:r>
      <w:r w:rsidRPr="00813EC6">
        <w:rPr>
          <w:rFonts w:ascii="Arial" w:eastAsia="Arial" w:hAnsi="Arial" w:cs="Arial"/>
          <w:i/>
          <w:iCs/>
          <w:color w:val="000000" w:themeColor="text1"/>
          <w:highlight w:val="yellow"/>
        </w:rPr>
        <w:t>advocacy@csda.net</w:t>
      </w:r>
      <w:r>
        <w:rPr>
          <w:rFonts w:ascii="Arial" w:eastAsia="Arial" w:hAnsi="Arial" w:cs="Arial"/>
          <w:color w:val="000000" w:themeColor="text1"/>
        </w:rPr>
        <w:t>]</w:t>
      </w:r>
    </w:p>
    <w:p w14:paraId="6E6DD456" w14:textId="0677D52A" w:rsidR="000D0890" w:rsidRPr="00813EC6" w:rsidRDefault="000D0890" w:rsidP="05AF7E02">
      <w:pPr>
        <w:spacing w:after="0" w:line="240" w:lineRule="auto"/>
        <w:rPr>
          <w:rFonts w:ascii="Arial" w:eastAsia="Arial" w:hAnsi="Arial" w:cs="Arial"/>
          <w:color w:val="000000" w:themeColor="text1"/>
        </w:rPr>
      </w:pPr>
      <w:r>
        <w:rPr>
          <w:rFonts w:ascii="Arial" w:eastAsia="Arial" w:hAnsi="Arial" w:cs="Arial"/>
          <w:color w:val="000000" w:themeColor="text1"/>
        </w:rPr>
        <w:tab/>
      </w:r>
    </w:p>
    <w:sectPr w:rsidR="000D0890" w:rsidRPr="00813EC6">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2DBFB" w14:textId="77777777" w:rsidR="001A7DA4" w:rsidRDefault="001A7DA4">
      <w:pPr>
        <w:spacing w:after="0" w:line="240" w:lineRule="auto"/>
      </w:pPr>
      <w:r>
        <w:separator/>
      </w:r>
    </w:p>
  </w:endnote>
  <w:endnote w:type="continuationSeparator" w:id="0">
    <w:p w14:paraId="0024622E" w14:textId="77777777" w:rsidR="001A7DA4" w:rsidRDefault="001A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1C61" w14:textId="77777777" w:rsidR="00813EC6" w:rsidRDefault="00813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D84AA01" w14:paraId="6BD436F8" w14:textId="77777777" w:rsidTr="1D84AA01">
      <w:tc>
        <w:tcPr>
          <w:tcW w:w="3120" w:type="dxa"/>
        </w:tcPr>
        <w:p w14:paraId="11FDBBFB" w14:textId="655FE53F" w:rsidR="1D84AA01" w:rsidRDefault="1D84AA01" w:rsidP="1D84AA01">
          <w:pPr>
            <w:pStyle w:val="Header"/>
            <w:ind w:left="-115"/>
          </w:pPr>
        </w:p>
      </w:tc>
      <w:tc>
        <w:tcPr>
          <w:tcW w:w="3120" w:type="dxa"/>
        </w:tcPr>
        <w:p w14:paraId="5B9284FF" w14:textId="2F40246B" w:rsidR="1D84AA01" w:rsidRDefault="1D84AA01" w:rsidP="1D84AA01">
          <w:pPr>
            <w:pStyle w:val="Header"/>
            <w:jc w:val="center"/>
          </w:pPr>
        </w:p>
      </w:tc>
      <w:tc>
        <w:tcPr>
          <w:tcW w:w="3120" w:type="dxa"/>
        </w:tcPr>
        <w:p w14:paraId="1899D261" w14:textId="351FE254" w:rsidR="1D84AA01" w:rsidRDefault="1D84AA01" w:rsidP="1D84AA01">
          <w:pPr>
            <w:pStyle w:val="Header"/>
            <w:ind w:right="-115"/>
            <w:jc w:val="right"/>
          </w:pPr>
        </w:p>
      </w:tc>
    </w:tr>
  </w:tbl>
  <w:p w14:paraId="441B8168" w14:textId="40B9A68D" w:rsidR="1D84AA01" w:rsidRDefault="1D84AA01" w:rsidP="1D84A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9AC6" w14:textId="77777777" w:rsidR="00813EC6" w:rsidRDefault="00813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81D34" w14:textId="77777777" w:rsidR="001A7DA4" w:rsidRDefault="001A7DA4">
      <w:pPr>
        <w:spacing w:after="0" w:line="240" w:lineRule="auto"/>
      </w:pPr>
      <w:r>
        <w:separator/>
      </w:r>
    </w:p>
  </w:footnote>
  <w:footnote w:type="continuationSeparator" w:id="0">
    <w:p w14:paraId="01E8456A" w14:textId="77777777" w:rsidR="001A7DA4" w:rsidRDefault="001A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5774" w14:textId="6A5C6EBA" w:rsidR="00813EC6" w:rsidRDefault="00813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D84AA01" w14:paraId="1D14A415" w14:textId="77777777" w:rsidTr="05AF7E02">
      <w:tc>
        <w:tcPr>
          <w:tcW w:w="3120" w:type="dxa"/>
        </w:tcPr>
        <w:p w14:paraId="26A3E19F" w14:textId="6F6365A9" w:rsidR="1D84AA01" w:rsidRDefault="1D84AA01" w:rsidP="1D84AA01">
          <w:pPr>
            <w:pStyle w:val="Header"/>
            <w:ind w:left="-115"/>
          </w:pPr>
        </w:p>
      </w:tc>
      <w:tc>
        <w:tcPr>
          <w:tcW w:w="3120" w:type="dxa"/>
        </w:tcPr>
        <w:p w14:paraId="4C0707A0" w14:textId="61273ACC" w:rsidR="1D84AA01" w:rsidRDefault="05AF7E02" w:rsidP="1D84AA01">
          <w:pPr>
            <w:pStyle w:val="Header"/>
            <w:jc w:val="center"/>
          </w:pPr>
          <w:r w:rsidRPr="05AF7E02">
            <w:rPr>
              <w:rFonts w:ascii="Arial" w:eastAsia="Arial" w:hAnsi="Arial" w:cs="Arial"/>
            </w:rPr>
            <w:t>[</w:t>
          </w:r>
          <w:r w:rsidRPr="05AF7E02">
            <w:rPr>
              <w:rFonts w:ascii="Arial" w:eastAsia="Arial" w:hAnsi="Arial" w:cs="Arial"/>
              <w:i/>
              <w:iCs/>
            </w:rPr>
            <w:t xml:space="preserve">Your </w:t>
          </w:r>
          <w:r w:rsidR="00A03A8B">
            <w:rPr>
              <w:rFonts w:ascii="Arial" w:eastAsia="Arial" w:hAnsi="Arial" w:cs="Arial"/>
              <w:i/>
              <w:iCs/>
            </w:rPr>
            <w:t>Organization’s</w:t>
          </w:r>
          <w:r w:rsidR="00A03A8B" w:rsidRPr="05AF7E02">
            <w:rPr>
              <w:rFonts w:ascii="Arial" w:eastAsia="Arial" w:hAnsi="Arial" w:cs="Arial"/>
              <w:i/>
              <w:iCs/>
            </w:rPr>
            <w:t xml:space="preserve"> </w:t>
          </w:r>
          <w:r w:rsidRPr="05AF7E02">
            <w:rPr>
              <w:rFonts w:ascii="Arial" w:eastAsia="Arial" w:hAnsi="Arial" w:cs="Arial"/>
              <w:i/>
              <w:iCs/>
            </w:rPr>
            <w:t>Letterhead/Logo</w:t>
          </w:r>
          <w:r w:rsidRPr="05AF7E02">
            <w:rPr>
              <w:rFonts w:ascii="Arial" w:eastAsia="Arial" w:hAnsi="Arial" w:cs="Arial"/>
            </w:rPr>
            <w:t>]</w:t>
          </w:r>
        </w:p>
      </w:tc>
      <w:tc>
        <w:tcPr>
          <w:tcW w:w="3120" w:type="dxa"/>
        </w:tcPr>
        <w:p w14:paraId="1C909C9B" w14:textId="40ABD2C9" w:rsidR="1D84AA01" w:rsidRDefault="1D84AA01" w:rsidP="1D84AA01">
          <w:pPr>
            <w:pStyle w:val="Header"/>
            <w:ind w:right="-115"/>
            <w:jc w:val="right"/>
          </w:pPr>
        </w:p>
      </w:tc>
    </w:tr>
  </w:tbl>
  <w:p w14:paraId="03D9A830" w14:textId="7710C06A" w:rsidR="1D84AA01" w:rsidRDefault="1D84AA01" w:rsidP="1D84A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0A5A" w14:textId="3640ADE8" w:rsidR="00813EC6" w:rsidRDefault="00813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9F8C4F"/>
    <w:rsid w:val="000D0890"/>
    <w:rsid w:val="001345D8"/>
    <w:rsid w:val="001635DE"/>
    <w:rsid w:val="001A7DA4"/>
    <w:rsid w:val="00280DE5"/>
    <w:rsid w:val="003A623C"/>
    <w:rsid w:val="00435C37"/>
    <w:rsid w:val="004D3FEC"/>
    <w:rsid w:val="00696447"/>
    <w:rsid w:val="006B7D45"/>
    <w:rsid w:val="006D1905"/>
    <w:rsid w:val="00813EC6"/>
    <w:rsid w:val="008B438A"/>
    <w:rsid w:val="009213F8"/>
    <w:rsid w:val="0096629F"/>
    <w:rsid w:val="009C77F5"/>
    <w:rsid w:val="00A03A8B"/>
    <w:rsid w:val="00AA46CF"/>
    <w:rsid w:val="00C46513"/>
    <w:rsid w:val="00C8011D"/>
    <w:rsid w:val="00CD67D1"/>
    <w:rsid w:val="00D65741"/>
    <w:rsid w:val="00E42041"/>
    <w:rsid w:val="028453D2"/>
    <w:rsid w:val="04911627"/>
    <w:rsid w:val="054D7DBB"/>
    <w:rsid w:val="05AF7E02"/>
    <w:rsid w:val="063DFDDE"/>
    <w:rsid w:val="06AD73A3"/>
    <w:rsid w:val="0A153915"/>
    <w:rsid w:val="0B8BB65B"/>
    <w:rsid w:val="0EDBD017"/>
    <w:rsid w:val="0F62EFDB"/>
    <w:rsid w:val="117238C3"/>
    <w:rsid w:val="13A4224D"/>
    <w:rsid w:val="13D99F91"/>
    <w:rsid w:val="13E6BAFD"/>
    <w:rsid w:val="1439B9B2"/>
    <w:rsid w:val="14D3FAA7"/>
    <w:rsid w:val="1625BBF0"/>
    <w:rsid w:val="16BE7706"/>
    <w:rsid w:val="17075F6C"/>
    <w:rsid w:val="196A2714"/>
    <w:rsid w:val="1996F2C0"/>
    <w:rsid w:val="1D84AA01"/>
    <w:rsid w:val="1E9F8C4F"/>
    <w:rsid w:val="1FE5B6D4"/>
    <w:rsid w:val="20ECDEB2"/>
    <w:rsid w:val="22E7706F"/>
    <w:rsid w:val="2338AA07"/>
    <w:rsid w:val="23933C83"/>
    <w:rsid w:val="247CB50B"/>
    <w:rsid w:val="25480B69"/>
    <w:rsid w:val="263BCFFB"/>
    <w:rsid w:val="27B455CD"/>
    <w:rsid w:val="2A740DD1"/>
    <w:rsid w:val="2A994171"/>
    <w:rsid w:val="2B5FE33E"/>
    <w:rsid w:val="2C407420"/>
    <w:rsid w:val="2D23544C"/>
    <w:rsid w:val="2E1E024B"/>
    <w:rsid w:val="309A0248"/>
    <w:rsid w:val="30F6F2A4"/>
    <w:rsid w:val="30FFD7D5"/>
    <w:rsid w:val="31625E9D"/>
    <w:rsid w:val="317E82A2"/>
    <w:rsid w:val="33EACB67"/>
    <w:rsid w:val="34252BEB"/>
    <w:rsid w:val="3512BF64"/>
    <w:rsid w:val="36B7702C"/>
    <w:rsid w:val="381375BE"/>
    <w:rsid w:val="39026930"/>
    <w:rsid w:val="392B6AA3"/>
    <w:rsid w:val="3A70F184"/>
    <w:rsid w:val="3A98A9EB"/>
    <w:rsid w:val="3BF16C1A"/>
    <w:rsid w:val="3CB6CA7E"/>
    <w:rsid w:val="3EEC12F4"/>
    <w:rsid w:val="3F109A44"/>
    <w:rsid w:val="40D398DA"/>
    <w:rsid w:val="41293903"/>
    <w:rsid w:val="42992EC0"/>
    <w:rsid w:val="4529DE8E"/>
    <w:rsid w:val="45EDDCB1"/>
    <w:rsid w:val="47E906F7"/>
    <w:rsid w:val="4AA8D968"/>
    <w:rsid w:val="4B31A2EE"/>
    <w:rsid w:val="4B6E15DA"/>
    <w:rsid w:val="4D3B252C"/>
    <w:rsid w:val="4E1F0CB9"/>
    <w:rsid w:val="4E652E75"/>
    <w:rsid w:val="4E6DC698"/>
    <w:rsid w:val="4FCE7860"/>
    <w:rsid w:val="4FE4BEDA"/>
    <w:rsid w:val="56CC1AF2"/>
    <w:rsid w:val="57547539"/>
    <w:rsid w:val="57CA8CF7"/>
    <w:rsid w:val="5A12A371"/>
    <w:rsid w:val="5A13311E"/>
    <w:rsid w:val="5C632AD2"/>
    <w:rsid w:val="5D14216B"/>
    <w:rsid w:val="5DD004F9"/>
    <w:rsid w:val="5FEF99C3"/>
    <w:rsid w:val="6108138B"/>
    <w:rsid w:val="6255489E"/>
    <w:rsid w:val="6576D16F"/>
    <w:rsid w:val="66C28B95"/>
    <w:rsid w:val="69C9B0C4"/>
    <w:rsid w:val="69CECD04"/>
    <w:rsid w:val="69E103FA"/>
    <w:rsid w:val="6A24DF8C"/>
    <w:rsid w:val="6B4B078D"/>
    <w:rsid w:val="6DED7DD6"/>
    <w:rsid w:val="73303E37"/>
    <w:rsid w:val="7387E640"/>
    <w:rsid w:val="73922599"/>
    <w:rsid w:val="73DE1806"/>
    <w:rsid w:val="753004DD"/>
    <w:rsid w:val="7744180B"/>
    <w:rsid w:val="79173059"/>
    <w:rsid w:val="79240FCF"/>
    <w:rsid w:val="799EC057"/>
    <w:rsid w:val="7ABAC607"/>
    <w:rsid w:val="7C554FF8"/>
    <w:rsid w:val="7CFEA3D6"/>
    <w:rsid w:val="7F97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F8C4F"/>
  <w15:chartTrackingRefBased/>
  <w15:docId w15:val="{E11701DA-B553-43EC-8D3A-410B3430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A03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Detwiler</dc:creator>
  <cp:keywords/>
  <dc:description/>
  <cp:lastModifiedBy>Marcus Detwiler</cp:lastModifiedBy>
  <cp:revision>2</cp:revision>
  <dcterms:created xsi:type="dcterms:W3CDTF">2021-04-07T18:59:00Z</dcterms:created>
  <dcterms:modified xsi:type="dcterms:W3CDTF">2021-04-07T18:59:00Z</dcterms:modified>
</cp:coreProperties>
</file>