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Subject Line: Help Students Earn Scholarship Money through Creative, Community-based Contest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I’m reaching out to you on behalf of </w:t>
      </w:r>
      <w:r w:rsidDel="00000000" w:rsidR="00000000" w:rsidRPr="00000000">
        <w:rPr>
          <w:shd w:fill="ff9900" w:val="clear"/>
          <w:rtl w:val="0"/>
        </w:rPr>
        <w:t xml:space="preserve">ORGANIZATION NAME</w:t>
      </w:r>
      <w:r w:rsidDel="00000000" w:rsidR="00000000" w:rsidRPr="00000000">
        <w:rPr>
          <w:rtl w:val="0"/>
        </w:rPr>
        <w:t xml:space="preserve"> to let you know about an annual contest that promotes student civic engagement while also offering scholarship funds to winning participants.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Each year the California Special Districts Association (CSDA) hosts a </w:t>
      </w:r>
      <w:hyperlink r:id="rId6">
        <w:r w:rsidDel="00000000" w:rsidR="00000000" w:rsidRPr="00000000">
          <w:rPr>
            <w:color w:val="1155cc"/>
            <w:u w:val="single"/>
            <w:rtl w:val="0"/>
          </w:rPr>
          <w:t xml:space="preserve">Student Video Contest</w:t>
        </w:r>
      </w:hyperlink>
      <w:r w:rsidDel="00000000" w:rsidR="00000000" w:rsidRPr="00000000">
        <w:rPr>
          <w:rtl w:val="0"/>
        </w:rPr>
        <w:t xml:space="preserve">, an opportunity for California’s high school and college students to make a short video featuring special districts in their area and the services they provide.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You may already know about the contest, which runs through September 30, but this year there is even more incentive for students to get involved. As a way to say ‘thank you’ to all the teachers who have worked diligently to support distance learning for their students during this time, CSDA is also awarding $500 to the teacher of each of the top three winning filmmakers.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Please consider helping us promote the </w:t>
      </w:r>
      <w:hyperlink r:id="rId7">
        <w:r w:rsidDel="00000000" w:rsidR="00000000" w:rsidRPr="00000000">
          <w:rPr>
            <w:color w:val="1155cc"/>
            <w:u w:val="single"/>
            <w:rtl w:val="0"/>
          </w:rPr>
          <w:t xml:space="preserve">Student Video Contest</w:t>
        </w:r>
      </w:hyperlink>
      <w:r w:rsidDel="00000000" w:rsidR="00000000" w:rsidRPr="00000000">
        <w:rPr>
          <w:rtl w:val="0"/>
        </w:rPr>
        <w:t xml:space="preserve"> in your area. It’s a great way to connect students to their community and for communities to connect with the special districts that serve them. You can start spreading the word right now with resources from our </w:t>
      </w:r>
      <w:hyperlink r:id="rId8">
        <w:r w:rsidDel="00000000" w:rsidR="00000000" w:rsidRPr="00000000">
          <w:rPr>
            <w:color w:val="1155cc"/>
            <w:u w:val="single"/>
            <w:rtl w:val="0"/>
          </w:rPr>
          <w:t xml:space="preserve">Contest Toolkit</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Thank you for your time and help!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sda.net/dmtd/video-contest" TargetMode="External"/><Relationship Id="rId7" Type="http://schemas.openxmlformats.org/officeDocument/2006/relationships/hyperlink" Target="https://www.csda.net/dmtd/video-contest" TargetMode="External"/><Relationship Id="rId8" Type="http://schemas.openxmlformats.org/officeDocument/2006/relationships/hyperlink" Target="https://www.districtsmakethedifference.org/video-con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