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547" w:rsidRDefault="00B85D57">
      <w:r>
        <w:rPr>
          <w:rFonts w:ascii="Segoe UI" w:hAnsi="Segoe UI" w:cs="Segoe UI"/>
          <w:sz w:val="21"/>
          <w:szCs w:val="21"/>
          <w:shd w:val="clear" w:color="auto" w:fill="FFFFFF"/>
        </w:rPr>
        <w:t>Organization: </w:t>
      </w:r>
      <w:hyperlink r:id="rId4" w:history="1">
        <w:r>
          <w:rPr>
            <w:rStyle w:val="Hyperlink"/>
            <w:rFonts w:ascii="Segoe UI" w:hAnsi="Segoe UI" w:cs="Segoe UI"/>
            <w:sz w:val="21"/>
            <w:szCs w:val="21"/>
            <w:shd w:val="clear" w:color="auto" w:fill="FFFFFF"/>
          </w:rPr>
          <w:t>Akseer Research</w:t>
        </w:r>
      </w:hyperlink>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Position: Analyst- Equity Research</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 xml:space="preserve">Analyst – Equity Research is expected to work as a member of the equity research team at </w:t>
      </w:r>
      <w:proofErr w:type="spellStart"/>
      <w:r>
        <w:rPr>
          <w:rFonts w:ascii="Segoe UI" w:hAnsi="Segoe UI" w:cs="Segoe UI"/>
          <w:sz w:val="21"/>
          <w:szCs w:val="21"/>
          <w:shd w:val="clear" w:color="auto" w:fill="FFFFFF"/>
        </w:rPr>
        <w:t>Akseer</w:t>
      </w:r>
      <w:proofErr w:type="spellEnd"/>
      <w:r>
        <w:rPr>
          <w:rFonts w:ascii="Segoe UI" w:hAnsi="Segoe UI" w:cs="Segoe UI"/>
          <w:sz w:val="21"/>
          <w:szCs w:val="21"/>
          <w:shd w:val="clear" w:color="auto" w:fill="FFFFFF"/>
        </w:rPr>
        <w:t xml:space="preserve"> Research, covering both local and foreign equities. The candidate will be expected to undertake detailed and focused research on the assigned sectors with the ultimate goal of contribution to investment ideas and client requirements.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Key job description of the analyst would be as follows</w:t>
      </w:r>
      <w:proofErr w:type="gramStart"/>
      <w:r>
        <w:rPr>
          <w:rFonts w:ascii="Segoe UI" w:hAnsi="Segoe UI" w:cs="Segoe UI"/>
          <w:sz w:val="21"/>
          <w:szCs w:val="21"/>
          <w:shd w:val="clear" w:color="auto" w:fill="FFFFFF"/>
        </w:rPr>
        <w:t>:</w:t>
      </w:r>
      <w:proofErr w:type="gramEnd"/>
      <w:r>
        <w:rPr>
          <w:rFonts w:ascii="Segoe UI" w:hAnsi="Segoe UI" w:cs="Segoe UI"/>
          <w:sz w:val="21"/>
          <w:szCs w:val="21"/>
        </w:rPr>
        <w:br/>
      </w:r>
      <w:bookmarkStart w:id="0" w:name="_GoBack"/>
      <w:bookmarkEnd w:id="0"/>
      <w:r>
        <w:rPr>
          <w:rFonts w:ascii="Segoe UI" w:hAnsi="Segoe UI" w:cs="Segoe UI"/>
          <w:sz w:val="21"/>
          <w:szCs w:val="21"/>
        </w:rPr>
        <w:br/>
      </w:r>
      <w:r>
        <w:rPr>
          <w:rFonts w:ascii="Segoe UI" w:hAnsi="Segoe UI" w:cs="Segoe UI"/>
          <w:sz w:val="21"/>
          <w:szCs w:val="21"/>
          <w:shd w:val="clear" w:color="auto" w:fill="FFFFFF"/>
        </w:rPr>
        <w:t>•Develop a thorough understanding of sectors/companies assigned.</w:t>
      </w:r>
      <w:r>
        <w:rPr>
          <w:rFonts w:ascii="Segoe UI" w:hAnsi="Segoe UI" w:cs="Segoe UI"/>
          <w:sz w:val="21"/>
          <w:szCs w:val="21"/>
        </w:rPr>
        <w:br/>
      </w:r>
      <w:r>
        <w:rPr>
          <w:rFonts w:ascii="Segoe UI" w:hAnsi="Segoe UI" w:cs="Segoe UI"/>
          <w:sz w:val="21"/>
          <w:szCs w:val="21"/>
          <w:shd w:val="clear" w:color="auto" w:fill="FFFFFF"/>
        </w:rPr>
        <w:t>•Conduct detailed research (both primary and secondary) on the assigned sectors/companies and generate investment ideas.</w:t>
      </w:r>
      <w:r>
        <w:rPr>
          <w:rFonts w:ascii="Segoe UI" w:hAnsi="Segoe UI" w:cs="Segoe UI"/>
          <w:sz w:val="21"/>
          <w:szCs w:val="21"/>
        </w:rPr>
        <w:br/>
      </w:r>
      <w:r>
        <w:rPr>
          <w:rFonts w:ascii="Segoe UI" w:hAnsi="Segoe UI" w:cs="Segoe UI"/>
          <w:sz w:val="21"/>
          <w:szCs w:val="21"/>
          <w:shd w:val="clear" w:color="auto" w:fill="FFFFFF"/>
        </w:rPr>
        <w:t>•Prepare detailed financial models, databases and reports on the assigned sectors and companies under coverage</w:t>
      </w:r>
      <w:r>
        <w:rPr>
          <w:rFonts w:ascii="Segoe UI" w:hAnsi="Segoe UI" w:cs="Segoe UI"/>
          <w:sz w:val="21"/>
          <w:szCs w:val="21"/>
        </w:rPr>
        <w:br/>
      </w:r>
      <w:r>
        <w:rPr>
          <w:rFonts w:ascii="Segoe UI" w:hAnsi="Segoe UI" w:cs="Segoe UI"/>
          <w:sz w:val="21"/>
          <w:szCs w:val="21"/>
          <w:shd w:val="clear" w:color="auto" w:fill="FFFFFF"/>
        </w:rPr>
        <w:t>•Remain abreast of the key developments occurring in the broader market in general and assigned sectors in specific and provide active and timely updates through alerts and briefs.</w:t>
      </w:r>
      <w:r>
        <w:rPr>
          <w:rFonts w:ascii="Segoe UI" w:hAnsi="Segoe UI" w:cs="Segoe UI"/>
          <w:sz w:val="21"/>
          <w:szCs w:val="21"/>
        </w:rPr>
        <w:br/>
      </w:r>
      <w:r>
        <w:rPr>
          <w:rFonts w:ascii="Segoe UI" w:hAnsi="Segoe UI" w:cs="Segoe UI"/>
          <w:sz w:val="21"/>
          <w:szCs w:val="21"/>
          <w:shd w:val="clear" w:color="auto" w:fill="FFFFFF"/>
        </w:rPr>
        <w:t>• Assist the department in developing/maintaining/updating databases and periodical reports.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Requirements</w:t>
      </w:r>
      <w:proofErr w:type="gramStart"/>
      <w:r>
        <w:rPr>
          <w:rFonts w:ascii="Segoe UI" w:hAnsi="Segoe UI" w:cs="Segoe UI"/>
          <w:sz w:val="21"/>
          <w:szCs w:val="21"/>
          <w:shd w:val="clear" w:color="auto" w:fill="FFFFFF"/>
        </w:rPr>
        <w:t>:</w:t>
      </w:r>
      <w:proofErr w:type="gramEnd"/>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The candidate should at least have an ACCA or a Bachelor’s degree in economics, finance, accounting or related areas from a well reputed institution with at least 1–5 years of experience in Equity Research, Corporate Finance, Advisory, Investment Banking Credit department of a bank, Brokerage House and Audit firms.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Candidates actively pursuing the CFA charter will be preferred.</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The other requirements are given below</w:t>
      </w:r>
      <w:proofErr w:type="gramStart"/>
      <w:r>
        <w:rPr>
          <w:rFonts w:ascii="Segoe UI" w:hAnsi="Segoe UI" w:cs="Segoe UI"/>
          <w:sz w:val="21"/>
          <w:szCs w:val="21"/>
          <w:shd w:val="clear" w:color="auto" w:fill="FFFFFF"/>
        </w:rPr>
        <w:t>:</w:t>
      </w:r>
      <w:proofErr w:type="gramEnd"/>
      <w:r>
        <w:rPr>
          <w:rFonts w:ascii="Segoe UI" w:hAnsi="Segoe UI" w:cs="Segoe UI"/>
          <w:sz w:val="21"/>
          <w:szCs w:val="21"/>
        </w:rPr>
        <w:br/>
      </w:r>
      <w:r>
        <w:rPr>
          <w:rFonts w:ascii="Segoe UI" w:hAnsi="Segoe UI" w:cs="Segoe UI"/>
          <w:sz w:val="21"/>
          <w:szCs w:val="21"/>
          <w:shd w:val="clear" w:color="auto" w:fill="FFFFFF"/>
        </w:rPr>
        <w:t>• Strong analytical and conceptual skills encompassing finance and investment.</w:t>
      </w:r>
      <w:r>
        <w:rPr>
          <w:rFonts w:ascii="Segoe UI" w:hAnsi="Segoe UI" w:cs="Segoe UI"/>
          <w:sz w:val="21"/>
          <w:szCs w:val="21"/>
        </w:rPr>
        <w:br/>
      </w:r>
      <w:r>
        <w:rPr>
          <w:rFonts w:ascii="Segoe UI" w:hAnsi="Segoe UI" w:cs="Segoe UI"/>
          <w:sz w:val="21"/>
          <w:szCs w:val="21"/>
          <w:shd w:val="clear" w:color="auto" w:fill="FFFFFF"/>
        </w:rPr>
        <w:t>• Thorough understanding of various valuation approaches and methods</w:t>
      </w:r>
      <w:r>
        <w:rPr>
          <w:rFonts w:ascii="Segoe UI" w:hAnsi="Segoe UI" w:cs="Segoe UI"/>
          <w:sz w:val="21"/>
          <w:szCs w:val="21"/>
        </w:rPr>
        <w:br/>
      </w:r>
      <w:r>
        <w:rPr>
          <w:rFonts w:ascii="Segoe UI" w:hAnsi="Segoe UI" w:cs="Segoe UI"/>
          <w:sz w:val="21"/>
          <w:szCs w:val="21"/>
          <w:shd w:val="clear" w:color="auto" w:fill="FFFFFF"/>
        </w:rPr>
        <w:t>• Excellent communications skills (both written and oral English).</w:t>
      </w:r>
      <w:r>
        <w:rPr>
          <w:rFonts w:ascii="Segoe UI" w:hAnsi="Segoe UI" w:cs="Segoe UI"/>
          <w:sz w:val="21"/>
          <w:szCs w:val="21"/>
        </w:rPr>
        <w:br/>
      </w:r>
      <w:r>
        <w:rPr>
          <w:rFonts w:ascii="Segoe UI" w:hAnsi="Segoe UI" w:cs="Segoe UI"/>
          <w:sz w:val="21"/>
          <w:szCs w:val="21"/>
          <w:shd w:val="clear" w:color="auto" w:fill="FFFFFF"/>
        </w:rPr>
        <w:t>• Should be confident, hardworking, result oriented and a good team player</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 xml:space="preserve">Job Location: </w:t>
      </w:r>
      <w:proofErr w:type="spellStart"/>
      <w:r>
        <w:rPr>
          <w:rFonts w:ascii="Segoe UI" w:hAnsi="Segoe UI" w:cs="Segoe UI"/>
          <w:sz w:val="21"/>
          <w:szCs w:val="21"/>
          <w:shd w:val="clear" w:color="auto" w:fill="FFFFFF"/>
        </w:rPr>
        <w:t>Shahrah</w:t>
      </w:r>
      <w:proofErr w:type="spellEnd"/>
      <w:r>
        <w:rPr>
          <w:rFonts w:ascii="Segoe UI" w:hAnsi="Segoe UI" w:cs="Segoe UI"/>
          <w:sz w:val="21"/>
          <w:szCs w:val="21"/>
          <w:shd w:val="clear" w:color="auto" w:fill="FFFFFF"/>
        </w:rPr>
        <w:t>-e-Faisal, Karachi</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Please share relevant CVs at </w:t>
      </w:r>
      <w:hyperlink r:id="rId5" w:tgtFrame="_self" w:history="1">
        <w:r>
          <w:rPr>
            <w:rStyle w:val="Hyperlink"/>
            <w:rFonts w:ascii="Segoe UI" w:hAnsi="Segoe UI" w:cs="Segoe UI"/>
            <w:sz w:val="21"/>
            <w:szCs w:val="21"/>
            <w:shd w:val="clear" w:color="auto" w:fill="FFFFFF"/>
          </w:rPr>
          <w:t>jobs@akseerresearch.com</w:t>
        </w:r>
      </w:hyperlink>
      <w:r>
        <w:rPr>
          <w:rFonts w:ascii="Segoe UI" w:hAnsi="Segoe UI" w:cs="Segoe UI"/>
          <w:sz w:val="21"/>
          <w:szCs w:val="21"/>
          <w:shd w:val="clear" w:color="auto" w:fill="FFFFFF"/>
        </w:rPr>
        <w:t> with the subject “Analyst- Equity Research”</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NOTE: WE ARE AN EQUAL OPPORTUNITY EMPLOYER (FEMALES ARE HIGHLY ENCOURAGED TO APPLY).</w:t>
      </w:r>
    </w:p>
    <w:sectPr w:rsidR="0038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47"/>
    <w:rsid w:val="00315C47"/>
    <w:rsid w:val="00387547"/>
    <w:rsid w:val="00B8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AF54E-A9B5-45F8-A0DD-0081715C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5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bs@akseerresearch.com" TargetMode="External"/><Relationship Id="rId4" Type="http://schemas.openxmlformats.org/officeDocument/2006/relationships/hyperlink" Target="https://www.linkedin.com/company/aks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2024-01-03T10:49:00Z</dcterms:created>
  <dcterms:modified xsi:type="dcterms:W3CDTF">2024-01-03T10:51:00Z</dcterms:modified>
</cp:coreProperties>
</file>