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D9A20" w14:textId="77777777" w:rsidR="000F251A" w:rsidRDefault="000F251A" w:rsidP="000F251A">
      <w:r>
        <w:t>A Middle East (ME) based financial service firm focused on asset management, investment advisory and financial intermediation is looking to hire outsourced analysts as part of its team expansion plan. This is an excellent opportunity for anyone looking to have exposure to a fast-growing region and markets. The analysts will be based in Karachi. The role entails;</w:t>
      </w:r>
    </w:p>
    <w:p w14:paraId="519E73CC" w14:textId="77777777" w:rsidR="000F251A" w:rsidRDefault="000F251A" w:rsidP="000F251A">
      <w:r>
        <w:t></w:t>
      </w:r>
      <w:r>
        <w:tab/>
        <w:t xml:space="preserve">Making dynamic financial models on some of the region’s industry champions </w:t>
      </w:r>
    </w:p>
    <w:p w14:paraId="46CD3F76" w14:textId="77777777" w:rsidR="000F251A" w:rsidRDefault="000F251A" w:rsidP="000F251A">
      <w:r>
        <w:t></w:t>
      </w:r>
      <w:r>
        <w:tab/>
        <w:t>Engaging with the management of listed companies</w:t>
      </w:r>
    </w:p>
    <w:p w14:paraId="4B08705A" w14:textId="77777777" w:rsidR="000F251A" w:rsidRDefault="000F251A" w:rsidP="000F251A">
      <w:r>
        <w:t></w:t>
      </w:r>
      <w:r>
        <w:tab/>
        <w:t>Communication with clients about the conclusions and recommendations in the form of a concise, articulated and relevant reports or other communication means</w:t>
      </w:r>
    </w:p>
    <w:p w14:paraId="1DCB0869" w14:textId="77777777" w:rsidR="000F251A" w:rsidRDefault="000F251A" w:rsidP="000F251A">
      <w:r>
        <w:t></w:t>
      </w:r>
      <w:r>
        <w:tab/>
        <w:t>Keeping track of important development in the industry and company</w:t>
      </w:r>
    </w:p>
    <w:p w14:paraId="110E6436" w14:textId="77777777" w:rsidR="000F251A" w:rsidRDefault="000F251A" w:rsidP="000F251A">
      <w:r>
        <w:t></w:t>
      </w:r>
      <w:r>
        <w:tab/>
        <w:t>The opportunity to participate in Investment Banking mandates</w:t>
      </w:r>
    </w:p>
    <w:p w14:paraId="70272AB4" w14:textId="77777777" w:rsidR="000F251A" w:rsidRDefault="000F251A" w:rsidP="000F251A">
      <w:r>
        <w:t></w:t>
      </w:r>
      <w:r>
        <w:tab/>
        <w:t>Supporting the department head, and other team members on the delivery of assigned projects</w:t>
      </w:r>
    </w:p>
    <w:p w14:paraId="299E3959" w14:textId="77777777" w:rsidR="000F251A" w:rsidRDefault="000F251A" w:rsidP="000F251A">
      <w:r>
        <w:t></w:t>
      </w:r>
      <w:r>
        <w:tab/>
        <w:t>Travelling to participate in the roadshows, management interaction for the deals or coverage</w:t>
      </w:r>
    </w:p>
    <w:p w14:paraId="360ACBD9" w14:textId="77777777" w:rsidR="000F251A" w:rsidRDefault="000F251A" w:rsidP="000F251A">
      <w:r>
        <w:t>Experience Required</w:t>
      </w:r>
    </w:p>
    <w:p w14:paraId="573B065E" w14:textId="77777777" w:rsidR="000F251A" w:rsidRDefault="000F251A" w:rsidP="000F251A">
      <w:r>
        <w:t></w:t>
      </w:r>
      <w:r>
        <w:tab/>
        <w:t xml:space="preserve">The potential candidates will ideally have minimum 5-year experience in equity research (buy or sell side), or private equity </w:t>
      </w:r>
    </w:p>
    <w:p w14:paraId="0E702961" w14:textId="77777777" w:rsidR="000F251A" w:rsidRDefault="000F251A" w:rsidP="000F251A">
      <w:r>
        <w:t></w:t>
      </w:r>
      <w:r>
        <w:tab/>
        <w:t xml:space="preserve">Experience of coverage of at least one major sector in detail </w:t>
      </w:r>
    </w:p>
    <w:p w14:paraId="7FF030EC" w14:textId="77777777" w:rsidR="000F251A" w:rsidRDefault="000F251A" w:rsidP="000F251A">
      <w:r>
        <w:t></w:t>
      </w:r>
      <w:r>
        <w:tab/>
        <w:t xml:space="preserve">Analysts have prior exposure to ME listed names will be given preference </w:t>
      </w:r>
    </w:p>
    <w:p w14:paraId="3C91C0E6" w14:textId="77777777" w:rsidR="000F251A" w:rsidRDefault="000F251A" w:rsidP="000F251A">
      <w:r>
        <w:t xml:space="preserve">  Education Qualification:</w:t>
      </w:r>
    </w:p>
    <w:p w14:paraId="3EA21870" w14:textId="77777777" w:rsidR="000F251A" w:rsidRDefault="000F251A" w:rsidP="000F251A">
      <w:r>
        <w:t></w:t>
      </w:r>
      <w:r>
        <w:tab/>
        <w:t>Minimum bachelor’s degree in finance or accounting from a reputable university</w:t>
      </w:r>
    </w:p>
    <w:p w14:paraId="6B905534" w14:textId="77777777" w:rsidR="000F251A" w:rsidRDefault="000F251A" w:rsidP="000F251A">
      <w:r>
        <w:t></w:t>
      </w:r>
      <w:r>
        <w:tab/>
        <w:t>Significant progress towards achieving CFA charter (preference for level III passed candidates) or other qualification</w:t>
      </w:r>
    </w:p>
    <w:p w14:paraId="1B21A7E6" w14:textId="77777777" w:rsidR="000F251A" w:rsidRDefault="000F251A" w:rsidP="000F251A">
      <w:r>
        <w:t>Skills Required</w:t>
      </w:r>
    </w:p>
    <w:p w14:paraId="7532EDB4" w14:textId="77777777" w:rsidR="000F251A" w:rsidRDefault="000F251A" w:rsidP="000F251A">
      <w:r>
        <w:t></w:t>
      </w:r>
      <w:r>
        <w:tab/>
        <w:t>Demonstrated ability to write investment reports (short, one-page reports or power point reports don’t meet the criteria)</w:t>
      </w:r>
    </w:p>
    <w:p w14:paraId="3DD619B6" w14:textId="77777777" w:rsidR="000F251A" w:rsidRDefault="000F251A" w:rsidP="000F251A">
      <w:r>
        <w:t></w:t>
      </w:r>
      <w:r>
        <w:tab/>
        <w:t xml:space="preserve">Financial modelling </w:t>
      </w:r>
    </w:p>
    <w:p w14:paraId="59A536C1" w14:textId="77777777" w:rsidR="000F251A" w:rsidRDefault="000F251A" w:rsidP="000F251A">
      <w:r>
        <w:t></w:t>
      </w:r>
      <w:r>
        <w:tab/>
        <w:t>Team player</w:t>
      </w:r>
    </w:p>
    <w:p w14:paraId="32326993" w14:textId="77777777" w:rsidR="000F251A" w:rsidRDefault="000F251A" w:rsidP="000F251A">
      <w:r>
        <w:t></w:t>
      </w:r>
      <w:r>
        <w:tab/>
        <w:t>Ability to work under tight deadlines</w:t>
      </w:r>
    </w:p>
    <w:p w14:paraId="5308EF9D" w14:textId="77777777" w:rsidR="000F251A" w:rsidRDefault="000F251A" w:rsidP="000F251A"/>
    <w:p w14:paraId="57F9DEB3" w14:textId="18DD3141" w:rsidR="00D552ED" w:rsidRDefault="000F251A" w:rsidP="000F251A">
      <w:r>
        <w:t>Interested candidates can send their CVs to MEhiring2024@gmail.com. The last date for submission of CVs is 12th August 2024.</w:t>
      </w:r>
    </w:p>
    <w:sectPr w:rsidR="00D55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54"/>
    <w:rsid w:val="000F251A"/>
    <w:rsid w:val="002634D4"/>
    <w:rsid w:val="00366617"/>
    <w:rsid w:val="00923F72"/>
    <w:rsid w:val="00D552ED"/>
    <w:rsid w:val="00E10B54"/>
    <w:rsid w:val="00F2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4D50A-0B4A-40DD-984E-98A4CBBA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2024-08-07T11:35:00Z</dcterms:created>
  <dcterms:modified xsi:type="dcterms:W3CDTF">2024-08-07T11:35:00Z</dcterms:modified>
</cp:coreProperties>
</file>