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5CB" w:rsidRDefault="00204460">
      <w:pPr>
        <w:rPr>
          <w:rFonts w:ascii="Segoe UI" w:hAnsi="Segoe UI" w:cs="Segoe UI"/>
          <w:sz w:val="21"/>
          <w:szCs w:val="21"/>
          <w:shd w:val="clear" w:color="auto" w:fill="FFFFFF"/>
        </w:rPr>
      </w:pPr>
      <w:r>
        <w:rPr>
          <w:rFonts w:ascii="Segoe UI" w:hAnsi="Segoe UI" w:cs="Segoe UI"/>
          <w:sz w:val="21"/>
          <w:szCs w:val="21"/>
          <w:shd w:val="clear" w:color="auto" w:fill="FFFFFF"/>
        </w:rPr>
        <w:t>Financial Analyst</w:t>
      </w:r>
      <w:proofErr w:type="gramStart"/>
      <w:r>
        <w:rPr>
          <w:rFonts w:ascii="Segoe UI" w:hAnsi="Segoe UI" w:cs="Segoe UI"/>
          <w:sz w:val="21"/>
          <w:szCs w:val="21"/>
          <w:shd w:val="clear" w:color="auto" w:fill="FFFFFF"/>
        </w:rPr>
        <w:t>:</w:t>
      </w:r>
      <w:proofErr w:type="gramEnd"/>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The ideal candidate will be responsible for using their analytical mindset to analyze and interpret financial data, then relating it to potential business trends and issues. This candidate will feel comfortable using insights they have discovered to communicate important themes and discoveries to company leadership. </w:t>
      </w:r>
      <w:r>
        <w:rPr>
          <w:rFonts w:ascii="Segoe UI" w:hAnsi="Segoe UI" w:cs="Segoe UI"/>
          <w:sz w:val="21"/>
          <w:szCs w:val="21"/>
        </w:rPr>
        <w:br/>
      </w:r>
      <w:r>
        <w:rPr>
          <w:rFonts w:ascii="Segoe UI" w:hAnsi="Segoe UI" w:cs="Segoe UI"/>
          <w:sz w:val="21"/>
          <w:szCs w:val="21"/>
          <w:shd w:val="clear" w:color="auto" w:fill="FFFFFF"/>
        </w:rPr>
        <w:t> </w:t>
      </w:r>
      <w:r>
        <w:rPr>
          <w:rFonts w:ascii="Segoe UI" w:hAnsi="Segoe UI" w:cs="Segoe UI"/>
          <w:sz w:val="21"/>
          <w:szCs w:val="21"/>
        </w:rPr>
        <w:br/>
      </w:r>
      <w:r>
        <w:rPr>
          <w:rFonts w:ascii="Segoe UI" w:hAnsi="Segoe UI" w:cs="Segoe UI"/>
          <w:sz w:val="21"/>
          <w:szCs w:val="21"/>
          <w:shd w:val="clear" w:color="auto" w:fill="FFFFFF"/>
        </w:rPr>
        <w:t>Responsibilities</w:t>
      </w:r>
      <w:r>
        <w:rPr>
          <w:rFonts w:ascii="Segoe UI" w:hAnsi="Segoe UI" w:cs="Segoe UI"/>
          <w:sz w:val="21"/>
          <w:szCs w:val="21"/>
        </w:rPr>
        <w:br/>
      </w:r>
      <w:r>
        <w:rPr>
          <w:rFonts w:ascii="Segoe UI" w:hAnsi="Segoe UI" w:cs="Segoe UI"/>
          <w:sz w:val="21"/>
          <w:szCs w:val="21"/>
          <w:shd w:val="clear" w:color="auto" w:fill="FFFFFF"/>
        </w:rPr>
        <w:t>Analyze current and past financial data and performance to make recommendations on profit enhancement</w:t>
      </w:r>
      <w:r>
        <w:rPr>
          <w:rFonts w:ascii="Segoe UI" w:hAnsi="Segoe UI" w:cs="Segoe UI"/>
          <w:sz w:val="21"/>
          <w:szCs w:val="21"/>
        </w:rPr>
        <w:br/>
      </w:r>
      <w:r>
        <w:rPr>
          <w:rFonts w:ascii="Segoe UI" w:hAnsi="Segoe UI" w:cs="Segoe UI"/>
          <w:sz w:val="21"/>
          <w:szCs w:val="21"/>
          <w:shd w:val="clear" w:color="auto" w:fill="FFFFFF"/>
        </w:rPr>
        <w:t>Consistently analyze financial information based on both routine and ad-hoc reports</w:t>
      </w:r>
      <w:r>
        <w:rPr>
          <w:rFonts w:ascii="Segoe UI" w:hAnsi="Segoe UI" w:cs="Segoe UI"/>
          <w:sz w:val="21"/>
          <w:szCs w:val="21"/>
        </w:rPr>
        <w:br/>
      </w:r>
      <w:r>
        <w:rPr>
          <w:rFonts w:ascii="Segoe UI" w:hAnsi="Segoe UI" w:cs="Segoe UI"/>
          <w:sz w:val="21"/>
          <w:szCs w:val="21"/>
          <w:shd w:val="clear" w:color="auto" w:fill="FFFFFF"/>
        </w:rPr>
        <w:t>Interpret financial data to recognize changing trends, patterns, and their meaning related to key performance indicators</w:t>
      </w:r>
      <w:r>
        <w:rPr>
          <w:rFonts w:ascii="Segoe UI" w:hAnsi="Segoe UI" w:cs="Segoe UI"/>
          <w:sz w:val="21"/>
          <w:szCs w:val="21"/>
        </w:rPr>
        <w:br/>
      </w:r>
      <w:r>
        <w:rPr>
          <w:rFonts w:ascii="Segoe UI" w:hAnsi="Segoe UI" w:cs="Segoe UI"/>
          <w:sz w:val="21"/>
          <w:szCs w:val="21"/>
          <w:shd w:val="clear" w:color="auto" w:fill="FFFFFF"/>
        </w:rPr>
        <w:t>Communicate financial insights suggesting business issues to management</w:t>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Qualifications</w:t>
      </w:r>
      <w:r>
        <w:rPr>
          <w:rFonts w:ascii="Segoe UI" w:hAnsi="Segoe UI" w:cs="Segoe UI"/>
          <w:sz w:val="21"/>
          <w:szCs w:val="21"/>
        </w:rPr>
        <w:br/>
      </w:r>
      <w:r>
        <w:rPr>
          <w:rFonts w:ascii="Segoe UI" w:hAnsi="Segoe UI" w:cs="Segoe UI"/>
          <w:sz w:val="21"/>
          <w:szCs w:val="21"/>
          <w:shd w:val="clear" w:color="auto" w:fill="FFFFFF"/>
        </w:rPr>
        <w:t>Bachelor's degree in Accounting, Economics, or Finance or equivalent experience. Preferably CFA.</w:t>
      </w:r>
      <w:r>
        <w:rPr>
          <w:rFonts w:ascii="Segoe UI" w:hAnsi="Segoe UI" w:cs="Segoe UI"/>
          <w:sz w:val="21"/>
          <w:szCs w:val="21"/>
        </w:rPr>
        <w:br/>
      </w:r>
      <w:r>
        <w:rPr>
          <w:rFonts w:ascii="Segoe UI" w:hAnsi="Segoe UI" w:cs="Segoe UI"/>
          <w:sz w:val="21"/>
          <w:szCs w:val="21"/>
          <w:shd w:val="clear" w:color="auto" w:fill="FFFFFF"/>
        </w:rPr>
        <w:t>0 - 3 years' of financial analysis and modeling experience</w:t>
      </w:r>
      <w:r>
        <w:rPr>
          <w:rFonts w:ascii="Segoe UI" w:hAnsi="Segoe UI" w:cs="Segoe UI"/>
          <w:sz w:val="21"/>
          <w:szCs w:val="21"/>
        </w:rPr>
        <w:br/>
      </w:r>
      <w:proofErr w:type="gramStart"/>
      <w:r>
        <w:rPr>
          <w:rFonts w:ascii="Segoe UI" w:hAnsi="Segoe UI" w:cs="Segoe UI"/>
          <w:sz w:val="21"/>
          <w:szCs w:val="21"/>
          <w:shd w:val="clear" w:color="auto" w:fill="FFFFFF"/>
        </w:rPr>
        <w:t>Advanced</w:t>
      </w:r>
      <w:proofErr w:type="gramEnd"/>
      <w:r>
        <w:rPr>
          <w:rFonts w:ascii="Segoe UI" w:hAnsi="Segoe UI" w:cs="Segoe UI"/>
          <w:sz w:val="21"/>
          <w:szCs w:val="21"/>
          <w:shd w:val="clear" w:color="auto" w:fill="FFFFFF"/>
        </w:rPr>
        <w:t xml:space="preserve"> knowledge of Excel and PowerPoint</w:t>
      </w:r>
    </w:p>
    <w:p w:rsidR="00204460" w:rsidRDefault="00204460">
      <w:pPr>
        <w:rPr>
          <w:rFonts w:ascii="Segoe UI" w:hAnsi="Segoe UI" w:cs="Segoe UI"/>
          <w:sz w:val="21"/>
          <w:szCs w:val="21"/>
          <w:shd w:val="clear" w:color="auto" w:fill="FFFFFF"/>
        </w:rPr>
      </w:pPr>
      <w:r>
        <w:rPr>
          <w:rFonts w:ascii="Segoe UI" w:hAnsi="Segoe UI" w:cs="Segoe UI"/>
          <w:sz w:val="21"/>
          <w:szCs w:val="21"/>
          <w:shd w:val="clear" w:color="auto" w:fill="FFFFFF"/>
        </w:rPr>
        <w:t xml:space="preserve">Email </w:t>
      </w:r>
      <w:proofErr w:type="gramStart"/>
      <w:r>
        <w:rPr>
          <w:rFonts w:ascii="Segoe UI" w:hAnsi="Segoe UI" w:cs="Segoe UI"/>
          <w:sz w:val="21"/>
          <w:szCs w:val="21"/>
          <w:shd w:val="clear" w:color="auto" w:fill="FFFFFF"/>
        </w:rPr>
        <w:t>at :</w:t>
      </w:r>
      <w:proofErr w:type="gramEnd"/>
      <w:r>
        <w:rPr>
          <w:rFonts w:ascii="Segoe UI" w:hAnsi="Segoe UI" w:cs="Segoe UI"/>
          <w:sz w:val="21"/>
          <w:szCs w:val="21"/>
          <w:shd w:val="clear" w:color="auto" w:fill="FFFFFF"/>
        </w:rPr>
        <w:t xml:space="preserve"> </w:t>
      </w:r>
    </w:p>
    <w:p w:rsidR="00204460" w:rsidRDefault="00204460">
      <w:pPr>
        <w:rPr>
          <w:rFonts w:ascii="Helvetica" w:hAnsi="Helvetica" w:cs="Helvetica"/>
          <w:color w:val="222222"/>
          <w:sz w:val="21"/>
          <w:szCs w:val="21"/>
          <w:shd w:val="clear" w:color="auto" w:fill="FFFFFF"/>
        </w:rPr>
      </w:pPr>
      <w:hyperlink r:id="rId4" w:history="1">
        <w:r w:rsidRPr="00F44F00">
          <w:rPr>
            <w:rStyle w:val="Hyperlink"/>
            <w:rFonts w:ascii="Helvetica" w:hAnsi="Helvetica" w:cs="Helvetica"/>
            <w:sz w:val="21"/>
            <w:szCs w:val="21"/>
            <w:shd w:val="clear" w:color="auto" w:fill="FFFFFF"/>
          </w:rPr>
          <w:t>estc@aghasteel.com</w:t>
        </w:r>
      </w:hyperlink>
    </w:p>
    <w:p w:rsidR="00204460" w:rsidRPr="00204460" w:rsidRDefault="00204460">
      <w:pPr>
        <w:rPr>
          <w:rFonts w:ascii="Helvetica" w:hAnsi="Helvetica" w:cs="Helvetica"/>
          <w:color w:val="222222"/>
          <w:sz w:val="21"/>
          <w:szCs w:val="21"/>
          <w:shd w:val="clear" w:color="auto" w:fill="FFFFFF"/>
        </w:rPr>
      </w:pPr>
      <w:r>
        <w:rPr>
          <w:rFonts w:ascii="Helvetica" w:hAnsi="Helvetica" w:cs="Helvetica"/>
          <w:color w:val="222222"/>
          <w:sz w:val="21"/>
          <w:szCs w:val="21"/>
          <w:shd w:val="clear" w:color="auto" w:fill="FFFFFF"/>
        </w:rPr>
        <w:t xml:space="preserve">CC: </w:t>
      </w:r>
      <w:hyperlink r:id="rId5" w:history="1">
        <w:r w:rsidRPr="00F44F00">
          <w:rPr>
            <w:rStyle w:val="Hyperlink"/>
            <w:rFonts w:ascii="Helvetica" w:hAnsi="Helvetica" w:cs="Helvetica"/>
            <w:sz w:val="21"/>
            <w:szCs w:val="21"/>
            <w:shd w:val="clear" w:color="auto" w:fill="FFFFFF"/>
          </w:rPr>
          <w:t>ahmed.ateeq@aghasteel.com</w:t>
        </w:r>
      </w:hyperlink>
      <w:r>
        <w:rPr>
          <w:rFonts w:ascii="Helvetica" w:hAnsi="Helvetica" w:cs="Helvetica"/>
          <w:color w:val="222222"/>
          <w:sz w:val="21"/>
          <w:szCs w:val="21"/>
          <w:shd w:val="clear" w:color="auto" w:fill="FFFFFF"/>
        </w:rPr>
        <w:t xml:space="preserve"> </w:t>
      </w:r>
      <w:bookmarkStart w:id="0" w:name="_GoBack"/>
      <w:bookmarkEnd w:id="0"/>
    </w:p>
    <w:sectPr w:rsidR="00204460" w:rsidRPr="00204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1DC"/>
    <w:rsid w:val="00204460"/>
    <w:rsid w:val="003105CB"/>
    <w:rsid w:val="005F3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840CB-CBB3-4161-9AAF-E9D0CCDF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4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hmed.ateeq@aghasteel.com" TargetMode="External"/><Relationship Id="rId4" Type="http://schemas.openxmlformats.org/officeDocument/2006/relationships/hyperlink" Target="mailto:estc@aghaste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2024-02-13T10:04:00Z</dcterms:created>
  <dcterms:modified xsi:type="dcterms:W3CDTF">2024-02-13T10:05:00Z</dcterms:modified>
</cp:coreProperties>
</file>