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AD3" w:rsidRDefault="009E6AD3" w:rsidP="009E6AD3">
      <w:r>
        <w:t>Job Title: Associate/Senior Associate</w:t>
      </w:r>
    </w:p>
    <w:p w:rsidR="009E6AD3" w:rsidRDefault="009E6AD3" w:rsidP="009E6AD3"/>
    <w:p w:rsidR="009E6AD3" w:rsidRDefault="009E6AD3" w:rsidP="009E6AD3">
      <w:r>
        <w:t>Company: Topline Securities Limited</w:t>
      </w:r>
    </w:p>
    <w:p w:rsidR="009E6AD3" w:rsidRDefault="009E6AD3" w:rsidP="009E6AD3"/>
    <w:p w:rsidR="009E6AD3" w:rsidRDefault="009E6AD3" w:rsidP="009E6AD3">
      <w:r>
        <w:t>Location: Karachi</w:t>
      </w:r>
    </w:p>
    <w:p w:rsidR="009E6AD3" w:rsidRDefault="009E6AD3" w:rsidP="009E6AD3"/>
    <w:p w:rsidR="009E6AD3" w:rsidRDefault="009E6AD3" w:rsidP="009E6AD3">
      <w:r>
        <w:t>Are you a finance enthusiast with a keen eye for detail and a passion for staying ahead of regulatory changes in the capital markets? Are you ready to take on a role that will allow you to sharpen your financial modelling skills, lead high-impact transactions, and create compelling pitch decks? If so, we have an exciting opportunity for you! A leading advisory/corporate finance house is currently seeking a motivated and experienced Associate/Senior Associate to join our dynamic team.</w:t>
      </w:r>
    </w:p>
    <w:p w:rsidR="009E6AD3" w:rsidRDefault="009E6AD3" w:rsidP="009E6AD3"/>
    <w:p w:rsidR="009E6AD3" w:rsidRDefault="009E6AD3" w:rsidP="009E6AD3">
      <w:r>
        <w:t>Key Responsibilities:</w:t>
      </w:r>
    </w:p>
    <w:p w:rsidR="009E6AD3" w:rsidRDefault="009E6AD3" w:rsidP="009E6AD3">
      <w:r>
        <w:t>As an Associate/Senior Associate, you will play a critical role in our commitment to provide top-tier advisory and financial solutions. Your key responsibilities will include:</w:t>
      </w:r>
    </w:p>
    <w:p w:rsidR="009E6AD3" w:rsidRDefault="009E6AD3" w:rsidP="009E6AD3">
      <w:r>
        <w:t>•</w:t>
      </w:r>
      <w:r>
        <w:tab/>
        <w:t>Regulatory Expertise: Stay up-to-date with evolving regulatory aspects impacting the capital markets, ensuring our clients' compliance and success.</w:t>
      </w:r>
    </w:p>
    <w:p w:rsidR="009E6AD3" w:rsidRDefault="009E6AD3" w:rsidP="009E6AD3">
      <w:r>
        <w:t>•</w:t>
      </w:r>
      <w:r>
        <w:tab/>
        <w:t>Financial Models: Create and maintain comprehensive financial models to support decision-making and transaction structuring.</w:t>
      </w:r>
    </w:p>
    <w:p w:rsidR="009E6AD3" w:rsidRDefault="009E6AD3" w:rsidP="009E6AD3">
      <w:r>
        <w:t>•</w:t>
      </w:r>
      <w:r>
        <w:tab/>
        <w:t>Pitch Deck Preparation: Develop persuasive pitch decks that effectively communicate complex financial data and analysis to clients and potential investors.</w:t>
      </w:r>
    </w:p>
    <w:p w:rsidR="009E6AD3" w:rsidRDefault="009E6AD3" w:rsidP="009E6AD3">
      <w:r>
        <w:t>•</w:t>
      </w:r>
      <w:r>
        <w:tab/>
        <w:t>Transaction Execution: Execute and lead transactions, including mergers, acquisitions, and capital raising activities, managing all aspects of the deal.</w:t>
      </w:r>
    </w:p>
    <w:p w:rsidR="009E6AD3" w:rsidRDefault="009E6AD3" w:rsidP="009E6AD3">
      <w:r>
        <w:t>•</w:t>
      </w:r>
      <w:r>
        <w:tab/>
        <w:t xml:space="preserve">Information Memorandums: Craft interactive information memorandums </w:t>
      </w:r>
    </w:p>
    <w:p w:rsidR="009E6AD3" w:rsidRDefault="009E6AD3" w:rsidP="009E6AD3"/>
    <w:p w:rsidR="009E6AD3" w:rsidRDefault="009E6AD3" w:rsidP="009E6AD3">
      <w:r>
        <w:t>Qualifications &amp; Experience:</w:t>
      </w:r>
    </w:p>
    <w:p w:rsidR="009E6AD3" w:rsidRDefault="009E6AD3" w:rsidP="009E6AD3"/>
    <w:p w:rsidR="009E6AD3" w:rsidRDefault="009E6AD3" w:rsidP="009E6AD3">
      <w:r>
        <w:t>•</w:t>
      </w:r>
      <w:r>
        <w:tab/>
        <w:t>Bachelor's degree in Finance, Business, Economics, or a related field (CFA level 1 cleared and above preferred).</w:t>
      </w:r>
    </w:p>
    <w:p w:rsidR="009E6AD3" w:rsidRDefault="009E6AD3" w:rsidP="009E6AD3">
      <w:r>
        <w:lastRenderedPageBreak/>
        <w:t>•</w:t>
      </w:r>
      <w:r>
        <w:tab/>
        <w:t>Excellent communication and presentation skills.</w:t>
      </w:r>
    </w:p>
    <w:p w:rsidR="009E6AD3" w:rsidRDefault="009E6AD3" w:rsidP="009E6AD3">
      <w:r>
        <w:t>•</w:t>
      </w:r>
      <w:r>
        <w:tab/>
        <w:t>Knowledge of relevant financial regulations and compliance.</w:t>
      </w:r>
    </w:p>
    <w:p w:rsidR="009E6AD3" w:rsidRDefault="009E6AD3" w:rsidP="009E6AD3">
      <w:r>
        <w:t>•</w:t>
      </w:r>
      <w:r>
        <w:tab/>
        <w:t>Associate: 0-1 Years of Experience</w:t>
      </w:r>
    </w:p>
    <w:p w:rsidR="009E6AD3" w:rsidRDefault="009E6AD3" w:rsidP="009E6AD3">
      <w:r>
        <w:t>•</w:t>
      </w:r>
      <w:r>
        <w:tab/>
        <w:t>Senior Associate: 1-2 years of experience in corporate finance, investment banking, or a related field.</w:t>
      </w:r>
    </w:p>
    <w:p w:rsidR="009E6AD3" w:rsidRDefault="009E6AD3" w:rsidP="009E6AD3"/>
    <w:p w:rsidR="00B3656B" w:rsidRDefault="009E6AD3" w:rsidP="009E6AD3">
      <w:r>
        <w:t>Please share your resume at ismailmemon910@gmail.com clearly mentioning the Position you are applying for in the Subject.</w:t>
      </w:r>
      <w:bookmarkStart w:id="0" w:name="_GoBack"/>
      <w:bookmarkEnd w:id="0"/>
    </w:p>
    <w:sectPr w:rsidR="00B36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96"/>
    <w:rsid w:val="009E6AD3"/>
    <w:rsid w:val="00A95B96"/>
    <w:rsid w:val="00B3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1675</Characters>
  <Application>Microsoft Office Word</Application>
  <DocSecurity>0</DocSecurity>
  <Lines>13</Lines>
  <Paragraphs>3</Paragraphs>
  <ScaleCrop>false</ScaleCrop>
  <Company>HP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2024-06-24T08:14:00Z</dcterms:created>
  <dcterms:modified xsi:type="dcterms:W3CDTF">2024-06-24T08:14:00Z</dcterms:modified>
</cp:coreProperties>
</file>